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adjustRightInd w:val="0"/>
        <w:snapToGrid w:val="0"/>
        <w:jc w:val="center"/>
        <w:outlineLvl w:val="0"/>
        <w:rPr>
          <w:rFonts w:ascii="方正小标宋_GBK" w:hAnsi="方正小标宋_GBK" w:eastAsia="方正小标宋_GBK" w:cs="方正小标宋_GBK"/>
          <w:bCs/>
          <w:color w:val="auto"/>
          <w:sz w:val="72"/>
          <w:szCs w:val="72"/>
          <w:highlight w:val="none"/>
        </w:rPr>
      </w:pPr>
      <w:r>
        <w:rPr>
          <w:rFonts w:hint="eastAsia" w:ascii="方正小标宋_GBK" w:hAnsi="方正小标宋_GBK" w:eastAsia="方正小标宋_GBK" w:cs="方正小标宋_GBK"/>
          <w:bCs/>
          <w:color w:val="auto"/>
          <w:sz w:val="72"/>
          <w:szCs w:val="72"/>
          <w:highlight w:val="none"/>
          <w:lang w:bidi="ar"/>
        </w:rPr>
        <w:t>建设项目环境影响报告表</w:t>
      </w:r>
    </w:p>
    <w:p>
      <w:pPr>
        <w:adjustRightInd w:val="0"/>
        <w:snapToGrid w:val="0"/>
        <w:spacing w:before="249" w:beforeLines="80"/>
        <w:jc w:val="center"/>
        <w:rPr>
          <w:rFonts w:ascii="楷体_GB2312" w:eastAsia="楷体_GB2312" w:cs="楷体_GB2312"/>
          <w:bCs/>
          <w:color w:val="auto"/>
          <w:sz w:val="48"/>
          <w:szCs w:val="48"/>
          <w:highlight w:val="none"/>
        </w:rPr>
      </w:pPr>
      <w:r>
        <w:rPr>
          <w:rFonts w:hint="eastAsia" w:ascii="楷体_GB2312" w:hAnsi="Times New Roman" w:eastAsia="楷体_GB2312" w:cs="楷体_GB2312"/>
          <w:bCs/>
          <w:color w:val="auto"/>
          <w:sz w:val="48"/>
          <w:szCs w:val="48"/>
          <w:highlight w:val="none"/>
          <w:lang w:bidi="ar"/>
        </w:rPr>
        <w:t>（污染影响类）</w:t>
      </w:r>
    </w:p>
    <w:p>
      <w:pPr>
        <w:adjustRightInd w:val="0"/>
        <w:snapToGrid w:val="0"/>
        <w:spacing w:line="288" w:lineRule="auto"/>
        <w:jc w:val="center"/>
        <w:outlineLvl w:val="0"/>
        <w:rPr>
          <w:rFonts w:ascii="华文仿宋" w:hAnsi="华文仿宋" w:eastAsia="华文仿宋" w:cs="华文仿宋"/>
          <w:color w:val="auto"/>
          <w:kern w:val="44"/>
          <w:sz w:val="44"/>
          <w:szCs w:val="44"/>
          <w:highlight w:val="none"/>
        </w:rPr>
      </w:pPr>
    </w:p>
    <w:p>
      <w:pPr>
        <w:jc w:val="center"/>
        <w:rPr>
          <w:rFonts w:eastAsia="仿宋"/>
          <w:color w:val="auto"/>
          <w:sz w:val="52"/>
          <w:szCs w:val="52"/>
          <w:highlight w:val="none"/>
        </w:rPr>
      </w:pPr>
    </w:p>
    <w:p>
      <w:pPr>
        <w:rPr>
          <w:rFonts w:eastAsia="仿宋"/>
          <w:color w:val="auto"/>
          <w:sz w:val="52"/>
          <w:szCs w:val="52"/>
          <w:highlight w:val="none"/>
        </w:rPr>
      </w:pPr>
    </w:p>
    <w:p>
      <w:pPr>
        <w:pStyle w:val="16"/>
        <w:rPr>
          <w:rFonts w:eastAsia="仿宋"/>
          <w:color w:val="auto"/>
          <w:sz w:val="52"/>
          <w:szCs w:val="52"/>
          <w:highlight w:val="none"/>
        </w:rPr>
      </w:pPr>
    </w:p>
    <w:p>
      <w:pPr>
        <w:rPr>
          <w:color w:val="auto"/>
          <w:highlight w:val="none"/>
        </w:rPr>
      </w:pPr>
    </w:p>
    <w:tbl>
      <w:tblPr>
        <w:tblStyle w:val="29"/>
        <w:tblW w:w="9187" w:type="dxa"/>
        <w:jc w:val="center"/>
        <w:tblLayout w:type="fixed"/>
        <w:tblCellMar>
          <w:top w:w="0" w:type="dxa"/>
          <w:left w:w="108" w:type="dxa"/>
          <w:bottom w:w="0" w:type="dxa"/>
          <w:right w:w="108" w:type="dxa"/>
        </w:tblCellMar>
      </w:tblPr>
      <w:tblGrid>
        <w:gridCol w:w="2287"/>
        <w:gridCol w:w="6900"/>
      </w:tblGrid>
      <w:tr>
        <w:trPr>
          <w:jc w:val="center"/>
        </w:trPr>
        <w:tc>
          <w:tcPr>
            <w:tcW w:w="2287" w:type="dxa"/>
          </w:tcPr>
          <w:p>
            <w:pPr>
              <w:adjustRightInd w:val="0"/>
              <w:snapToGrid w:val="0"/>
              <w:spacing w:line="288" w:lineRule="auto"/>
              <w:jc w:val="distribute"/>
              <w:rPr>
                <w:rFonts w:ascii="Times New Roman" w:hAnsi="Times New Roman" w:eastAsia="仿宋_GB2312" w:cs="Times New Roman"/>
                <w:color w:val="auto"/>
                <w:spacing w:val="-28"/>
                <w:sz w:val="36"/>
                <w:szCs w:val="36"/>
                <w:highlight w:val="none"/>
              </w:rPr>
            </w:pPr>
            <w:r>
              <w:rPr>
                <w:rFonts w:ascii="Times New Roman" w:hAnsi="Times New Roman" w:eastAsia="仿宋_GB2312" w:cs="Times New Roman"/>
                <w:color w:val="auto"/>
                <w:spacing w:val="-28"/>
                <w:sz w:val="36"/>
                <w:szCs w:val="36"/>
                <w:highlight w:val="none"/>
              </w:rPr>
              <w:t>项目名称</w:t>
            </w:r>
            <w:r>
              <w:rPr>
                <w:rFonts w:hint="eastAsia" w:ascii="Times New Roman" w:hAnsi="Times New Roman" w:eastAsia="仿宋_GB2312" w:cs="Times New Roman"/>
                <w:color w:val="auto"/>
                <w:spacing w:val="-28"/>
                <w:sz w:val="36"/>
                <w:szCs w:val="36"/>
                <w:highlight w:val="none"/>
              </w:rPr>
              <w:t>：</w:t>
            </w:r>
          </w:p>
        </w:tc>
        <w:tc>
          <w:tcPr>
            <w:tcW w:w="6900" w:type="dxa"/>
            <w:vAlign w:val="center"/>
          </w:tcPr>
          <w:p>
            <w:pPr>
              <w:adjustRightInd w:val="0"/>
              <w:snapToGrid w:val="0"/>
              <w:spacing w:line="288" w:lineRule="auto"/>
              <w:jc w:val="distribute"/>
              <w:rPr>
                <w:rFonts w:hint="eastAsia" w:ascii="Times New Roman" w:hAnsi="Times New Roman" w:eastAsia="仿宋_GB2312" w:cs="Times New Roman"/>
                <w:color w:val="auto"/>
                <w:sz w:val="36"/>
                <w:szCs w:val="36"/>
                <w:highlight w:val="none"/>
                <w:lang w:eastAsia="zh-CN"/>
              </w:rPr>
            </w:pPr>
            <w:r>
              <w:rPr>
                <w:rFonts w:hint="eastAsia" w:ascii="Times New Roman" w:hAnsi="Times New Roman" w:eastAsia="仿宋_GB2312" w:cs="Times New Roman"/>
                <w:color w:val="auto"/>
                <w:sz w:val="36"/>
                <w:szCs w:val="36"/>
                <w:highlight w:val="none"/>
                <w:u w:val="single"/>
                <w:lang w:eastAsia="zh-CN"/>
              </w:rPr>
              <w:t>天津柏富防火材料有限公司年产2000吨防火涂料、500吨防火封堵材料项目</w:t>
            </w:r>
          </w:p>
        </w:tc>
      </w:tr>
      <w:tr>
        <w:tblPrEx>
          <w:tblCellMar>
            <w:top w:w="0" w:type="dxa"/>
            <w:left w:w="108" w:type="dxa"/>
            <w:bottom w:w="0" w:type="dxa"/>
            <w:right w:w="108" w:type="dxa"/>
          </w:tblCellMar>
        </w:tblPrEx>
        <w:trPr>
          <w:jc w:val="center"/>
        </w:trPr>
        <w:tc>
          <w:tcPr>
            <w:tcW w:w="2287" w:type="dxa"/>
            <w:vAlign w:val="center"/>
          </w:tcPr>
          <w:p>
            <w:pPr>
              <w:adjustRightInd w:val="0"/>
              <w:snapToGrid w:val="0"/>
              <w:spacing w:line="288" w:lineRule="auto"/>
              <w:rPr>
                <w:rFonts w:ascii="Times New Roman" w:hAnsi="Times New Roman" w:eastAsia="仿宋_GB2312" w:cs="Times New Roman"/>
                <w:color w:val="auto"/>
                <w:spacing w:val="-40"/>
                <w:sz w:val="36"/>
                <w:szCs w:val="36"/>
                <w:highlight w:val="none"/>
              </w:rPr>
            </w:pPr>
            <w:r>
              <w:rPr>
                <w:rFonts w:ascii="Times New Roman" w:hAnsi="Times New Roman" w:eastAsia="仿宋_GB2312" w:cs="Times New Roman"/>
                <w:color w:val="auto"/>
                <w:spacing w:val="-40"/>
                <w:sz w:val="36"/>
                <w:szCs w:val="36"/>
                <w:highlight w:val="none"/>
              </w:rPr>
              <w:t>建设单位（盖章）:</w:t>
            </w:r>
          </w:p>
        </w:tc>
        <w:tc>
          <w:tcPr>
            <w:tcW w:w="6900" w:type="dxa"/>
            <w:vAlign w:val="center"/>
          </w:tcPr>
          <w:p>
            <w:pPr>
              <w:adjustRightInd w:val="0"/>
              <w:snapToGrid w:val="0"/>
              <w:spacing w:line="288" w:lineRule="auto"/>
              <w:jc w:val="distribute"/>
              <w:rPr>
                <w:rFonts w:hint="eastAsia" w:ascii="Times New Roman" w:hAnsi="Times New Roman" w:eastAsia="仿宋_GB2312" w:cs="Times New Roman"/>
                <w:color w:val="auto"/>
                <w:sz w:val="36"/>
                <w:szCs w:val="36"/>
                <w:highlight w:val="none"/>
                <w:u w:val="single"/>
                <w:lang w:eastAsia="zh-CN"/>
              </w:rPr>
            </w:pPr>
            <w:r>
              <w:rPr>
                <w:rFonts w:hint="eastAsia" w:ascii="Times New Roman" w:hAnsi="Times New Roman" w:eastAsia="仿宋_GB2312" w:cs="Times New Roman"/>
                <w:color w:val="auto"/>
                <w:sz w:val="36"/>
                <w:szCs w:val="36"/>
                <w:highlight w:val="none"/>
                <w:u w:val="single"/>
                <w:lang w:eastAsia="zh-CN"/>
              </w:rPr>
              <w:t>天津柏富防火材料有限公司</w:t>
            </w:r>
          </w:p>
        </w:tc>
      </w:tr>
      <w:tr>
        <w:tblPrEx>
          <w:tblCellMar>
            <w:top w:w="0" w:type="dxa"/>
            <w:left w:w="108" w:type="dxa"/>
            <w:bottom w:w="0" w:type="dxa"/>
            <w:right w:w="108" w:type="dxa"/>
          </w:tblCellMar>
        </w:tblPrEx>
        <w:trPr>
          <w:jc w:val="center"/>
        </w:trPr>
        <w:tc>
          <w:tcPr>
            <w:tcW w:w="2287" w:type="dxa"/>
            <w:vAlign w:val="center"/>
          </w:tcPr>
          <w:p>
            <w:pPr>
              <w:adjustRightInd w:val="0"/>
              <w:snapToGrid w:val="0"/>
              <w:spacing w:line="288" w:lineRule="auto"/>
              <w:jc w:val="distribute"/>
              <w:rPr>
                <w:rFonts w:ascii="Times New Roman" w:hAnsi="Times New Roman" w:eastAsia="仿宋_GB2312" w:cs="Times New Roman"/>
                <w:color w:val="auto"/>
                <w:spacing w:val="-28"/>
                <w:sz w:val="36"/>
                <w:szCs w:val="36"/>
                <w:highlight w:val="none"/>
              </w:rPr>
            </w:pPr>
            <w:r>
              <w:rPr>
                <w:rFonts w:ascii="Times New Roman" w:hAnsi="Times New Roman" w:eastAsia="仿宋_GB2312" w:cs="Times New Roman"/>
                <w:color w:val="auto"/>
                <w:spacing w:val="-28"/>
                <w:sz w:val="36"/>
                <w:szCs w:val="36"/>
                <w:highlight w:val="none"/>
              </w:rPr>
              <w:t>编制日期：</w:t>
            </w:r>
          </w:p>
        </w:tc>
        <w:tc>
          <w:tcPr>
            <w:tcW w:w="6900" w:type="dxa"/>
            <w:vAlign w:val="center"/>
          </w:tcPr>
          <w:p>
            <w:pPr>
              <w:adjustRightInd w:val="0"/>
              <w:snapToGrid w:val="0"/>
              <w:spacing w:line="288" w:lineRule="auto"/>
              <w:rPr>
                <w:rFonts w:ascii="Times New Roman" w:hAnsi="Times New Roman" w:eastAsia="仿宋_GB2312" w:cs="Times New Roman"/>
                <w:color w:val="auto"/>
                <w:sz w:val="36"/>
                <w:szCs w:val="36"/>
                <w:highlight w:val="none"/>
                <w:u w:val="single"/>
              </w:rPr>
            </w:pPr>
            <w:r>
              <w:rPr>
                <w:rFonts w:ascii="Times New Roman" w:hAnsi="Times New Roman" w:eastAsia="仿宋_GB2312" w:cs="Times New Roman"/>
                <w:color w:val="auto"/>
                <w:sz w:val="36"/>
                <w:szCs w:val="36"/>
                <w:highlight w:val="none"/>
                <w:u w:val="single"/>
              </w:rPr>
              <w:t xml:space="preserve">          </w:t>
            </w:r>
            <w:r>
              <w:rPr>
                <w:rFonts w:hint="eastAsia" w:ascii="Times New Roman" w:hAnsi="Times New Roman" w:eastAsia="仿宋_GB2312" w:cs="Times New Roman"/>
                <w:color w:val="auto"/>
                <w:sz w:val="36"/>
                <w:szCs w:val="36"/>
                <w:highlight w:val="none"/>
                <w:u w:val="single"/>
              </w:rPr>
              <w:t xml:space="preserve">  </w:t>
            </w:r>
            <w:r>
              <w:rPr>
                <w:rFonts w:ascii="Times New Roman" w:hAnsi="Times New Roman" w:eastAsia="仿宋_GB2312" w:cs="Times New Roman"/>
                <w:color w:val="auto"/>
                <w:sz w:val="36"/>
                <w:szCs w:val="36"/>
                <w:highlight w:val="none"/>
                <w:u w:val="single"/>
              </w:rPr>
              <w:t>202</w:t>
            </w:r>
            <w:r>
              <w:rPr>
                <w:rFonts w:hint="eastAsia" w:ascii="Times New Roman" w:hAnsi="Times New Roman" w:eastAsia="仿宋_GB2312" w:cs="Times New Roman"/>
                <w:color w:val="auto"/>
                <w:sz w:val="36"/>
                <w:szCs w:val="36"/>
                <w:highlight w:val="none"/>
                <w:u w:val="single"/>
                <w:lang w:val="en-US" w:eastAsia="zh-CN"/>
              </w:rPr>
              <w:t>4</w:t>
            </w:r>
            <w:r>
              <w:rPr>
                <w:rFonts w:ascii="Times New Roman" w:hAnsi="Times New Roman" w:eastAsia="仿宋_GB2312" w:cs="Times New Roman"/>
                <w:color w:val="auto"/>
                <w:sz w:val="36"/>
                <w:szCs w:val="36"/>
                <w:highlight w:val="none"/>
                <w:u w:val="single"/>
              </w:rPr>
              <w:t>年</w:t>
            </w:r>
            <w:r>
              <w:rPr>
                <w:rFonts w:hint="eastAsia" w:ascii="Times New Roman" w:hAnsi="Times New Roman" w:eastAsia="仿宋_GB2312" w:cs="Times New Roman"/>
                <w:color w:val="auto"/>
                <w:sz w:val="36"/>
                <w:szCs w:val="36"/>
                <w:highlight w:val="none"/>
                <w:u w:val="single"/>
                <w:lang w:val="en-US" w:eastAsia="zh-CN"/>
              </w:rPr>
              <w:t>4</w:t>
            </w:r>
            <w:r>
              <w:rPr>
                <w:rFonts w:ascii="Times New Roman" w:hAnsi="Times New Roman" w:eastAsia="仿宋_GB2312" w:cs="Times New Roman"/>
                <w:color w:val="auto"/>
                <w:sz w:val="36"/>
                <w:szCs w:val="36"/>
                <w:highlight w:val="none"/>
                <w:u w:val="single"/>
              </w:rPr>
              <w:t xml:space="preserve">月                </w:t>
            </w:r>
          </w:p>
        </w:tc>
      </w:tr>
    </w:tbl>
    <w:p>
      <w:pPr>
        <w:ind w:firstLine="1040"/>
        <w:rPr>
          <w:rFonts w:eastAsia="仿宋"/>
          <w:color w:val="auto"/>
          <w:sz w:val="44"/>
          <w:szCs w:val="44"/>
          <w:highlight w:val="none"/>
        </w:rPr>
      </w:pPr>
    </w:p>
    <w:p>
      <w:pPr>
        <w:pStyle w:val="5"/>
        <w:rPr>
          <w:color w:val="auto"/>
          <w:highlight w:val="none"/>
        </w:rPr>
      </w:pPr>
    </w:p>
    <w:p>
      <w:pPr>
        <w:adjustRightInd w:val="0"/>
        <w:snapToGrid w:val="0"/>
        <w:spacing w:line="288" w:lineRule="auto"/>
        <w:jc w:val="center"/>
        <w:rPr>
          <w:rFonts w:ascii="楷体_GB2312" w:eastAsia="楷体_GB2312" w:cs="楷体_GB2312"/>
          <w:color w:val="auto"/>
          <w:sz w:val="36"/>
          <w:szCs w:val="36"/>
          <w:highlight w:val="none"/>
        </w:rPr>
      </w:pPr>
      <w:r>
        <w:rPr>
          <w:rFonts w:hint="eastAsia" w:ascii="楷体_GB2312" w:hAnsi="Times New Roman" w:eastAsia="楷体_GB2312" w:cs="楷体_GB2312"/>
          <w:color w:val="auto"/>
          <w:sz w:val="36"/>
          <w:szCs w:val="36"/>
          <w:highlight w:val="none"/>
          <w:lang w:bidi="ar"/>
        </w:rPr>
        <w:t>中华人民共和国生态环境部制</w:t>
      </w:r>
    </w:p>
    <w:p>
      <w:pPr>
        <w:spacing w:line="288" w:lineRule="auto"/>
        <w:rPr>
          <w:rFonts w:ascii="仿宋_GB2312" w:hAnsi="Times New Roman" w:eastAsia="仿宋_GB2312" w:cs="Times New Roman"/>
          <w:color w:val="auto"/>
          <w:sz w:val="36"/>
          <w:szCs w:val="36"/>
          <w:highlight w:val="none"/>
          <w:lang w:bidi="ar"/>
        </w:rPr>
      </w:pPr>
    </w:p>
    <w:p>
      <w:pPr>
        <w:pStyle w:val="24"/>
        <w:rPr>
          <w:rFonts w:ascii="仿宋_GB2312" w:hAnsi="Times New Roman" w:eastAsia="仿宋_GB2312"/>
          <w:color w:val="auto"/>
          <w:sz w:val="36"/>
          <w:szCs w:val="36"/>
          <w:highlight w:val="none"/>
          <w:lang w:bidi="ar"/>
        </w:rPr>
      </w:pPr>
    </w:p>
    <w:p>
      <w:pPr>
        <w:rPr>
          <w:color w:val="auto"/>
          <w:highlight w:val="none"/>
        </w:rPr>
        <w:sectPr>
          <w:pgSz w:w="11906" w:h="16838"/>
          <w:pgMar w:top="1702" w:right="1531" w:bottom="1702" w:left="1531" w:header="851" w:footer="1077" w:gutter="0"/>
          <w:pgNumType w:start="3"/>
          <w:cols w:space="425" w:num="1"/>
          <w:docGrid w:type="lines" w:linePitch="312" w:charSpace="0"/>
        </w:sect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pPr>
    </w:p>
    <w:p>
      <w:pPr>
        <w:pStyle w:val="25"/>
        <w:ind w:left="105" w:leftChars="50" w:right="105" w:rightChars="50"/>
        <w:jc w:val="center"/>
        <w:outlineLvl w:val="0"/>
        <w:rPr>
          <w:rFonts w:ascii="黑体" w:eastAsia="黑体" w:cs="黑体"/>
          <w:snapToGrid w:val="0"/>
          <w:color w:val="auto"/>
          <w:sz w:val="30"/>
          <w:szCs w:val="30"/>
          <w:highlight w:val="none"/>
        </w:rPr>
        <w:sectPr>
          <w:footerReference r:id="rId3" w:type="default"/>
          <w:pgSz w:w="11915" w:h="16840"/>
          <w:pgMar w:top="1702" w:right="1531" w:bottom="2127" w:left="1531" w:header="851" w:footer="851" w:gutter="0"/>
          <w:pgNumType w:start="1"/>
          <w:cols w:space="425" w:num="1"/>
          <w:docGrid w:type="lines" w:linePitch="312" w:charSpace="0"/>
        </w:sectPr>
      </w:pPr>
    </w:p>
    <w:p>
      <w:pPr>
        <w:pStyle w:val="25"/>
        <w:ind w:left="105" w:leftChars="50" w:right="105" w:rightChars="50"/>
        <w:jc w:val="center"/>
        <w:outlineLvl w:val="0"/>
        <w:rPr>
          <w:rFonts w:hint="default" w:ascii="黑体" w:eastAsia="黑体" w:cs="黑体"/>
          <w:color w:val="auto"/>
          <w:sz w:val="30"/>
          <w:szCs w:val="30"/>
          <w:highlight w:val="none"/>
        </w:rPr>
      </w:pPr>
      <w:r>
        <w:rPr>
          <w:rFonts w:ascii="黑体" w:eastAsia="黑体" w:cs="黑体"/>
          <w:snapToGrid w:val="0"/>
          <w:color w:val="auto"/>
          <w:sz w:val="30"/>
          <w:szCs w:val="30"/>
          <w:highlight w:val="none"/>
        </w:rPr>
        <w:t>一、建设项目基本情况</w:t>
      </w:r>
    </w:p>
    <w:tbl>
      <w:tblPr>
        <w:tblStyle w:val="29"/>
        <w:tblW w:w="94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95"/>
        <w:gridCol w:w="2520"/>
        <w:gridCol w:w="1904"/>
        <w:gridCol w:w="30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1995" w:type="dxa"/>
            <w:tcBorders>
              <w:top w:val="single" w:color="auto" w:sz="8"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建设项目名称</w:t>
            </w:r>
          </w:p>
        </w:tc>
        <w:tc>
          <w:tcPr>
            <w:tcW w:w="7491"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天津柏富防火材料有限公司年产2000吨防火涂料、500吨防火封堵材料项目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项目代码</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2311-131025-89-01-843358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建设单位联系人</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张立丰</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联系方式</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13463640682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建设地点</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河北省廊坊市大城县臧屯镇关家务村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地理坐标</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ind w:left="105" w:leftChars="50" w:right="105" w:rightChars="50"/>
              <w:jc w:val="center"/>
              <w:rPr>
                <w:rFonts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bidi="ar"/>
              </w:rPr>
              <w:t>（</w:t>
            </w:r>
            <w:r>
              <w:rPr>
                <w:rFonts w:hint="default" w:ascii="Times New Roman" w:hAnsi="Times New Roman" w:eastAsia="宋体" w:cs="Times New Roman"/>
                <w:color w:val="auto"/>
                <w:sz w:val="24"/>
                <w:highlight w:val="none"/>
              </w:rPr>
              <w:t>东经</w:t>
            </w:r>
            <w:r>
              <w:rPr>
                <w:rFonts w:hint="default" w:ascii="Times New Roman" w:hAnsi="Times New Roman" w:eastAsia="宋体" w:cs="Times New Roman"/>
                <w:color w:val="auto"/>
                <w:sz w:val="24"/>
                <w:highlight w:val="none"/>
                <w:lang w:eastAsia="zh-CN"/>
              </w:rPr>
              <w:t>116°36′</w:t>
            </w:r>
            <w:r>
              <w:rPr>
                <w:rFonts w:hint="eastAsia" w:ascii="Times New Roman" w:hAnsi="Times New Roman" w:eastAsia="宋体" w:cs="Times New Roman"/>
                <w:color w:val="auto"/>
                <w:sz w:val="24"/>
                <w:highlight w:val="none"/>
                <w:lang w:eastAsia="zh-CN"/>
              </w:rPr>
              <w:t>17.221</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，北纬</w:t>
            </w:r>
            <w:r>
              <w:rPr>
                <w:rFonts w:hint="default" w:ascii="Times New Roman" w:hAnsi="Times New Roman" w:eastAsia="宋体" w:cs="Times New Roman"/>
                <w:color w:val="auto"/>
                <w:sz w:val="24"/>
                <w:highlight w:val="none"/>
                <w:lang w:eastAsia="zh-CN"/>
              </w:rPr>
              <w:t>38°36′</w:t>
            </w:r>
            <w:r>
              <w:rPr>
                <w:rFonts w:hint="eastAsia" w:ascii="Times New Roman" w:hAnsi="Times New Roman" w:eastAsia="宋体" w:cs="Times New Roman"/>
                <w:color w:val="auto"/>
                <w:sz w:val="24"/>
                <w:highlight w:val="none"/>
                <w:lang w:eastAsia="zh-CN"/>
              </w:rPr>
              <w:t>5.211</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国民经济</w:t>
            </w:r>
          </w:p>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行业类别</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C3089耐火陶瓷制品及其他耐火材料制造</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bookmarkStart w:id="0" w:name="_Hlk49843745"/>
            <w:r>
              <w:rPr>
                <w:rFonts w:ascii="Times New Roman" w:hAnsi="Times New Roman" w:eastAsia="宋体" w:cs="Times New Roman"/>
                <w:color w:val="auto"/>
                <w:sz w:val="24"/>
                <w:highlight w:val="none"/>
                <w:lang w:bidi="ar"/>
              </w:rPr>
              <w:t>建设项目</w:t>
            </w:r>
          </w:p>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行业类别</w:t>
            </w:r>
            <w:bookmarkEnd w:id="0"/>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right="105" w:rightChars="50" w:firstLine="240" w:firstLineChars="100"/>
              <w:rPr>
                <w:rFonts w:hint="eastAsia" w:ascii="Times New Roman" w:hAnsi="Times New Roman" w:cs="Times New Roman" w:eastAsiaTheme="minorEastAsia"/>
                <w:color w:val="auto"/>
                <w:highlight w:val="none"/>
                <w:lang w:eastAsia="zh-CN"/>
              </w:rPr>
            </w:pPr>
            <w:r>
              <w:rPr>
                <w:rFonts w:ascii="Times New Roman" w:hAnsi="Times New Roman" w:cs="Times New Roman"/>
                <w:color w:val="auto"/>
                <w:sz w:val="24"/>
                <w:szCs w:val="24"/>
                <w:highlight w:val="none"/>
              </w:rPr>
              <w:t>二十</w:t>
            </w:r>
            <w:r>
              <w:rPr>
                <w:rFonts w:hint="eastAsia" w:ascii="Times New Roman" w:hAnsi="Times New Roman" w:cs="Times New Roman"/>
                <w:color w:val="auto"/>
                <w:sz w:val="24"/>
                <w:szCs w:val="24"/>
                <w:highlight w:val="none"/>
                <w:lang w:eastAsia="zh-CN"/>
              </w:rPr>
              <w:t>七</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非金属矿物制品业</w:t>
            </w: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0</w:t>
            </w:r>
            <w:r>
              <w:rPr>
                <w:rFonts w:hint="eastAsia"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60</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耐火材料制品制造</w:t>
            </w:r>
            <w:r>
              <w:rPr>
                <w:rFonts w:hint="eastAsia" w:ascii="Times New Roman" w:hAnsi="Times New Roman" w:cs="Times New Roman"/>
                <w:color w:val="auto"/>
                <w:sz w:val="24"/>
                <w:szCs w:val="24"/>
                <w:highlight w:val="none"/>
                <w:lang w:val="en-US" w:eastAsia="zh-CN"/>
              </w:rPr>
              <w:t>308</w:t>
            </w:r>
            <w:r>
              <w:rPr>
                <w:rFonts w:hint="eastAsia"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0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建设性质</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sym w:font="Wingdings 2" w:char="0052"/>
            </w:r>
            <w:r>
              <w:rPr>
                <w:rFonts w:ascii="Times New Roman" w:hAnsi="Times New Roman" w:eastAsia="宋体" w:cs="Times New Roman"/>
                <w:color w:val="auto"/>
                <w:sz w:val="24"/>
                <w:highlight w:val="none"/>
                <w:lang w:bidi="ar"/>
              </w:rPr>
              <w:t>新建（迁建）</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t>□</w:t>
            </w:r>
            <w:r>
              <w:rPr>
                <w:rFonts w:ascii="Times New Roman" w:hAnsi="Times New Roman" w:eastAsia="宋体" w:cs="Times New Roman"/>
                <w:color w:val="auto"/>
                <w:sz w:val="24"/>
                <w:highlight w:val="none"/>
                <w:lang w:bidi="ar"/>
              </w:rPr>
              <w:t>改建</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sym w:font="Wingdings 2" w:char="00A3"/>
            </w:r>
            <w:r>
              <w:rPr>
                <w:rFonts w:hint="eastAsia" w:ascii="Times New Roman" w:hAnsi="Times New Roman" w:eastAsia="宋体" w:cs="Times New Roman"/>
                <w:color w:val="auto"/>
                <w:sz w:val="24"/>
                <w:highlight w:val="none"/>
                <w:lang w:bidi="ar"/>
              </w:rPr>
              <w:t>扩建</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sym w:font="Wingdings 2" w:char="00A3"/>
            </w:r>
            <w:r>
              <w:rPr>
                <w:rFonts w:ascii="Times New Roman" w:hAnsi="Times New Roman" w:eastAsia="宋体" w:cs="Times New Roman"/>
                <w:color w:val="auto"/>
                <w:sz w:val="24"/>
                <w:highlight w:val="none"/>
                <w:lang w:bidi="ar"/>
              </w:rPr>
              <w:t>技术改造</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建设项目</w:t>
            </w:r>
          </w:p>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申报情形</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ind w:left="105" w:leftChars="50" w:right="105" w:rightChars="5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 xml:space="preserve">☑首次申报项目             </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t>□</w:t>
            </w:r>
            <w:r>
              <w:rPr>
                <w:rFonts w:ascii="Times New Roman" w:hAnsi="Times New Roman" w:eastAsia="宋体" w:cs="Times New Roman"/>
                <w:color w:val="auto"/>
                <w:sz w:val="24"/>
                <w:highlight w:val="none"/>
                <w:lang w:bidi="ar"/>
              </w:rPr>
              <w:t>不予批准后再次申报项目</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t>□</w:t>
            </w:r>
            <w:r>
              <w:rPr>
                <w:rFonts w:ascii="Times New Roman" w:hAnsi="Times New Roman" w:eastAsia="宋体" w:cs="Times New Roman"/>
                <w:color w:val="auto"/>
                <w:sz w:val="24"/>
                <w:highlight w:val="none"/>
                <w:lang w:bidi="ar"/>
              </w:rPr>
              <w:t xml:space="preserve">超五年重新审核项目     </w:t>
            </w:r>
          </w:p>
          <w:p>
            <w:pPr>
              <w:ind w:left="105" w:leftChars="50" w:right="105" w:rightChars="5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t>□</w:t>
            </w:r>
            <w:r>
              <w:rPr>
                <w:rFonts w:ascii="Times New Roman" w:hAnsi="Times New Roman" w:eastAsia="宋体" w:cs="Times New Roman"/>
                <w:color w:val="auto"/>
                <w:sz w:val="24"/>
                <w:highlight w:val="none"/>
                <w:lang w:bidi="ar"/>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项目审批（核准/</w:t>
            </w:r>
          </w:p>
          <w:p>
            <w:pPr>
              <w:adjustRightInd w:val="0"/>
              <w:snapToGrid w:val="0"/>
              <w:ind w:left="105" w:leftChars="50" w:right="105" w:rightChars="5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备案）部门（选填）</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大城县行政审批局</w:t>
            </w:r>
          </w:p>
        </w:tc>
        <w:tc>
          <w:tcPr>
            <w:tcW w:w="19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项目审批（核准/</w:t>
            </w:r>
          </w:p>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备案）文号（选填）</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大审批备字(202</w:t>
            </w:r>
            <w:r>
              <w:rPr>
                <w:rFonts w:hint="eastAsia" w:ascii="Times New Roman" w:hAnsi="Times New Roman" w:eastAsia="宋体" w:cs="Times New Roman"/>
                <w:color w:val="auto"/>
                <w:sz w:val="24"/>
                <w:highlight w:val="none"/>
                <w:lang w:val="en-US" w:eastAsia="zh-CN"/>
              </w:rPr>
              <w:t>4</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2514</w:t>
            </w:r>
            <w:r>
              <w:rPr>
                <w:rFonts w:hint="eastAsia" w:ascii="Times New Roman" w:hAnsi="Times New Roman" w:eastAsia="宋体" w:cs="Times New Roman"/>
                <w:color w:val="auto"/>
                <w:sz w:val="24"/>
                <w:highlight w:val="none"/>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总投资（万元）</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26</w:t>
            </w:r>
            <w:r>
              <w:rPr>
                <w:rFonts w:hint="eastAsia" w:ascii="Times New Roman" w:hAnsi="Times New Roman" w:eastAsia="宋体" w:cs="Times New Roman"/>
                <w:color w:val="auto"/>
                <w:sz w:val="24"/>
                <w:highlight w:val="none"/>
              </w:rPr>
              <w:t>0</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环保投资（万元）</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3"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环保投资占比（%）</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3.8</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施工工期</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是否开工建设</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left="105" w:leftChars="50" w:right="105" w:rightChars="5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☑否</w:t>
            </w:r>
          </w:p>
          <w:p>
            <w:pPr>
              <w:adjustRightInd w:val="0"/>
              <w:snapToGrid w:val="0"/>
              <w:ind w:left="105" w:leftChars="50" w:right="105" w:rightChars="5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bidi="ar"/>
              </w:rPr>
              <w:t>□</w:t>
            </w:r>
            <w:r>
              <w:rPr>
                <w:rFonts w:ascii="Times New Roman" w:hAnsi="Times New Roman" w:eastAsia="宋体" w:cs="Times New Roman"/>
                <w:color w:val="auto"/>
                <w:sz w:val="24"/>
                <w:highlight w:val="none"/>
                <w:lang w:bidi="ar"/>
              </w:rPr>
              <w:t>是：</w:t>
            </w:r>
            <w:r>
              <w:rPr>
                <w:rFonts w:ascii="Times New Roman" w:hAnsi="Times New Roman" w:eastAsia="宋体" w:cs="Times New Roman"/>
                <w:color w:val="auto"/>
                <w:sz w:val="24"/>
                <w:highlight w:val="none"/>
                <w:u w:val="single"/>
                <w:lang w:bidi="ar"/>
              </w:rPr>
              <w:t xml:space="preserve">             </w:t>
            </w:r>
          </w:p>
        </w:tc>
        <w:tc>
          <w:tcPr>
            <w:tcW w:w="1904" w:type="dxa"/>
            <w:tcBorders>
              <w:top w:val="single" w:color="auto" w:sz="4" w:space="0"/>
              <w:left w:val="single" w:color="auto" w:sz="4" w:space="0"/>
              <w:bottom w:val="single" w:color="auto" w:sz="4" w:space="0"/>
              <w:right w:val="single" w:color="auto" w:sz="4" w:space="0"/>
            </w:tcBorders>
            <w:shd w:val="clear" w:color="auto" w:fill="auto"/>
            <w:tcMar>
              <w:top w:w="16" w:type="dxa"/>
              <w:left w:w="16" w:type="dxa"/>
              <w:right w:w="16" w:type="dxa"/>
            </w:tcMar>
            <w:vAlign w:val="center"/>
          </w:tcPr>
          <w:p>
            <w:pPr>
              <w:adjustRightInd w:val="0"/>
              <w:snapToGrid w:val="0"/>
              <w:ind w:left="105" w:leftChars="50" w:right="105" w:rightChars="50"/>
              <w:jc w:val="center"/>
              <w:rPr>
                <w:rFonts w:ascii="Times New Roman" w:hAnsi="Times New Roman" w:eastAsia="宋体" w:cs="Times New Roman"/>
                <w:color w:val="auto"/>
                <w:spacing w:val="-6"/>
                <w:sz w:val="24"/>
                <w:highlight w:val="none"/>
              </w:rPr>
            </w:pPr>
            <w:r>
              <w:rPr>
                <w:rFonts w:ascii="Times New Roman" w:hAnsi="Times New Roman" w:eastAsia="宋体" w:cs="Times New Roman"/>
                <w:color w:val="auto"/>
                <w:spacing w:val="-6"/>
                <w:sz w:val="24"/>
                <w:highlight w:val="none"/>
                <w:lang w:bidi="ar"/>
              </w:rPr>
              <w:t>用地面积（m</w:t>
            </w:r>
            <w:r>
              <w:rPr>
                <w:rFonts w:ascii="Times New Roman" w:hAnsi="Times New Roman" w:eastAsia="宋体" w:cs="Times New Roman"/>
                <w:color w:val="auto"/>
                <w:spacing w:val="-6"/>
                <w:sz w:val="24"/>
                <w:highlight w:val="none"/>
                <w:vertAlign w:val="superscript"/>
                <w:lang w:bidi="ar"/>
              </w:rPr>
              <w:t>2</w:t>
            </w:r>
            <w:r>
              <w:rPr>
                <w:rFonts w:ascii="Times New Roman" w:hAnsi="Times New Roman" w:eastAsia="宋体" w:cs="Times New Roman"/>
                <w:color w:val="auto"/>
                <w:spacing w:val="-6"/>
                <w:sz w:val="24"/>
                <w:highlight w:val="none"/>
                <w:lang w:bidi="ar"/>
              </w:rPr>
              <w:t>）</w:t>
            </w:r>
          </w:p>
        </w:tc>
        <w:tc>
          <w:tcPr>
            <w:tcW w:w="3067"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ind w:left="105" w:leftChars="50" w:right="105" w:rightChars="50"/>
              <w:jc w:val="cente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lang w:bidi="ar"/>
              </w:rPr>
              <w:t>专项评价设置情况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sz w:val="24"/>
                <w:highlight w:val="none"/>
                <w:lang w:bidi="ar"/>
              </w:rPr>
              <w:t>规划情况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djustRightInd w:val="0"/>
              <w:snapToGrid w:val="0"/>
              <w:ind w:left="105" w:leftChars="50" w:right="105" w:rightChars="5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lang w:bidi="ar"/>
              </w:rPr>
              <w:t>规划环境影响</w:t>
            </w:r>
          </w:p>
          <w:p>
            <w:pPr>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sz w:val="24"/>
                <w:highlight w:val="none"/>
                <w:lang w:bidi="ar"/>
              </w:rPr>
              <w:t>评价情况</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995"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lang w:bidi="ar"/>
              </w:rPr>
              <w:t>规划及规划环境影响评价符合性分析</w:t>
            </w:r>
          </w:p>
        </w:tc>
        <w:tc>
          <w:tcPr>
            <w:tcW w:w="7491" w:type="dxa"/>
            <w:gridSpan w:val="3"/>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62"/>
              <w:ind w:left="105" w:leftChars="50" w:right="105" w:rightChars="50" w:firstLine="0" w:firstLineChars="0"/>
              <w:jc w:val="center"/>
              <w:rPr>
                <w:rFonts w:ascii="Times New Roman" w:hAnsi="Times New Roman" w:eastAsia="宋体" w:cs="Times New Roman"/>
                <w:color w:val="auto"/>
                <w:szCs w:val="24"/>
                <w:highlight w:val="none"/>
              </w:rPr>
            </w:pPr>
            <w:r>
              <w:rPr>
                <w:rFonts w:hint="eastAsia" w:ascii="Times New Roman" w:hAnsi="Times New Roman" w:eastAsia="宋体" w:cs="Times New Roman"/>
                <w:color w:val="auto"/>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1995" w:type="dxa"/>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autoSpaceDE w:val="0"/>
              <w:autoSpaceDN w:val="0"/>
              <w:adjustRightInd w:val="0"/>
              <w:snapToGrid w:val="0"/>
              <w:ind w:left="105" w:leftChars="50" w:right="105" w:rightChars="50"/>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lang w:bidi="ar"/>
              </w:rPr>
              <w:t>其他符合性分析</w:t>
            </w:r>
          </w:p>
        </w:tc>
        <w:tc>
          <w:tcPr>
            <w:tcW w:w="7491" w:type="dxa"/>
            <w:gridSpan w:val="3"/>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pStyle w:val="25"/>
              <w:spacing w:beforeAutospacing="0" w:afterAutospacing="0" w:line="360" w:lineRule="auto"/>
              <w:ind w:left="105" w:leftChars="50" w:right="105" w:rightChars="50" w:firstLine="482" w:firstLineChars="200"/>
              <w:rPr>
                <w:rFonts w:hint="default" w:ascii="Times New Roman" w:hAnsi="Times New Roman"/>
                <w:b/>
                <w:color w:val="auto"/>
                <w:highlight w:val="none"/>
              </w:rPr>
            </w:pPr>
            <w:r>
              <w:rPr>
                <w:rFonts w:hint="default" w:ascii="Times New Roman" w:hAnsi="Times New Roman"/>
                <w:b/>
                <w:color w:val="auto"/>
                <w:highlight w:val="none"/>
              </w:rPr>
              <w:t>1</w:t>
            </w:r>
            <w:r>
              <w:rPr>
                <w:rFonts w:ascii="Times New Roman" w:hAnsi="Times New Roman"/>
                <w:b/>
                <w:color w:val="auto"/>
                <w:highlight w:val="none"/>
              </w:rPr>
              <w:t>、土地和规划符合性分析</w:t>
            </w:r>
          </w:p>
          <w:p>
            <w:pPr>
              <w:pStyle w:val="43"/>
              <w:tabs>
                <w:tab w:val="left" w:pos="5600"/>
              </w:tabs>
              <w:adjustRightInd/>
              <w:ind w:firstLine="480"/>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eastAsia="zh-CN"/>
              </w:rPr>
              <w:t>天津柏富防火材料有限公司</w:t>
            </w:r>
            <w:r>
              <w:rPr>
                <w:rFonts w:ascii="Times New Roman" w:hAnsi="Times New Roman" w:cs="Times New Roman"/>
                <w:color w:val="auto"/>
                <w:highlight w:val="none"/>
              </w:rPr>
              <w:t>选址位于</w:t>
            </w:r>
            <w:r>
              <w:rPr>
                <w:rFonts w:hint="eastAsia" w:ascii="Times New Roman" w:hAnsi="Times New Roman" w:cs="Times New Roman"/>
                <w:color w:val="auto"/>
                <w:highlight w:val="none"/>
                <w:lang w:eastAsia="zh-CN"/>
              </w:rPr>
              <w:t>河北省廊坊市大城县臧屯镇关家务村</w:t>
            </w:r>
            <w:r>
              <w:rPr>
                <w:rFonts w:hint="eastAsia" w:ascii="Times New Roman" w:hAnsi="Times New Roman" w:cs="Times New Roman"/>
                <w:color w:val="auto"/>
                <w:highlight w:val="none"/>
              </w:rPr>
              <w:t>，地理位置中心坐标为</w:t>
            </w:r>
            <w:r>
              <w:rPr>
                <w:rFonts w:hint="default" w:ascii="Times New Roman" w:hAnsi="Times New Roman" w:eastAsia="宋体" w:cs="Times New Roman"/>
                <w:color w:val="auto"/>
                <w:sz w:val="24"/>
                <w:highlight w:val="none"/>
              </w:rPr>
              <w:t>东经</w:t>
            </w:r>
            <w:r>
              <w:rPr>
                <w:rFonts w:hint="default" w:ascii="Times New Roman" w:hAnsi="Times New Roman" w:eastAsia="宋体" w:cs="Times New Roman"/>
                <w:color w:val="auto"/>
                <w:sz w:val="24"/>
                <w:highlight w:val="none"/>
                <w:lang w:eastAsia="zh-CN"/>
              </w:rPr>
              <w:t>116°36′</w:t>
            </w:r>
            <w:r>
              <w:rPr>
                <w:rFonts w:hint="eastAsia" w:ascii="Times New Roman" w:hAnsi="Times New Roman" w:eastAsia="宋体" w:cs="Times New Roman"/>
                <w:color w:val="auto"/>
                <w:sz w:val="24"/>
                <w:highlight w:val="none"/>
                <w:lang w:eastAsia="zh-CN"/>
              </w:rPr>
              <w:t>17.221</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，北纬</w:t>
            </w:r>
            <w:r>
              <w:rPr>
                <w:rFonts w:hint="default" w:ascii="Times New Roman" w:hAnsi="Times New Roman" w:eastAsia="宋体" w:cs="Times New Roman"/>
                <w:color w:val="auto"/>
                <w:sz w:val="24"/>
                <w:highlight w:val="none"/>
                <w:lang w:eastAsia="zh-CN"/>
              </w:rPr>
              <w:t>38°36′</w:t>
            </w:r>
            <w:r>
              <w:rPr>
                <w:rFonts w:hint="eastAsia" w:ascii="Times New Roman" w:hAnsi="Times New Roman" w:eastAsia="宋体" w:cs="Times New Roman"/>
                <w:color w:val="auto"/>
                <w:sz w:val="24"/>
                <w:highlight w:val="none"/>
                <w:lang w:eastAsia="zh-CN"/>
              </w:rPr>
              <w:t>5.211</w:t>
            </w:r>
            <w:r>
              <w:rPr>
                <w:rFonts w:hint="default" w:ascii="Times New Roman" w:hAnsi="Times New Roman" w:eastAsia="宋体" w:cs="Times New Roman"/>
                <w:color w:val="auto"/>
                <w:sz w:val="24"/>
                <w:highlight w:val="none"/>
                <w:lang w:eastAsia="zh-CN"/>
              </w:rPr>
              <w:t>″</w:t>
            </w:r>
            <w:r>
              <w:rPr>
                <w:rFonts w:hint="eastAsia" w:ascii="Times New Roman" w:hAnsi="Times New Roman" w:cs="Times New Roman"/>
                <w:color w:val="auto"/>
                <w:highlight w:val="none"/>
              </w:rPr>
              <w:t>，项目</w:t>
            </w:r>
            <w:r>
              <w:rPr>
                <w:rFonts w:hint="eastAsia" w:ascii="Times New Roman" w:hAnsi="Times New Roman" w:cs="Times New Roman"/>
                <w:color w:val="auto"/>
                <w:highlight w:val="none"/>
                <w:lang w:eastAsia="zh-CN"/>
              </w:rPr>
              <w:t>所在厂区东侧为闲置厂房，西侧为内部道路，隔路为闲置厂房，南侧为闲置厂房，北侧为闲置厂房。距离项目最近的环境敏感点为厂区</w:t>
            </w:r>
            <w:r>
              <w:rPr>
                <w:rFonts w:hint="eastAsia" w:ascii="Times New Roman" w:hAnsi="Times New Roman" w:cs="Times New Roman"/>
                <w:color w:val="auto"/>
                <w:highlight w:val="none"/>
                <w:lang w:val="en-US" w:eastAsia="zh-CN"/>
              </w:rPr>
              <w:t>东南侧415m处的关家务村</w:t>
            </w:r>
            <w:r>
              <w:rPr>
                <w:rFonts w:hint="eastAsia" w:ascii="Times New Roman" w:hAnsi="Times New Roman" w:cs="Times New Roman"/>
                <w:color w:val="auto"/>
                <w:highlight w:val="none"/>
                <w:lang w:eastAsia="zh-CN"/>
              </w:rPr>
              <w:t>。根据大城县臧屯镇自然资源和生态环境办公室出具的证明，该宗土地是建设用地，符合当地规划。</w:t>
            </w:r>
            <w:r>
              <w:rPr>
                <w:color w:val="auto"/>
                <w:sz w:val="24"/>
                <w:szCs w:val="32"/>
                <w:highlight w:val="none"/>
              </w:rPr>
              <w:t>综上所述，项目选址可行</w:t>
            </w:r>
            <w:r>
              <w:rPr>
                <w:rFonts w:ascii="Times New Roman" w:hAnsi="Times New Roman" w:cs="Times New Roman"/>
                <w:color w:val="auto"/>
                <w:highlight w:val="none"/>
              </w:rPr>
              <w:t>。</w:t>
            </w:r>
          </w:p>
          <w:p>
            <w:pPr>
              <w:pStyle w:val="25"/>
              <w:spacing w:beforeAutospacing="0" w:afterAutospacing="0" w:line="360" w:lineRule="auto"/>
              <w:ind w:left="105" w:leftChars="50" w:right="105" w:rightChars="50" w:firstLine="482" w:firstLineChars="200"/>
              <w:rPr>
                <w:rFonts w:hint="default" w:ascii="Times New Roman" w:hAnsi="Times New Roman"/>
                <w:b/>
                <w:color w:val="auto"/>
                <w:highlight w:val="none"/>
              </w:rPr>
            </w:pPr>
            <w:r>
              <w:rPr>
                <w:rFonts w:ascii="Times New Roman" w:hAnsi="Times New Roman"/>
                <w:b/>
                <w:color w:val="auto"/>
                <w:highlight w:val="none"/>
              </w:rPr>
              <w:t>2、与</w:t>
            </w:r>
            <w:r>
              <w:rPr>
                <w:rFonts w:hint="default" w:ascii="Times New Roman" w:hAnsi="Times New Roman"/>
                <w:b/>
                <w:color w:val="auto"/>
                <w:highlight w:val="none"/>
              </w:rPr>
              <w:t>产业政策</w:t>
            </w:r>
            <w:r>
              <w:rPr>
                <w:rFonts w:ascii="Times New Roman" w:hAnsi="Times New Roman"/>
                <w:b/>
                <w:color w:val="auto"/>
                <w:highlight w:val="none"/>
              </w:rPr>
              <w:t>符合性</w:t>
            </w:r>
            <w:r>
              <w:rPr>
                <w:rFonts w:hint="default" w:ascii="Times New Roman" w:hAnsi="Times New Roman"/>
                <w:b/>
                <w:color w:val="auto"/>
                <w:highlight w:val="none"/>
              </w:rPr>
              <w:t>分析</w:t>
            </w:r>
          </w:p>
          <w:p>
            <w:pPr>
              <w:pStyle w:val="77"/>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①根据国家发展和改革委员会发布的《产业结构调整指导目录(20</w:t>
            </w:r>
            <w:r>
              <w:rPr>
                <w:rFonts w:hint="eastAsia" w:ascii="Times New Roman" w:hAnsi="Times New Roman" w:eastAsia="宋体" w:cs="Times New Roman"/>
                <w:color w:val="auto"/>
                <w:highlight w:val="none"/>
                <w:lang w:val="en-US" w:eastAsia="zh-CN"/>
              </w:rPr>
              <w:t>24</w:t>
            </w:r>
            <w:r>
              <w:rPr>
                <w:rFonts w:ascii="Times New Roman" w:hAnsi="Times New Roman" w:eastAsia="宋体" w:cs="Times New Roman"/>
                <w:color w:val="auto"/>
                <w:highlight w:val="none"/>
              </w:rPr>
              <w:t>年本)》，本项目不属于限制类和淘汰类项目，属于</w:t>
            </w:r>
            <w:r>
              <w:rPr>
                <w:rFonts w:hint="eastAsia" w:ascii="Times New Roman" w:hAnsi="Times New Roman" w:eastAsia="宋体" w:cs="Times New Roman"/>
                <w:color w:val="auto"/>
                <w:highlight w:val="none"/>
              </w:rPr>
              <w:t>允许类</w:t>
            </w:r>
            <w:r>
              <w:rPr>
                <w:rFonts w:ascii="Times New Roman" w:hAnsi="Times New Roman" w:eastAsia="宋体" w:cs="Times New Roman"/>
                <w:color w:val="auto"/>
                <w:highlight w:val="none"/>
              </w:rPr>
              <w:t>项目。因此，项目的建设符合国家产业政策。</w:t>
            </w:r>
          </w:p>
          <w:p>
            <w:pPr>
              <w:pStyle w:val="77"/>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②</w:t>
            </w:r>
            <w:r>
              <w:rPr>
                <w:rFonts w:ascii="Times New Roman" w:hAnsi="Times New Roman" w:cs="Times New Roman"/>
                <w:color w:val="auto"/>
                <w:highlight w:val="none"/>
              </w:rPr>
              <w:t>根据国家发展改革委、商务部发布的《市场准入负面清单（2022年版）》的通知（发改体改规[2022]397号），项目不属于市场准入负面清单中的禁止准入类项目，属于许可准入类。</w:t>
            </w:r>
          </w:p>
          <w:p>
            <w:pPr>
              <w:pStyle w:val="77"/>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③本项目于</w:t>
            </w:r>
            <w:r>
              <w:rPr>
                <w:rFonts w:hint="eastAsia" w:ascii="Times New Roman" w:hAnsi="Times New Roman" w:eastAsia="宋体" w:cs="Times New Roman"/>
                <w:color w:val="auto"/>
                <w:highlight w:val="none"/>
              </w:rPr>
              <w:t>20</w:t>
            </w:r>
            <w:r>
              <w:rPr>
                <w:rFonts w:hint="eastAsia" w:ascii="Times New Roman" w:hAnsi="Times New Roman" w:eastAsia="宋体" w:cs="Times New Roman"/>
                <w:color w:val="auto"/>
                <w:highlight w:val="none"/>
                <w:lang w:val="en-US" w:eastAsia="zh-CN"/>
              </w:rPr>
              <w:t>24</w:t>
            </w:r>
            <w:r>
              <w:rPr>
                <w:rFonts w:hint="eastAsia" w:ascii="Times New Roman" w:hAnsi="Times New Roman" w:eastAsia="宋体" w:cs="Times New Roman"/>
                <w:color w:val="auto"/>
                <w:highlight w:val="none"/>
              </w:rPr>
              <w:t>年</w:t>
            </w:r>
            <w:r>
              <w:rPr>
                <w:rFonts w:hint="eastAsia" w:ascii="Times New Roman" w:hAnsi="Times New Roman" w:eastAsia="宋体" w:cs="Times New Roman"/>
                <w:color w:val="auto"/>
                <w:highlight w:val="none"/>
                <w:lang w:val="en-US" w:eastAsia="zh-CN"/>
              </w:rPr>
              <w:t>03</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lang w:val="en-US" w:eastAsia="zh-CN"/>
              </w:rPr>
              <w:t>22</w:t>
            </w:r>
            <w:r>
              <w:rPr>
                <w:rFonts w:hint="eastAsia" w:ascii="Times New Roman" w:hAnsi="Times New Roman" w:eastAsia="宋体" w:cs="Times New Roman"/>
                <w:color w:val="auto"/>
                <w:highlight w:val="none"/>
              </w:rPr>
              <w:t>日</w:t>
            </w:r>
            <w:r>
              <w:rPr>
                <w:rFonts w:ascii="Times New Roman" w:hAnsi="Times New Roman" w:eastAsia="宋体" w:cs="Times New Roman"/>
                <w:color w:val="auto"/>
                <w:highlight w:val="none"/>
              </w:rPr>
              <w:t>在</w:t>
            </w:r>
            <w:r>
              <w:rPr>
                <w:rFonts w:hint="eastAsia" w:ascii="Times New Roman" w:hAnsi="Times New Roman" w:eastAsia="宋体" w:cs="Times New Roman"/>
                <w:color w:val="auto"/>
                <w:highlight w:val="none"/>
              </w:rPr>
              <w:t>大城县行政审批局</w:t>
            </w:r>
            <w:r>
              <w:rPr>
                <w:rFonts w:ascii="Times New Roman" w:hAnsi="Times New Roman" w:eastAsia="宋体" w:cs="Times New Roman"/>
                <w:color w:val="auto"/>
                <w:highlight w:val="none"/>
              </w:rPr>
              <w:t>取得备案文件，备</w:t>
            </w:r>
            <w:r>
              <w:rPr>
                <w:rFonts w:ascii="Times New Roman" w:hAnsi="Times New Roman" w:eastAsia="宋体" w:cs="Times New Roman"/>
                <w:color w:val="auto"/>
                <w:spacing w:val="-11"/>
                <w:highlight w:val="none"/>
              </w:rPr>
              <w:t>案编号：</w:t>
            </w:r>
            <w:r>
              <w:rPr>
                <w:rFonts w:hint="eastAsia" w:ascii="Times New Roman" w:hAnsi="Times New Roman" w:eastAsia="宋体" w:cs="Times New Roman"/>
                <w:color w:val="auto"/>
                <w:spacing w:val="-11"/>
                <w:highlight w:val="none"/>
              </w:rPr>
              <w:t>大审批备字(202</w:t>
            </w:r>
            <w:r>
              <w:rPr>
                <w:rFonts w:hint="eastAsia" w:ascii="Times New Roman" w:hAnsi="Times New Roman" w:eastAsia="宋体" w:cs="Times New Roman"/>
                <w:color w:val="auto"/>
                <w:spacing w:val="-11"/>
                <w:highlight w:val="none"/>
                <w:lang w:val="en-US" w:eastAsia="zh-CN"/>
              </w:rPr>
              <w:t>4</w:t>
            </w:r>
            <w:r>
              <w:rPr>
                <w:rFonts w:hint="eastAsia" w:ascii="Times New Roman" w:hAnsi="Times New Roman" w:eastAsia="宋体" w:cs="Times New Roman"/>
                <w:color w:val="auto"/>
                <w:spacing w:val="-11"/>
                <w:highlight w:val="none"/>
              </w:rPr>
              <w:t>)</w:t>
            </w:r>
            <w:r>
              <w:rPr>
                <w:rFonts w:hint="eastAsia" w:ascii="Times New Roman" w:hAnsi="Times New Roman" w:eastAsia="宋体" w:cs="Times New Roman"/>
                <w:color w:val="auto"/>
                <w:spacing w:val="-11"/>
                <w:highlight w:val="none"/>
                <w:lang w:val="en-US" w:eastAsia="zh-CN"/>
              </w:rPr>
              <w:t>251</w:t>
            </w:r>
            <w:r>
              <w:rPr>
                <w:rFonts w:hint="eastAsia" w:ascii="Times New Roman" w:hAnsi="Times New Roman" w:eastAsia="宋体" w:cs="Times New Roman"/>
                <w:color w:val="auto"/>
                <w:spacing w:val="-11"/>
                <w:highlight w:val="none"/>
                <w:lang w:eastAsia="zh-CN"/>
              </w:rPr>
              <w:t>4号</w:t>
            </w:r>
            <w:r>
              <w:rPr>
                <w:rFonts w:ascii="Times New Roman" w:hAnsi="Times New Roman" w:eastAsia="宋体" w:cs="Times New Roman"/>
                <w:color w:val="auto"/>
                <w:spacing w:val="-11"/>
                <w:highlight w:val="none"/>
              </w:rPr>
              <w:t>，项目代码</w:t>
            </w:r>
            <w:r>
              <w:rPr>
                <w:rFonts w:ascii="Times New Roman" w:hAnsi="Times New Roman" w:eastAsia="宋体" w:cs="Times New Roman"/>
                <w:color w:val="auto"/>
                <w:spacing w:val="-11"/>
                <w:szCs w:val="21"/>
                <w:highlight w:val="none"/>
              </w:rPr>
              <w:t>：</w:t>
            </w:r>
            <w:r>
              <w:rPr>
                <w:rFonts w:hint="eastAsia" w:ascii="Times New Roman" w:hAnsi="Times New Roman" w:eastAsia="宋体" w:cs="Times New Roman"/>
                <w:color w:val="auto"/>
                <w:spacing w:val="-11"/>
                <w:szCs w:val="21"/>
                <w:highlight w:val="none"/>
                <w:lang w:val="en-US" w:eastAsia="zh-CN"/>
              </w:rPr>
              <w:t>2311-131025-89-01-843358</w:t>
            </w:r>
            <w:r>
              <w:rPr>
                <w:rFonts w:ascii="Times New Roman" w:hAnsi="Times New Roman" w:eastAsia="宋体" w:cs="Times New Roman"/>
                <w:color w:val="auto"/>
                <w:highlight w:val="none"/>
              </w:rPr>
              <w:t>。</w:t>
            </w:r>
          </w:p>
          <w:p>
            <w:pPr>
              <w:pStyle w:val="77"/>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因此，本项目符合国家及地方产业政策。</w:t>
            </w:r>
          </w:p>
          <w:p>
            <w:pPr>
              <w:spacing w:line="360" w:lineRule="auto"/>
              <w:ind w:left="105" w:leftChars="50" w:right="105" w:rightChars="50" w:firstLine="482" w:firstLineChars="200"/>
              <w:rPr>
                <w:rFonts w:ascii="Times New Roman" w:hAnsi="Times New Roman" w:eastAsia="宋体" w:cs="Times New Roman"/>
                <w:b/>
                <w:bCs/>
                <w:snapToGrid w:val="0"/>
                <w:color w:val="auto"/>
                <w:kern w:val="0"/>
                <w:sz w:val="24"/>
                <w:highlight w:val="none"/>
              </w:rPr>
            </w:pPr>
            <w:r>
              <w:rPr>
                <w:rFonts w:hint="eastAsia" w:ascii="Times New Roman" w:hAnsi="Times New Roman" w:eastAsia="宋体" w:cs="Times New Roman"/>
                <w:b/>
                <w:bCs/>
                <w:snapToGrid w:val="0"/>
                <w:color w:val="auto"/>
                <w:kern w:val="0"/>
                <w:sz w:val="24"/>
                <w:highlight w:val="none"/>
              </w:rPr>
              <w:t>3、</w:t>
            </w:r>
            <w:r>
              <w:rPr>
                <w:rFonts w:ascii="Times New Roman" w:hAnsi="Times New Roman" w:eastAsia="宋体" w:cs="Times New Roman"/>
                <w:b/>
                <w:bCs/>
                <w:snapToGrid w:val="0"/>
                <w:color w:val="auto"/>
                <w:kern w:val="0"/>
                <w:sz w:val="24"/>
                <w:highlight w:val="none"/>
              </w:rPr>
              <w:t>“三线一单”符合性分析</w:t>
            </w:r>
          </w:p>
          <w:p>
            <w:pPr>
              <w:pStyle w:val="77"/>
              <w:ind w:left="105" w:leftChars="50" w:right="105" w:rightChars="50" w:firstLine="482"/>
              <w:rPr>
                <w:color w:val="auto"/>
                <w:highlight w:val="none"/>
              </w:rPr>
            </w:pPr>
            <w:r>
              <w:rPr>
                <w:rFonts w:hint="eastAsia" w:ascii="宋体" w:hAnsi="宋体" w:eastAsia="宋体" w:cs="宋体"/>
                <w:b/>
                <w:bCs/>
                <w:color w:val="auto"/>
                <w:highlight w:val="none"/>
              </w:rPr>
              <w:t>①</w:t>
            </w:r>
            <w:r>
              <w:rPr>
                <w:rFonts w:hint="eastAsia"/>
                <w:b/>
                <w:bCs/>
                <w:color w:val="auto"/>
                <w:highlight w:val="none"/>
              </w:rPr>
              <w:t>生态保护红线</w:t>
            </w:r>
          </w:p>
          <w:p>
            <w:pPr>
              <w:pStyle w:val="77"/>
              <w:ind w:left="105" w:leftChars="50" w:right="105" w:rightChars="50"/>
              <w:rPr>
                <w:color w:val="auto"/>
                <w:highlight w:val="none"/>
              </w:rPr>
            </w:pPr>
            <w:r>
              <w:rPr>
                <w:color w:val="auto"/>
                <w:highlight w:val="none"/>
              </w:rPr>
              <w:t>根据河北省人民政府发布的《河北省生态保护红线》，廊坊市生态保护红线类型属于河北平原河湖滨岸生态保护红线，生态系统类型及生态功能：区域内主要以农田生态系统为主，兼有河流与淡水湿地生态系统，海河是该区域最大保护内陆河流，主要支流有北运河、永定河、大清河、子牙河、南运河。保护重点：主要保护内陆河流与淡水湿地生态系统，逐渐恢复流域内珍稀濒危野生动植物栖息地。大城生态保护红线面积</w:t>
            </w:r>
            <w:r>
              <w:rPr>
                <w:rFonts w:hint="default" w:ascii="Times New Roman" w:hAnsi="Times New Roman" w:cs="Times New Roman"/>
                <w:color w:val="auto"/>
                <w:highlight w:val="none"/>
              </w:rPr>
              <w:t>为3.49km</w:t>
            </w:r>
            <w:r>
              <w:rPr>
                <w:rFonts w:hint="default" w:ascii="Times New Roman" w:hAnsi="Times New Roman" w:cs="Times New Roman"/>
                <w:color w:val="auto"/>
                <w:highlight w:val="none"/>
                <w:vertAlign w:val="superscript"/>
              </w:rPr>
              <w:t>2</w:t>
            </w:r>
            <w:r>
              <w:rPr>
                <w:color w:val="auto"/>
                <w:highlight w:val="none"/>
              </w:rPr>
              <w:t>，占全县国土面积的</w:t>
            </w:r>
            <w:r>
              <w:rPr>
                <w:rFonts w:hint="default" w:ascii="Times New Roman" w:hAnsi="Times New Roman" w:eastAsia="仿宋" w:cs="Times New Roman"/>
                <w:color w:val="auto"/>
                <w:highlight w:val="none"/>
              </w:rPr>
              <w:t>0.39%</w:t>
            </w:r>
            <w:r>
              <w:rPr>
                <w:color w:val="auto"/>
                <w:highlight w:val="none"/>
              </w:rPr>
              <w:t>。本区域生态保护红线类型属于河滨岸带敏感脆弱区</w:t>
            </w:r>
            <w:r>
              <w:rPr>
                <w:rFonts w:hint="eastAsia"/>
                <w:color w:val="auto"/>
                <w:highlight w:val="none"/>
                <w:lang w:eastAsia="zh-CN"/>
              </w:rPr>
              <w:t>。</w:t>
            </w:r>
            <w:r>
              <w:rPr>
                <w:color w:val="auto"/>
                <w:highlight w:val="none"/>
              </w:rPr>
              <w:t>本项目</w:t>
            </w:r>
            <w:r>
              <w:rPr>
                <w:rFonts w:hint="eastAsia"/>
                <w:color w:val="auto"/>
                <w:highlight w:val="none"/>
                <w:lang w:eastAsia="zh-CN"/>
              </w:rPr>
              <w:t>位于</w:t>
            </w:r>
            <w:r>
              <w:rPr>
                <w:rFonts w:hint="eastAsia" w:ascii="Times New Roman" w:hAnsi="Times New Roman" w:cs="Times New Roman"/>
                <w:color w:val="auto"/>
                <w:highlight w:val="none"/>
                <w:lang w:eastAsia="zh-CN"/>
              </w:rPr>
              <w:t>大城县臧屯镇关家务村，</w:t>
            </w:r>
            <w:r>
              <w:rPr>
                <w:rFonts w:hint="eastAsia"/>
                <w:color w:val="auto"/>
                <w:highlight w:val="none"/>
                <w:lang w:eastAsia="zh-CN"/>
              </w:rPr>
              <w:t>距离最近生态保护红线距离为</w:t>
            </w:r>
            <w:r>
              <w:rPr>
                <w:rFonts w:hint="eastAsia"/>
                <w:color w:val="auto"/>
                <w:highlight w:val="none"/>
                <w:lang w:val="en-US" w:eastAsia="zh-CN"/>
              </w:rPr>
              <w:t>2587m，</w:t>
            </w:r>
            <w:r>
              <w:rPr>
                <w:rFonts w:hint="eastAsia" w:ascii="Times New Roman" w:hAnsi="Times New Roman" w:cs="Times New Roman"/>
                <w:color w:val="auto"/>
                <w:highlight w:val="none"/>
                <w:lang w:eastAsia="zh-CN"/>
              </w:rPr>
              <w:t>不在</w:t>
            </w:r>
            <w:r>
              <w:rPr>
                <w:color w:val="auto"/>
                <w:highlight w:val="none"/>
              </w:rPr>
              <w:t>大城生态保护红线</w:t>
            </w:r>
            <w:r>
              <w:rPr>
                <w:rFonts w:hint="eastAsia"/>
                <w:color w:val="auto"/>
                <w:highlight w:val="none"/>
                <w:lang w:eastAsia="zh-CN"/>
              </w:rPr>
              <w:t>范围内</w:t>
            </w:r>
            <w:r>
              <w:rPr>
                <w:rFonts w:hint="eastAsia"/>
                <w:color w:val="auto"/>
                <w:highlight w:val="none"/>
              </w:rPr>
              <w:t>。</w:t>
            </w:r>
          </w:p>
          <w:p>
            <w:pPr>
              <w:pStyle w:val="77"/>
              <w:ind w:left="0" w:leftChars="0" w:right="105" w:rightChars="50" w:firstLine="0" w:firstLineChars="0"/>
              <w:rPr>
                <w:color w:val="auto"/>
                <w:highlight w:val="none"/>
              </w:rPr>
            </w:pPr>
          </w:p>
          <w:p>
            <w:pPr>
              <w:spacing w:line="360" w:lineRule="auto"/>
              <w:ind w:left="105" w:leftChars="50" w:right="105" w:rightChars="50"/>
              <w:jc w:val="center"/>
              <w:rPr>
                <w:rFonts w:hint="eastAsia" w:ascii="Times New Roman" w:hAnsi="Times New Roman" w:eastAsia="宋体" w:cs="Times New Roman"/>
                <w:b/>
                <w:bCs/>
                <w:color w:val="auto"/>
                <w:sz w:val="24"/>
                <w:highlight w:val="none"/>
              </w:rPr>
            </w:pPr>
            <w:r>
              <w:rPr>
                <w:rFonts w:ascii="Times New Roman" w:hAnsi="Times New Roman" w:cs="Times New Roman"/>
                <w:b/>
                <w:color w:val="auto"/>
                <w:sz w:val="24"/>
                <w:highlight w:val="none"/>
              </w:rPr>
              <w:t>图1-1  大城县生态保护红线图</w:t>
            </w:r>
          </w:p>
          <w:p>
            <w:pPr>
              <w:adjustRightInd w:val="0"/>
              <w:snapToGrid w:val="0"/>
              <w:spacing w:line="360" w:lineRule="auto"/>
              <w:ind w:left="105" w:leftChars="50" w:right="105" w:rightChars="50" w:firstLine="482" w:firstLineChars="200"/>
              <w:rPr>
                <w:rFonts w:ascii="Times New Roman" w:hAnsi="Times New Roman" w:eastAsia="宋体" w:cs="Times New Roman"/>
                <w:b/>
                <w:bCs/>
                <w:color w:val="auto"/>
                <w:sz w:val="24"/>
                <w:highlight w:val="none"/>
              </w:rPr>
            </w:pPr>
            <w:r>
              <w:rPr>
                <w:rFonts w:hint="eastAsia" w:ascii="宋体" w:hAnsi="宋体" w:eastAsia="宋体" w:cs="宋体"/>
                <w:b/>
                <w:bCs/>
                <w:color w:val="auto"/>
                <w:sz w:val="24"/>
                <w:highlight w:val="none"/>
              </w:rPr>
              <w:t>②</w:t>
            </w:r>
            <w:r>
              <w:rPr>
                <w:rFonts w:hint="eastAsia" w:ascii="Times New Roman" w:hAnsi="Times New Roman" w:eastAsia="宋体" w:cs="Times New Roman"/>
                <w:b/>
                <w:bCs/>
                <w:color w:val="auto"/>
                <w:sz w:val="24"/>
                <w:highlight w:val="none"/>
              </w:rPr>
              <w:t>环境质量底线</w:t>
            </w:r>
          </w:p>
          <w:p>
            <w:pPr>
              <w:adjustRightInd w:val="0"/>
              <w:snapToGrid w:val="0"/>
              <w:spacing w:line="360" w:lineRule="auto"/>
              <w:ind w:left="105" w:leftChars="50" w:right="105" w:rightChars="50"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项目所在地大气环境质量目标为《环境空气质量标准》（GB3095-2012）中二级标准要求</w:t>
            </w:r>
            <w:r>
              <w:rPr>
                <w:rFonts w:hint="default" w:ascii="Times New Roman" w:hAnsi="Times New Roman" w:cs="Times New Roman"/>
                <w:color w:val="auto"/>
                <w:sz w:val="24"/>
                <w:highlight w:val="none"/>
              </w:rPr>
              <w:t>及2018年修改清单</w:t>
            </w:r>
            <w:r>
              <w:rPr>
                <w:rFonts w:hint="eastAsia" w:ascii="Times New Roman" w:hAnsi="Times New Roman" w:cs="Times New Roman"/>
                <w:color w:val="auto"/>
                <w:sz w:val="24"/>
                <w:highlight w:val="none"/>
                <w:lang w:val="en-US" w:eastAsia="zh-CN"/>
              </w:rPr>
              <w:t>要求</w:t>
            </w:r>
            <w:r>
              <w:rPr>
                <w:rFonts w:ascii="Times New Roman" w:hAnsi="Times New Roman" w:eastAsia="宋体" w:cs="Times New Roman"/>
                <w:color w:val="auto"/>
                <w:sz w:val="24"/>
                <w:highlight w:val="none"/>
              </w:rPr>
              <w:t>；根据廊坊市发布的环境状况公报，</w:t>
            </w:r>
            <w:r>
              <w:rPr>
                <w:rFonts w:ascii="Times New Roman" w:hAnsi="Times New Roman" w:eastAsia="宋体" w:cs="Times New Roman"/>
                <w:color w:val="auto"/>
                <w:kern w:val="24"/>
                <w:sz w:val="24"/>
                <w:highlight w:val="none"/>
              </w:rPr>
              <w:t>项目所在区域为不达标区，本项目废气污染物达标排放，不会对环境空气造成明显不利影响</w:t>
            </w:r>
            <w:r>
              <w:rPr>
                <w:rFonts w:ascii="Times New Roman" w:hAnsi="Times New Roman" w:eastAsia="宋体" w:cs="Times New Roman"/>
                <w:color w:val="auto"/>
                <w:sz w:val="24"/>
                <w:highlight w:val="none"/>
              </w:rPr>
              <w:t>；声环境满足《声环境质量标准》(GB3096-2008</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中2类区标准要求</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本项目废水、噪声、固废均得到合理处置，对周边影响较小。因此，本项目建设后区域环境质量能够</w:t>
            </w:r>
            <w:r>
              <w:rPr>
                <w:rFonts w:hint="eastAsia" w:ascii="Times New Roman" w:hAnsi="Times New Roman" w:eastAsia="宋体" w:cs="Times New Roman"/>
                <w:color w:val="auto"/>
                <w:sz w:val="24"/>
                <w:highlight w:val="none"/>
                <w:lang w:eastAsia="zh-CN"/>
              </w:rPr>
              <w:t>基本</w:t>
            </w:r>
            <w:r>
              <w:rPr>
                <w:rFonts w:ascii="Times New Roman" w:hAnsi="Times New Roman" w:eastAsia="宋体" w:cs="Times New Roman"/>
                <w:color w:val="auto"/>
                <w:sz w:val="24"/>
                <w:highlight w:val="none"/>
              </w:rPr>
              <w:t>维持环境质量现状水平，符合环境质量底线。</w:t>
            </w:r>
          </w:p>
          <w:p>
            <w:pPr>
              <w:adjustRightInd w:val="0"/>
              <w:snapToGrid w:val="0"/>
              <w:spacing w:line="360" w:lineRule="auto"/>
              <w:ind w:left="105" w:leftChars="50" w:right="105" w:rightChars="50" w:firstLine="482" w:firstLineChars="200"/>
              <w:rPr>
                <w:rFonts w:ascii="Times New Roman" w:hAnsi="Times New Roman" w:eastAsia="宋体" w:cs="Times New Roman"/>
                <w:b/>
                <w:bCs/>
                <w:color w:val="auto"/>
                <w:sz w:val="24"/>
                <w:highlight w:val="none"/>
              </w:rPr>
            </w:pPr>
            <w:r>
              <w:rPr>
                <w:rFonts w:hint="eastAsia" w:ascii="宋体" w:hAnsi="宋体" w:eastAsia="宋体" w:cs="宋体"/>
                <w:b/>
                <w:bCs/>
                <w:color w:val="auto"/>
                <w:sz w:val="24"/>
                <w:highlight w:val="none"/>
              </w:rPr>
              <w:t>③</w:t>
            </w:r>
            <w:r>
              <w:rPr>
                <w:rFonts w:ascii="Times New Roman" w:hAnsi="Times New Roman" w:eastAsia="宋体" w:cs="Times New Roman"/>
                <w:b/>
                <w:bCs/>
                <w:color w:val="auto"/>
                <w:sz w:val="24"/>
                <w:highlight w:val="none"/>
              </w:rPr>
              <w:t>资源利用上线：</w:t>
            </w:r>
          </w:p>
          <w:p>
            <w:pPr>
              <w:adjustRightInd w:val="0"/>
              <w:snapToGrid w:val="0"/>
              <w:spacing w:line="360" w:lineRule="auto"/>
              <w:ind w:left="105" w:leftChars="50" w:right="105" w:rightChars="50"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本项目营运过程中消耗一定的电源、水资源等资源消耗，项目资源消耗量相对区域利用总量较少，符合资源利用上线要求。</w:t>
            </w:r>
          </w:p>
          <w:p>
            <w:pPr>
              <w:pStyle w:val="87"/>
              <w:spacing w:line="360" w:lineRule="auto"/>
              <w:ind w:left="105" w:leftChars="50" w:right="105" w:rightChars="50" w:firstLine="482"/>
              <w:rPr>
                <w:b/>
                <w:bCs/>
                <w:color w:val="auto"/>
                <w:sz w:val="24"/>
                <w:highlight w:val="none"/>
              </w:rPr>
            </w:pPr>
            <w:r>
              <w:rPr>
                <w:rFonts w:hint="eastAsia" w:ascii="宋体" w:hAnsi="宋体" w:eastAsia="宋体" w:cs="宋体"/>
                <w:b/>
                <w:bCs/>
                <w:color w:val="auto"/>
                <w:sz w:val="24"/>
                <w:highlight w:val="none"/>
              </w:rPr>
              <w:t>④</w:t>
            </w:r>
            <w:r>
              <w:rPr>
                <w:b/>
                <w:bCs/>
                <w:color w:val="auto"/>
                <w:sz w:val="24"/>
                <w:highlight w:val="none"/>
              </w:rPr>
              <w:t>环境准入负面清单</w:t>
            </w:r>
          </w:p>
          <w:p>
            <w:pPr>
              <w:spacing w:line="360" w:lineRule="auto"/>
              <w:ind w:left="105" w:leftChars="50" w:right="105" w:rightChars="50" w:firstLine="470" w:firstLineChars="196"/>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本项目位于</w:t>
            </w:r>
            <w:r>
              <w:rPr>
                <w:rFonts w:hint="eastAsia" w:ascii="Times New Roman" w:hAnsi="Times New Roman" w:eastAsia="宋体" w:cs="Times New Roman"/>
                <w:color w:val="auto"/>
                <w:sz w:val="24"/>
                <w:highlight w:val="none"/>
              </w:rPr>
              <w:t>河北省</w:t>
            </w:r>
            <w:r>
              <w:rPr>
                <w:rFonts w:hint="eastAsia" w:ascii="Times New Roman" w:hAnsi="Times New Roman" w:eastAsia="宋体" w:cs="Times New Roman"/>
                <w:color w:val="auto"/>
                <w:sz w:val="24"/>
                <w:highlight w:val="none"/>
                <w:lang w:eastAsia="zh-CN"/>
              </w:rPr>
              <w:t>廊坊市大城县臧屯镇关家务村</w:t>
            </w:r>
            <w:r>
              <w:rPr>
                <w:rFonts w:ascii="Times New Roman" w:hAnsi="Times New Roman" w:eastAsia="宋体" w:cs="Times New Roman"/>
                <w:color w:val="auto"/>
                <w:sz w:val="24"/>
                <w:highlight w:val="none"/>
              </w:rPr>
              <w:t>，目前项目选址区域暂无明确的环境准入负面清单，本项目不属于《市场准入负面清单（202</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年版）》所列类别，不属于高污染、高能耗和资源型的产业类型。因此本项目应为环境准入允许类别。综合以上分析，本项目符合“三线一单”要求。</w:t>
            </w:r>
          </w:p>
          <w:p>
            <w:pPr>
              <w:spacing w:before="156" w:beforeLines="50"/>
              <w:ind w:left="105" w:leftChars="50" w:right="105" w:rightChars="50"/>
              <w:jc w:val="center"/>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表1-1   项目环境准入分析</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795"/>
              <w:gridCol w:w="4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9" w:type="pct"/>
                  <w:vAlign w:val="center"/>
                </w:tcPr>
                <w:p>
                  <w:pPr>
                    <w:ind w:left="105" w:leftChars="50" w:right="105" w:rightChars="5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序号</w:t>
                  </w:r>
                </w:p>
              </w:tc>
              <w:tc>
                <w:tcPr>
                  <w:tcW w:w="1235" w:type="pct"/>
                  <w:vAlign w:val="center"/>
                </w:tcPr>
                <w:p>
                  <w:pPr>
                    <w:ind w:left="105" w:leftChars="50" w:right="105" w:rightChars="5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环境准入清单</w:t>
                  </w:r>
                </w:p>
              </w:tc>
              <w:tc>
                <w:tcPr>
                  <w:tcW w:w="3245" w:type="pct"/>
                  <w:vAlign w:val="center"/>
                </w:tcPr>
                <w:p>
                  <w:pPr>
                    <w:ind w:left="105" w:leftChars="50" w:right="105" w:rightChars="5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19" w:type="pct"/>
                  <w:vAlign w:val="center"/>
                </w:tcPr>
                <w:p>
                  <w:pPr>
                    <w:ind w:left="105" w:leftChars="50" w:right="105" w:rightChars="5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w:t>
                  </w:r>
                </w:p>
              </w:tc>
              <w:tc>
                <w:tcPr>
                  <w:tcW w:w="1235" w:type="pct"/>
                  <w:vAlign w:val="center"/>
                </w:tcPr>
                <w:p>
                  <w:pPr>
                    <w:ind w:left="105" w:leftChars="50" w:right="105" w:rightChars="5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《产业结构调整指导目录(20</w:t>
                  </w:r>
                  <w:r>
                    <w:rPr>
                      <w:rFonts w:hint="eastAsia" w:ascii="Times New Roman" w:hAnsi="Times New Roman" w:eastAsia="宋体" w:cs="Times New Roman"/>
                      <w:color w:val="auto"/>
                      <w:szCs w:val="21"/>
                      <w:highlight w:val="none"/>
                      <w:lang w:val="en-US" w:eastAsia="zh-CN"/>
                    </w:rPr>
                    <w:t>24</w:t>
                  </w:r>
                  <w:r>
                    <w:rPr>
                      <w:rFonts w:ascii="Times New Roman" w:hAnsi="Times New Roman" w:eastAsia="宋体" w:cs="Times New Roman"/>
                      <w:color w:val="auto"/>
                      <w:szCs w:val="21"/>
                      <w:highlight w:val="none"/>
                    </w:rPr>
                    <w:t>年本)》</w:t>
                  </w:r>
                </w:p>
              </w:tc>
              <w:tc>
                <w:tcPr>
                  <w:tcW w:w="3245" w:type="pct"/>
                  <w:vAlign w:val="center"/>
                </w:tcPr>
                <w:p>
                  <w:pPr>
                    <w:ind w:left="105" w:leftChars="50" w:right="105" w:rightChars="5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本项目建设内容不属于《产业结构调整指导目录(20</w:t>
                  </w:r>
                  <w:r>
                    <w:rPr>
                      <w:rFonts w:hint="eastAsia" w:ascii="Times New Roman" w:hAnsi="Times New Roman" w:eastAsia="宋体" w:cs="Times New Roman"/>
                      <w:color w:val="auto"/>
                      <w:szCs w:val="21"/>
                      <w:highlight w:val="none"/>
                      <w:lang w:val="en-US" w:eastAsia="zh-CN"/>
                    </w:rPr>
                    <w:t>24</w:t>
                  </w:r>
                  <w:r>
                    <w:rPr>
                      <w:rFonts w:ascii="Times New Roman" w:hAnsi="Times New Roman" w:eastAsia="宋体" w:cs="Times New Roman"/>
                      <w:color w:val="auto"/>
                      <w:szCs w:val="21"/>
                      <w:highlight w:val="none"/>
                    </w:rPr>
                    <w:t>年本)》中规定的淘汰和限制类。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9" w:type="pct"/>
                  <w:vAlign w:val="center"/>
                </w:tcPr>
                <w:p>
                  <w:pPr>
                    <w:ind w:left="105" w:leftChars="50" w:right="105" w:rightChars="5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w:t>
                  </w:r>
                </w:p>
              </w:tc>
              <w:tc>
                <w:tcPr>
                  <w:tcW w:w="1235" w:type="pct"/>
                  <w:vAlign w:val="center"/>
                </w:tcPr>
                <w:p>
                  <w:pPr>
                    <w:ind w:left="105" w:leftChars="50" w:right="105" w:rightChars="5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河北省生态环境厅印发《关于改善大气环境质量实施区域差别化环境准入的指导意见》</w:t>
                  </w:r>
                </w:p>
              </w:tc>
              <w:tc>
                <w:tcPr>
                  <w:tcW w:w="3245" w:type="pct"/>
                  <w:vAlign w:val="center"/>
                </w:tcPr>
                <w:p>
                  <w:pPr>
                    <w:ind w:left="105" w:leftChars="50" w:right="105" w:rightChars="50"/>
                    <w:rPr>
                      <w:rFonts w:ascii="Times New Roman" w:hAnsi="Times New Roman" w:eastAsia="宋体" w:cs="Times New Roman"/>
                      <w:color w:val="auto"/>
                      <w:szCs w:val="21"/>
                      <w:highlight w:val="none"/>
                    </w:rPr>
                  </w:pPr>
                  <w:r>
                    <w:rPr>
                      <w:rFonts w:hint="eastAsia" w:ascii="Times New Roman" w:hAnsi="Times New Roman" w:eastAsia="宋体" w:cs="宋体"/>
                      <w:color w:val="auto"/>
                      <w:szCs w:val="21"/>
                      <w:highlight w:val="none"/>
                    </w:rPr>
                    <w:t>①</w:t>
                  </w:r>
                  <w:r>
                    <w:rPr>
                      <w:rFonts w:ascii="Times New Roman" w:hAnsi="Times New Roman" w:eastAsia="宋体" w:cs="Times New Roman"/>
                      <w:color w:val="auto"/>
                      <w:szCs w:val="21"/>
                      <w:highlight w:val="none"/>
                    </w:rPr>
                    <w:t>邯郸、邢台、石家庄、保定、廊坊、唐山、定州、辛集划定为大气传输通道一级红线区。在此行政辖区内（除退城搬迁产能外），禁止新建和</w:t>
                  </w:r>
                  <w:r>
                    <w:rPr>
                      <w:rFonts w:hint="eastAsia" w:ascii="Times New Roman" w:hAnsi="Times New Roman" w:eastAsia="宋体" w:cs="Times New Roman"/>
                      <w:color w:val="auto"/>
                      <w:szCs w:val="21"/>
                      <w:highlight w:val="none"/>
                    </w:rPr>
                    <w:t>技术改造</w:t>
                  </w:r>
                  <w:r>
                    <w:rPr>
                      <w:rFonts w:ascii="Times New Roman" w:hAnsi="Times New Roman" w:eastAsia="宋体" w:cs="Times New Roman"/>
                      <w:color w:val="auto"/>
                      <w:szCs w:val="21"/>
                      <w:highlight w:val="none"/>
                    </w:rPr>
                    <w:t>（等量置换除外）钢铁、火电（热电联产除外）、炼焦、水泥、石灰、石膏、氮肥、普通黑色金属铸造、铁合金冶炼、碳素、以煤为燃料的其他工业项目；京昆高速以东、荣乌高速以北，以及廊坊、保定与北京接壤县域地区划定为禁煤区，不得审批除集中供热以外的燃煤项目。</w:t>
                  </w:r>
                </w:p>
                <w:p>
                  <w:pPr>
                    <w:ind w:left="105" w:leftChars="50" w:right="105" w:rightChars="50"/>
                    <w:rPr>
                      <w:rFonts w:ascii="Times New Roman" w:hAnsi="Times New Roman" w:eastAsia="宋体" w:cs="Times New Roman"/>
                      <w:color w:val="auto"/>
                      <w:szCs w:val="21"/>
                      <w:highlight w:val="none"/>
                    </w:rPr>
                  </w:pPr>
                  <w:r>
                    <w:rPr>
                      <w:rFonts w:hint="eastAsia" w:ascii="Times New Roman" w:hAnsi="Times New Roman" w:eastAsia="宋体" w:cs="宋体"/>
                      <w:color w:val="auto"/>
                      <w:szCs w:val="21"/>
                      <w:highlight w:val="none"/>
                    </w:rPr>
                    <w:t>②</w:t>
                  </w:r>
                  <w:r>
                    <w:rPr>
                      <w:rFonts w:ascii="Times New Roman" w:hAnsi="Times New Roman" w:eastAsia="宋体" w:cs="Times New Roman"/>
                      <w:color w:val="auto"/>
                      <w:szCs w:val="21"/>
                      <w:highlight w:val="none"/>
                    </w:rPr>
                    <w:t>沧州市、保定市、廊坊市、定州市、雄安新区：生态功能区属于中心区生态过渡带，为京津城市发展提供生态空间保障。严格建材、纺织等产业的地方环境准入标准，禁止新建、</w:t>
                  </w:r>
                  <w:r>
                    <w:rPr>
                      <w:rFonts w:hint="eastAsia" w:ascii="Times New Roman" w:hAnsi="Times New Roman" w:eastAsia="宋体" w:cs="Times New Roman"/>
                      <w:color w:val="auto"/>
                      <w:szCs w:val="21"/>
                      <w:highlight w:val="none"/>
                    </w:rPr>
                    <w:t>技术改造</w:t>
                  </w:r>
                  <w:r>
                    <w:rPr>
                      <w:rFonts w:ascii="Times New Roman" w:hAnsi="Times New Roman" w:eastAsia="宋体" w:cs="Times New Roman"/>
                      <w:color w:val="auto"/>
                      <w:szCs w:val="21"/>
                      <w:highlight w:val="none"/>
                    </w:rPr>
                    <w:t>石灰和石膏制造、平板玻璃制造、氮肥制造等项目；区域内水泥行业不得新增产能；推动平板玻璃转型升级，完成钢铁、煤电、焦化行业化解过剩产能压减任务。雄安新区及周边区域（高阳、清苑、徐水、定兴、高碑店、固安、霸州、文安、任丘等）禁止新增主要污染物排放工业项目。</w:t>
                  </w:r>
                </w:p>
                <w:p>
                  <w:pPr>
                    <w:ind w:left="105" w:leftChars="50" w:right="105" w:rightChars="5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本项目建设内容不属于以上限制和禁止建设内容。</w:t>
                  </w:r>
                </w:p>
              </w:tc>
            </w:tr>
          </w:tbl>
          <w:p>
            <w:pPr>
              <w:spacing w:line="360" w:lineRule="auto"/>
              <w:ind w:left="105" w:leftChars="50" w:right="105" w:rightChars="50" w:firstLine="482" w:firstLineChars="200"/>
              <w:rPr>
                <w:rFonts w:ascii="Times New Roman" w:hAnsi="Times New Roman" w:eastAsia="宋体" w:cs="Times New Roman"/>
                <w:color w:val="auto"/>
                <w:highlight w:val="none"/>
              </w:rPr>
            </w:pPr>
            <w:r>
              <w:rPr>
                <w:rFonts w:hint="eastAsia" w:ascii="Times New Roman" w:hAnsi="Times New Roman" w:eastAsia="宋体" w:cs="Times New Roman"/>
                <w:b/>
                <w:bCs/>
                <w:snapToGrid w:val="0"/>
                <w:color w:val="auto"/>
                <w:kern w:val="0"/>
                <w:sz w:val="24"/>
                <w:highlight w:val="none"/>
                <w:lang w:val="en-US" w:eastAsia="zh-CN"/>
              </w:rPr>
              <w:t>4</w:t>
            </w:r>
            <w:r>
              <w:rPr>
                <w:rFonts w:hint="eastAsia" w:ascii="Times New Roman" w:hAnsi="Times New Roman" w:eastAsia="宋体" w:cs="Times New Roman"/>
                <w:b/>
                <w:bCs/>
                <w:snapToGrid w:val="0"/>
                <w:color w:val="auto"/>
                <w:kern w:val="0"/>
                <w:sz w:val="24"/>
                <w:highlight w:val="none"/>
              </w:rPr>
              <w:t>、</w:t>
            </w:r>
            <w:r>
              <w:rPr>
                <w:rFonts w:hint="eastAsia" w:ascii="Times New Roman" w:hAnsi="Times New Roman" w:eastAsia="宋体" w:cs="Times New Roman"/>
                <w:b/>
                <w:bCs/>
                <w:snapToGrid w:val="0"/>
                <w:color w:val="auto"/>
                <w:kern w:val="0"/>
                <w:sz w:val="24"/>
                <w:highlight w:val="none"/>
                <w:lang w:val="en-US" w:eastAsia="zh-CN"/>
              </w:rPr>
              <w:t>与廊坊市人民政府关于加快实施“三线一单”生态环境分区管控的意见（廊政字〔2021〕7号）要求符合性分析</w:t>
            </w:r>
          </w:p>
          <w:p>
            <w:pPr>
              <w:pStyle w:val="77"/>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根据《廊坊市人民政府关于加快实施“三线一单”生态环境分区管控的意见》（廊政字</w:t>
            </w:r>
            <w:r>
              <w:rPr>
                <w:rFonts w:hint="eastAsia" w:ascii="Times New Roman" w:hAnsi="Times New Roman" w:eastAsia="宋体" w:cs="Times New Roman"/>
                <w:color w:val="auto"/>
                <w:highlight w:val="none"/>
              </w:rPr>
              <w:t>〔</w:t>
            </w:r>
            <w:r>
              <w:rPr>
                <w:rFonts w:ascii="Times New Roman" w:hAnsi="Times New Roman" w:eastAsia="宋体" w:cs="Times New Roman"/>
                <w:color w:val="auto"/>
                <w:highlight w:val="none"/>
              </w:rPr>
              <w:t>2021</w:t>
            </w:r>
            <w:r>
              <w:rPr>
                <w:rFonts w:hint="eastAsia" w:ascii="Times New Roman" w:hAnsi="Times New Roman" w:eastAsia="宋体" w:cs="Times New Roman"/>
                <w:color w:val="auto"/>
                <w:highlight w:val="none"/>
              </w:rPr>
              <w:t>〕</w:t>
            </w:r>
            <w:r>
              <w:rPr>
                <w:rFonts w:ascii="Times New Roman" w:hAnsi="Times New Roman" w:eastAsia="宋体" w:cs="Times New Roman"/>
                <w:color w:val="auto"/>
                <w:highlight w:val="none"/>
              </w:rPr>
              <w:t>7号），本项目所在地行政区划为</w:t>
            </w:r>
            <w:r>
              <w:rPr>
                <w:rFonts w:hint="eastAsia" w:ascii="Times New Roman" w:hAnsi="Times New Roman" w:cs="Times New Roman"/>
                <w:color w:val="auto"/>
                <w:highlight w:val="none"/>
              </w:rPr>
              <w:t>河北省</w:t>
            </w:r>
            <w:r>
              <w:rPr>
                <w:rFonts w:hint="eastAsia" w:ascii="Times New Roman" w:hAnsi="Times New Roman" w:cs="Times New Roman"/>
                <w:color w:val="auto"/>
                <w:highlight w:val="none"/>
                <w:lang w:eastAsia="zh-CN"/>
              </w:rPr>
              <w:t>廊坊市大城县臧屯镇关家务村</w:t>
            </w:r>
            <w:r>
              <w:rPr>
                <w:rFonts w:ascii="Times New Roman" w:hAnsi="Times New Roman" w:eastAsia="宋体" w:cs="Times New Roman"/>
                <w:color w:val="auto"/>
                <w:highlight w:val="none"/>
              </w:rPr>
              <w:t>，属于</w:t>
            </w:r>
            <w:r>
              <w:rPr>
                <w:rFonts w:hint="eastAsia" w:ascii="Times New Roman" w:hAnsi="Times New Roman" w:eastAsia="宋体" w:cs="Times New Roman"/>
                <w:color w:val="auto"/>
                <w:highlight w:val="none"/>
              </w:rPr>
              <w:t>一般</w:t>
            </w:r>
            <w:r>
              <w:rPr>
                <w:rFonts w:ascii="Times New Roman" w:hAnsi="Times New Roman" w:eastAsia="宋体" w:cs="Times New Roman"/>
                <w:color w:val="auto"/>
                <w:highlight w:val="none"/>
              </w:rPr>
              <w:t>管控单元，符合区域分区管控要求，其符合性分析如下：</w:t>
            </w:r>
          </w:p>
          <w:p>
            <w:pPr>
              <w:pStyle w:val="77"/>
              <w:ind w:left="105" w:leftChars="50" w:right="105" w:rightChars="50"/>
              <w:rPr>
                <w:rFonts w:ascii="Times New Roman" w:hAnsi="Times New Roman" w:eastAsia="宋体" w:cs="Times New Roman"/>
                <w:color w:val="auto"/>
                <w:highlight w:val="none"/>
              </w:rPr>
            </w:pPr>
          </w:p>
          <w:p>
            <w:pPr>
              <w:pStyle w:val="77"/>
              <w:ind w:left="105" w:leftChars="50" w:right="105" w:rightChars="50"/>
              <w:rPr>
                <w:rFonts w:ascii="Times New Roman" w:hAnsi="Times New Roman" w:eastAsia="宋体" w:cs="Times New Roman"/>
                <w:color w:val="auto"/>
                <w:highlight w:val="none"/>
              </w:rPr>
            </w:pPr>
          </w:p>
          <w:p>
            <w:pPr>
              <w:pStyle w:val="77"/>
              <w:ind w:left="105" w:leftChars="50" w:right="105" w:rightChars="50"/>
              <w:rPr>
                <w:rFonts w:ascii="Times New Roman" w:hAnsi="Times New Roman" w:eastAsia="宋体" w:cs="Times New Roman"/>
                <w:color w:val="auto"/>
                <w:highlight w:val="none"/>
              </w:rPr>
            </w:pPr>
          </w:p>
          <w:p>
            <w:pPr>
              <w:pStyle w:val="77"/>
              <w:ind w:left="105" w:leftChars="50" w:right="105" w:rightChars="50"/>
              <w:rPr>
                <w:rFonts w:ascii="Times New Roman" w:hAnsi="Times New Roman" w:eastAsia="宋体" w:cs="Times New Roman"/>
                <w:color w:val="auto"/>
                <w:highlight w:val="none"/>
              </w:rPr>
            </w:pPr>
          </w:p>
          <w:p>
            <w:pPr>
              <w:pStyle w:val="77"/>
              <w:ind w:left="105" w:leftChars="50" w:right="105" w:rightChars="50"/>
              <w:rPr>
                <w:rFonts w:ascii="Times New Roman" w:hAnsi="Times New Roman" w:eastAsia="宋体" w:cs="Times New Roman"/>
                <w:color w:val="auto"/>
                <w:highlight w:val="none"/>
              </w:rPr>
            </w:pPr>
          </w:p>
          <w:p>
            <w:pPr>
              <w:pStyle w:val="77"/>
              <w:ind w:left="105" w:leftChars="50" w:right="105" w:rightChars="50"/>
              <w:rPr>
                <w:rFonts w:ascii="Times New Roman" w:hAnsi="Times New Roman" w:eastAsia="宋体" w:cs="Times New Roman"/>
                <w:color w:val="auto"/>
                <w:highlight w:val="none"/>
              </w:rPr>
            </w:pPr>
          </w:p>
          <w:p>
            <w:pPr>
              <w:pStyle w:val="77"/>
              <w:ind w:left="0" w:leftChars="0" w:right="105" w:rightChars="50" w:firstLine="0" w:firstLineChars="0"/>
              <w:rPr>
                <w:rFonts w:ascii="Times New Roman" w:hAnsi="Times New Roman" w:eastAsia="宋体" w:cs="Times New Roman"/>
                <w:color w:val="auto"/>
                <w:highlight w:val="none"/>
              </w:rPr>
            </w:pPr>
          </w:p>
          <w:p>
            <w:pPr>
              <w:pStyle w:val="88"/>
              <w:spacing w:before="156"/>
              <w:ind w:left="105" w:leftChars="50" w:right="105" w:rightChars="50"/>
              <w:rPr>
                <w:color w:val="auto"/>
                <w:highlight w:val="none"/>
              </w:rPr>
            </w:pPr>
            <w:r>
              <w:rPr>
                <w:rFonts w:hint="eastAsia"/>
                <w:color w:val="auto"/>
                <w:highlight w:val="none"/>
              </w:rPr>
              <w:t>图1-2  廊坊市分区管控图</w:t>
            </w:r>
          </w:p>
          <w:p>
            <w:pPr>
              <w:pStyle w:val="88"/>
              <w:spacing w:before="156"/>
              <w:ind w:left="105" w:leftChars="50" w:right="105" w:rightChars="50"/>
              <w:rPr>
                <w:rFonts w:hint="eastAsia"/>
                <w:color w:val="auto"/>
                <w:highlight w:val="none"/>
              </w:rPr>
            </w:pPr>
          </w:p>
          <w:p>
            <w:pPr>
              <w:pStyle w:val="88"/>
              <w:spacing w:before="156"/>
              <w:ind w:left="105" w:leftChars="50" w:right="105" w:rightChars="50"/>
              <w:rPr>
                <w:rFonts w:hint="eastAsia"/>
                <w:color w:val="auto"/>
                <w:highlight w:val="none"/>
              </w:rPr>
            </w:pPr>
          </w:p>
          <w:p>
            <w:pPr>
              <w:pStyle w:val="88"/>
              <w:spacing w:before="156"/>
              <w:ind w:left="105" w:leftChars="50" w:right="105" w:rightChars="50"/>
              <w:rPr>
                <w:rFonts w:hint="eastAsia"/>
                <w:color w:val="auto"/>
                <w:highlight w:val="none"/>
              </w:rPr>
            </w:pPr>
          </w:p>
          <w:p>
            <w:pPr>
              <w:pStyle w:val="88"/>
              <w:spacing w:before="156"/>
              <w:ind w:left="105" w:leftChars="50" w:right="105" w:rightChars="50"/>
              <w:rPr>
                <w:rFonts w:hint="eastAsia"/>
                <w:color w:val="auto"/>
                <w:highlight w:val="none"/>
              </w:rPr>
            </w:pPr>
          </w:p>
          <w:p>
            <w:pPr>
              <w:pStyle w:val="88"/>
              <w:spacing w:before="156"/>
              <w:ind w:left="105" w:leftChars="50" w:right="105" w:rightChars="50"/>
              <w:rPr>
                <w:color w:val="auto"/>
                <w:highlight w:val="none"/>
              </w:rPr>
            </w:pPr>
            <w:r>
              <w:rPr>
                <w:rFonts w:hint="eastAsia"/>
                <w:color w:val="auto"/>
                <w:highlight w:val="none"/>
              </w:rPr>
              <w:t>表</w:t>
            </w:r>
            <w:r>
              <w:rPr>
                <w:color w:val="auto"/>
                <w:highlight w:val="none"/>
              </w:rPr>
              <w:t xml:space="preserve">1-2 </w:t>
            </w:r>
            <w:r>
              <w:rPr>
                <w:rFonts w:hint="eastAsia"/>
                <w:color w:val="auto"/>
                <w:highlight w:val="none"/>
              </w:rPr>
              <w:t xml:space="preserve"> </w:t>
            </w:r>
            <w:r>
              <w:rPr>
                <w:color w:val="auto"/>
                <w:highlight w:val="none"/>
              </w:rPr>
              <w:t>项目分区管控要求符合性分析表</w:t>
            </w:r>
          </w:p>
          <w:tbl>
            <w:tblPr>
              <w:tblStyle w:val="3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67"/>
              <w:gridCol w:w="536"/>
              <w:gridCol w:w="2414"/>
              <w:gridCol w:w="1952"/>
              <w:gridCol w:w="7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00" w:type="pct"/>
                  <w:gridSpan w:val="6"/>
                  <w:tcBorders>
                    <w:left w:val="single" w:color="auto" w:sz="4" w:space="0"/>
                    <w:right w:val="single" w:color="auto" w:sz="4" w:space="0"/>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1.廊坊市总体生态环境管控要求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02" w:type="pct"/>
                  <w:tcBorders>
                    <w:left w:val="single" w:color="auto" w:sz="4" w:space="0"/>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类别</w:t>
                  </w:r>
                </w:p>
              </w:tc>
              <w:tc>
                <w:tcPr>
                  <w:tcW w:w="595"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维度</w:t>
                  </w:r>
                </w:p>
              </w:tc>
              <w:tc>
                <w:tcPr>
                  <w:tcW w:w="2027" w:type="pct"/>
                  <w:gridSpan w:val="2"/>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管控要求</w:t>
                  </w:r>
                </w:p>
              </w:tc>
              <w:tc>
                <w:tcPr>
                  <w:tcW w:w="1341"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本项目情况</w:t>
                  </w:r>
                </w:p>
              </w:tc>
              <w:tc>
                <w:tcPr>
                  <w:tcW w:w="532" w:type="pct"/>
                  <w:tcBorders>
                    <w:right w:val="single" w:color="auto" w:sz="4" w:space="0"/>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502" w:type="pct"/>
                  <w:vMerge w:val="restart"/>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水环境</w:t>
                  </w:r>
                </w:p>
                <w:p>
                  <w:pPr>
                    <w:pStyle w:val="91"/>
                    <w:ind w:left="105" w:leftChars="50" w:right="105" w:rightChars="50"/>
                    <w:rPr>
                      <w:color w:val="auto"/>
                      <w:highlight w:val="none"/>
                    </w:rPr>
                  </w:pPr>
                  <w:r>
                    <w:rPr>
                      <w:color w:val="auto"/>
                      <w:highlight w:val="none"/>
                    </w:rPr>
                    <w:t>总体管控要求</w:t>
                  </w:r>
                </w:p>
              </w:tc>
              <w:tc>
                <w:tcPr>
                  <w:tcW w:w="595" w:type="pct"/>
                  <w:tcBorders>
                    <w:tl2br w:val="nil"/>
                    <w:tr2bl w:val="nil"/>
                  </w:tcBorders>
                  <w:shd w:val="clear" w:color="auto" w:fill="auto"/>
                  <w:vAlign w:val="center"/>
                </w:tcPr>
                <w:p>
                  <w:pPr>
                    <w:autoSpaceDE w:val="0"/>
                    <w:autoSpaceDN w:val="0"/>
                    <w:adjustRightInd w:val="0"/>
                    <w:ind w:left="105" w:leftChars="50" w:right="105" w:rightChars="50"/>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空间布局约束</w:t>
                  </w:r>
                </w:p>
              </w:tc>
              <w:tc>
                <w:tcPr>
                  <w:tcW w:w="2027" w:type="pct"/>
                  <w:gridSpan w:val="2"/>
                  <w:tcBorders>
                    <w:tl2br w:val="nil"/>
                    <w:tr2bl w:val="nil"/>
                  </w:tcBorders>
                  <w:shd w:val="clear" w:color="auto" w:fill="auto"/>
                  <w:vAlign w:val="center"/>
                </w:tcPr>
                <w:p>
                  <w:pPr>
                    <w:autoSpaceDE w:val="0"/>
                    <w:autoSpaceDN w:val="0"/>
                    <w:adjustRightInd w:val="0"/>
                    <w:ind w:left="105" w:leftChars="50" w:right="105" w:rightChars="50"/>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1.新建项目一律不得违规占用河道管理范围，留足河道管理和保护范围。</w:t>
                  </w:r>
                </w:p>
                <w:p>
                  <w:pPr>
                    <w:autoSpaceDE w:val="0"/>
                    <w:autoSpaceDN w:val="0"/>
                    <w:adjustRightInd w:val="0"/>
                    <w:ind w:left="105" w:leftChars="50" w:right="105" w:rightChars="50"/>
                    <w:jc w:val="left"/>
                    <w:rPr>
                      <w:rFonts w:ascii="Times New Roman" w:hAnsi="Times New Roman" w:cs="Times New Roman"/>
                      <w:color w:val="auto"/>
                      <w:highlight w:val="none"/>
                    </w:rPr>
                  </w:pPr>
                  <w:r>
                    <w:rPr>
                      <w:rFonts w:ascii="Times New Roman" w:hAnsi="Times New Roman" w:cs="Times New Roman"/>
                      <w:color w:val="auto"/>
                      <w:highlight w:val="none"/>
                    </w:rPr>
                    <w:t>2.</w:t>
                  </w:r>
                  <w:r>
                    <w:rPr>
                      <w:rFonts w:ascii="Times New Roman" w:hAnsi="Times New Roman" w:eastAsia="宋体" w:cs="Times New Roman"/>
                      <w:color w:val="auto"/>
                      <w:kern w:val="0"/>
                      <w:szCs w:val="21"/>
                      <w:highlight w:val="none"/>
                    </w:rPr>
                    <w:t>实行湿地面积总量管控，禁止侵占自然湿地等水源涵养生态空间，对开发活动侵占湿地面积的，严格按照“占补平衡”原则，确保湿地面积不减少。</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w:t>
                  </w:r>
                  <w:r>
                    <w:rPr>
                      <w:rFonts w:hint="eastAsia"/>
                      <w:color w:val="auto"/>
                      <w:highlight w:val="none"/>
                      <w:lang w:eastAsia="zh-CN"/>
                    </w:rPr>
                    <w:t>位于</w:t>
                  </w:r>
                  <w:r>
                    <w:rPr>
                      <w:rFonts w:hint="eastAsia" w:ascii="Times New Roman" w:hAnsi="Times New Roman" w:eastAsia="宋体" w:cs="Times New Roman"/>
                      <w:color w:val="auto"/>
                      <w:highlight w:val="none"/>
                      <w:lang w:val="en-US" w:eastAsia="zh-CN"/>
                    </w:rPr>
                    <w:t>大城县臧屯镇关家务村</w:t>
                  </w:r>
                  <w:r>
                    <w:rPr>
                      <w:rFonts w:hint="eastAsia"/>
                      <w:color w:val="auto"/>
                      <w:highlight w:val="none"/>
                      <w:lang w:eastAsia="zh-CN"/>
                    </w:rPr>
                    <w:t>，</w:t>
                  </w:r>
                  <w:r>
                    <w:rPr>
                      <w:color w:val="auto"/>
                      <w:highlight w:val="none"/>
                    </w:rPr>
                    <w:t>不占用河道管理范围和湿地保护范围。</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502" w:type="pct"/>
                  <w:vMerge w:val="continue"/>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污染物排放管控</w:t>
                  </w:r>
                  <w:r>
                    <w:rPr>
                      <w:rFonts w:hint="eastAsia"/>
                      <w:color w:val="auto"/>
                      <w:highlight w:val="none"/>
                    </w:rPr>
                    <w:t>－</w:t>
                  </w:r>
                  <w:r>
                    <w:rPr>
                      <w:color w:val="auto"/>
                      <w:highlight w:val="none"/>
                    </w:rPr>
                    <w:t>工业源</w:t>
                  </w:r>
                </w:p>
              </w:tc>
              <w:tc>
                <w:tcPr>
                  <w:tcW w:w="2027" w:type="pct"/>
                  <w:gridSpan w:val="2"/>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1. 新建、改建、技术改造重点行业建设项目实行主要污染物排放等量或倍量置换。</w:t>
                  </w:r>
                </w:p>
                <w:p>
                  <w:pPr>
                    <w:pStyle w:val="91"/>
                    <w:ind w:left="105" w:leftChars="50" w:right="105" w:rightChars="50"/>
                    <w:jc w:val="both"/>
                    <w:rPr>
                      <w:color w:val="auto"/>
                      <w:highlight w:val="none"/>
                    </w:rPr>
                  </w:pPr>
                  <w:r>
                    <w:rPr>
                      <w:color w:val="auto"/>
                      <w:highlight w:val="none"/>
                    </w:rPr>
                    <w:t>2. 严格限制高风险化学品生产使用，并逐步淘汰或替代。</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本项目生活</w:t>
                  </w:r>
                  <w:r>
                    <w:rPr>
                      <w:rFonts w:hint="eastAsia"/>
                      <w:color w:val="auto"/>
                      <w:highlight w:val="none"/>
                    </w:rPr>
                    <w:t>污水不外排</w:t>
                  </w:r>
                  <w:r>
                    <w:rPr>
                      <w:color w:val="auto"/>
                      <w:highlight w:val="none"/>
                    </w:rPr>
                    <w:t>，</w:t>
                  </w:r>
                  <w:r>
                    <w:rPr>
                      <w:rFonts w:hint="eastAsia"/>
                      <w:color w:val="auto"/>
                      <w:highlight w:val="none"/>
                    </w:rPr>
                    <w:t>不新增水污染物总量；</w:t>
                  </w:r>
                  <w:r>
                    <w:rPr>
                      <w:color w:val="auto"/>
                      <w:highlight w:val="none"/>
                    </w:rPr>
                    <w:t>本项目不涉及高风险化学品使用</w:t>
                  </w:r>
                  <w:r>
                    <w:rPr>
                      <w:rFonts w:hint="eastAsia"/>
                      <w:color w:val="auto"/>
                      <w:highlight w:val="none"/>
                    </w:rPr>
                    <w:t>。</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02" w:type="pct"/>
                  <w:vMerge w:val="restart"/>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大气环境总体管控要求</w:t>
                  </w: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空间布局约束</w:t>
                  </w:r>
                </w:p>
              </w:tc>
              <w:tc>
                <w:tcPr>
                  <w:tcW w:w="2027" w:type="pct"/>
                  <w:gridSpan w:val="2"/>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1.</w:t>
                  </w:r>
                  <w:r>
                    <w:rPr>
                      <w:color w:val="auto"/>
                      <w:kern w:val="0"/>
                      <w:highlight w:val="none"/>
                    </w:rPr>
                    <w:t>加快推进城市建成区重点污染企业搬迁改造或关停退出。</w:t>
                  </w:r>
                </w:p>
                <w:p>
                  <w:pPr>
                    <w:pStyle w:val="91"/>
                    <w:ind w:left="105" w:leftChars="50" w:right="105" w:rightChars="50"/>
                    <w:jc w:val="both"/>
                    <w:rPr>
                      <w:color w:val="auto"/>
                      <w:highlight w:val="none"/>
                    </w:rPr>
                  </w:pPr>
                  <w:r>
                    <w:rPr>
                      <w:color w:val="auto"/>
                      <w:highlight w:val="none"/>
                    </w:rPr>
                    <w:t>2.积极推行区域规划环境影响评价，新、改、技术改造石化、化工、建材、有色冶炼等项目的环境影响评价，应满足区域、规划环境影响评价要求。</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w:t>
                  </w:r>
                  <w:r>
                    <w:rPr>
                      <w:rFonts w:hint="eastAsia"/>
                      <w:color w:val="auto"/>
                      <w:highlight w:val="none"/>
                      <w:lang w:eastAsia="zh-CN"/>
                    </w:rPr>
                    <w:t>属于</w:t>
                  </w:r>
                  <w:r>
                    <w:rPr>
                      <w:rFonts w:hint="eastAsia"/>
                      <w:color w:val="auto"/>
                      <w:highlight w:val="none"/>
                      <w:lang w:val="en-US" w:eastAsia="zh-CN"/>
                    </w:rPr>
                    <w:t>C3089耐火陶瓷制品及其他耐火材料制造</w:t>
                  </w:r>
                  <w:r>
                    <w:rPr>
                      <w:rFonts w:hint="eastAsia"/>
                      <w:color w:val="auto"/>
                      <w:highlight w:val="none"/>
                    </w:rPr>
                    <w:t>，</w:t>
                  </w:r>
                  <w:r>
                    <w:rPr>
                      <w:color w:val="auto"/>
                      <w:highlight w:val="none"/>
                    </w:rPr>
                    <w:t>不属于重点污染企业，</w:t>
                  </w:r>
                  <w:r>
                    <w:rPr>
                      <w:rFonts w:hint="eastAsia" w:ascii="Times New Roman" w:hAnsi="Times New Roman" w:cs="Times New Roman"/>
                      <w:color w:val="auto"/>
                      <w:highlight w:val="none"/>
                      <w:lang w:eastAsia="zh-CN"/>
                    </w:rPr>
                    <w:t>根据</w:t>
                  </w:r>
                  <w:r>
                    <w:rPr>
                      <w:rFonts w:hint="eastAsia" w:cs="Times New Roman"/>
                      <w:color w:val="auto"/>
                      <w:highlight w:val="none"/>
                      <w:lang w:eastAsia="zh-CN"/>
                    </w:rPr>
                    <w:t>大城县臧屯镇自然资源和生态环境办公室</w:t>
                  </w:r>
                  <w:r>
                    <w:rPr>
                      <w:rFonts w:hint="eastAsia" w:ascii="Times New Roman" w:hAnsi="Times New Roman" w:cs="Times New Roman"/>
                      <w:color w:val="auto"/>
                      <w:highlight w:val="none"/>
                      <w:lang w:eastAsia="zh-CN"/>
                    </w:rPr>
                    <w:t>出具的证明，符合当地规划。</w:t>
                  </w:r>
                </w:p>
                <w:p>
                  <w:pPr>
                    <w:pStyle w:val="91"/>
                    <w:ind w:left="105" w:leftChars="50" w:right="105" w:rightChars="50"/>
                    <w:jc w:val="both"/>
                    <w:rPr>
                      <w:color w:val="auto"/>
                      <w:highlight w:val="none"/>
                    </w:rPr>
                  </w:pPr>
                  <w:r>
                    <w:rPr>
                      <w:rFonts w:hint="eastAsia"/>
                      <w:color w:val="auto"/>
                      <w:highlight w:val="none"/>
                      <w:lang w:eastAsia="zh-CN"/>
                    </w:rPr>
                    <w:t>本项目</w:t>
                  </w:r>
                  <w:r>
                    <w:rPr>
                      <w:color w:val="auto"/>
                      <w:highlight w:val="none"/>
                    </w:rPr>
                    <w:t>已取得</w:t>
                  </w:r>
                  <w:r>
                    <w:rPr>
                      <w:rFonts w:hint="eastAsia"/>
                      <w:color w:val="auto"/>
                      <w:highlight w:val="none"/>
                    </w:rPr>
                    <w:t>大城县行政审批局的</w:t>
                  </w:r>
                  <w:r>
                    <w:rPr>
                      <w:color w:val="auto"/>
                      <w:highlight w:val="none"/>
                    </w:rPr>
                    <w:t>备案文件：</w:t>
                  </w:r>
                  <w:r>
                    <w:rPr>
                      <w:rFonts w:hint="eastAsia"/>
                      <w:color w:val="auto"/>
                      <w:highlight w:val="none"/>
                    </w:rPr>
                    <w:t>大审批备字(202</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251</w:t>
                  </w:r>
                  <w:r>
                    <w:rPr>
                      <w:rFonts w:hint="eastAsia"/>
                      <w:color w:val="auto"/>
                      <w:highlight w:val="none"/>
                      <w:lang w:eastAsia="zh-CN"/>
                    </w:rPr>
                    <w:t>4</w:t>
                  </w:r>
                  <w:r>
                    <w:rPr>
                      <w:rFonts w:hint="eastAsia"/>
                      <w:color w:val="auto"/>
                      <w:highlight w:val="none"/>
                      <w:lang w:val="en-US" w:eastAsia="zh-CN"/>
                    </w:rPr>
                    <w:t>。</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2" w:type="pct"/>
                  <w:vMerge w:val="continue"/>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污染物排放管控</w:t>
                  </w:r>
                  <w:r>
                    <w:rPr>
                      <w:rFonts w:hint="eastAsia"/>
                      <w:color w:val="auto"/>
                      <w:highlight w:val="none"/>
                    </w:rPr>
                    <w:t>－</w:t>
                  </w:r>
                  <w:r>
                    <w:rPr>
                      <w:color w:val="auto"/>
                      <w:highlight w:val="none"/>
                    </w:rPr>
                    <w:t>工业源</w:t>
                  </w:r>
                </w:p>
              </w:tc>
              <w:tc>
                <w:tcPr>
                  <w:tcW w:w="2027" w:type="pct"/>
                  <w:gridSpan w:val="2"/>
                  <w:tcBorders>
                    <w:tl2br w:val="nil"/>
                    <w:tr2bl w:val="nil"/>
                  </w:tcBorders>
                  <w:shd w:val="clear" w:color="auto" w:fill="auto"/>
                  <w:vAlign w:val="center"/>
                </w:tcPr>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1.加强电力、水泥等重点行业有组织、无组织、清洁运输等全面超低排放改造，到2021年底前在产企业全部完成有组织、无组织超低排放改造，推进其他重点行业企业全面超低排放改造，努力实现超净排放。</w:t>
                  </w:r>
                </w:p>
                <w:p>
                  <w:pPr>
                    <w:ind w:left="105" w:leftChars="50" w:right="105" w:rightChars="50"/>
                    <w:rPr>
                      <w:rFonts w:ascii="Times New Roman" w:hAnsi="Times New Roman" w:cs="Times New Roman"/>
                      <w:color w:val="auto"/>
                      <w:highlight w:val="none"/>
                    </w:rPr>
                  </w:pPr>
                  <w:r>
                    <w:rPr>
                      <w:rFonts w:ascii="Times New Roman" w:hAnsi="Times New Roman" w:eastAsia="宋体" w:cs="Times New Roman"/>
                      <w:color w:val="auto"/>
                      <w:highlight w:val="none"/>
                    </w:rPr>
                    <w:t>2.具备条件的玻璃、水泥和陶瓷企业基本完成固定源超低排放改造。</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w:t>
                  </w:r>
                  <w:r>
                    <w:rPr>
                      <w:rFonts w:hint="eastAsia"/>
                      <w:color w:val="auto"/>
                      <w:highlight w:val="none"/>
                      <w:lang w:eastAsia="zh-CN"/>
                    </w:rPr>
                    <w:t>属于</w:t>
                  </w:r>
                  <w:r>
                    <w:rPr>
                      <w:rFonts w:hint="eastAsia"/>
                      <w:color w:val="auto"/>
                      <w:highlight w:val="none"/>
                      <w:lang w:val="en-US" w:eastAsia="zh-CN"/>
                    </w:rPr>
                    <w:t>C3089耐火陶瓷制品及其他耐火材料制造</w:t>
                  </w:r>
                  <w:r>
                    <w:rPr>
                      <w:color w:val="auto"/>
                      <w:highlight w:val="none"/>
                    </w:rPr>
                    <w:t>，</w:t>
                  </w:r>
                  <w:r>
                    <w:rPr>
                      <w:rFonts w:hint="eastAsia"/>
                      <w:color w:val="auto"/>
                      <w:highlight w:val="none"/>
                    </w:rPr>
                    <w:t>不属于高污染</w:t>
                  </w:r>
                  <w:r>
                    <w:rPr>
                      <w:color w:val="auto"/>
                      <w:highlight w:val="none"/>
                    </w:rPr>
                    <w:t>企业。</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502" w:type="pct"/>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土壤风险防控总体管控要求</w:t>
                  </w: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建设用地</w:t>
                  </w:r>
                </w:p>
              </w:tc>
              <w:tc>
                <w:tcPr>
                  <w:tcW w:w="2027" w:type="pct"/>
                  <w:gridSpan w:val="2"/>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1.工业项目布局选址应符合环境准入要求，严格控制在优先保护类耕地集中区域新建有色金属冶炼、石油加工、化工、电镀、制革、制药、铅酸蓄电池行业企业。</w:t>
                  </w:r>
                </w:p>
                <w:p>
                  <w:pPr>
                    <w:pStyle w:val="91"/>
                    <w:ind w:left="105" w:leftChars="50" w:right="105" w:rightChars="50"/>
                    <w:jc w:val="both"/>
                    <w:rPr>
                      <w:color w:val="auto"/>
                      <w:highlight w:val="none"/>
                    </w:rPr>
                  </w:pPr>
                  <w:r>
                    <w:rPr>
                      <w:color w:val="auto"/>
                      <w:highlight w:val="none"/>
                    </w:rPr>
                    <w:t>2.禁止在居民区、学校、医疗和养老机构等周边新建高污染行业企业。</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w:t>
                  </w:r>
                  <w:r>
                    <w:rPr>
                      <w:rFonts w:hint="eastAsia"/>
                      <w:color w:val="auto"/>
                      <w:highlight w:val="none"/>
                      <w:lang w:eastAsia="zh-CN"/>
                    </w:rPr>
                    <w:t>属于</w:t>
                  </w:r>
                  <w:r>
                    <w:rPr>
                      <w:rFonts w:hint="eastAsia"/>
                      <w:color w:val="auto"/>
                      <w:highlight w:val="none"/>
                      <w:lang w:val="en-US" w:eastAsia="zh-CN"/>
                    </w:rPr>
                    <w:t>C3089耐火陶瓷制品及其他耐火材料制造</w:t>
                  </w:r>
                  <w:r>
                    <w:rPr>
                      <w:rFonts w:hint="eastAsia"/>
                      <w:color w:val="auto"/>
                      <w:highlight w:val="none"/>
                    </w:rPr>
                    <w:t>，不属于高污染行业</w:t>
                  </w:r>
                  <w:r>
                    <w:rPr>
                      <w:color w:val="auto"/>
                      <w:highlight w:val="none"/>
                    </w:rPr>
                    <w:t>。</w:t>
                  </w:r>
                  <w:r>
                    <w:rPr>
                      <w:rFonts w:hint="eastAsia" w:ascii="Times New Roman" w:hAnsi="Times New Roman" w:cs="Times New Roman"/>
                      <w:color w:val="auto"/>
                      <w:highlight w:val="none"/>
                      <w:lang w:eastAsia="zh-CN"/>
                    </w:rPr>
                    <w:t>根据</w:t>
                  </w:r>
                  <w:r>
                    <w:rPr>
                      <w:rFonts w:hint="eastAsia" w:cs="Times New Roman"/>
                      <w:color w:val="auto"/>
                      <w:highlight w:val="none"/>
                      <w:lang w:eastAsia="zh-CN"/>
                    </w:rPr>
                    <w:t>大城县臧屯镇自然资源和生态环境办公室</w:t>
                  </w:r>
                  <w:r>
                    <w:rPr>
                      <w:rFonts w:hint="eastAsia" w:ascii="Times New Roman" w:hAnsi="Times New Roman" w:cs="Times New Roman"/>
                      <w:color w:val="auto"/>
                      <w:highlight w:val="none"/>
                      <w:lang w:eastAsia="zh-CN"/>
                    </w:rPr>
                    <w:t>出具的证明，符合当地规划。</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02" w:type="pct"/>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资源利用总体管控要求</w:t>
                  </w: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水资源</w:t>
                  </w:r>
                  <w:r>
                    <w:rPr>
                      <w:rFonts w:hint="eastAsia"/>
                      <w:color w:val="auto"/>
                      <w:highlight w:val="none"/>
                    </w:rPr>
                    <w:t>－</w:t>
                  </w:r>
                  <w:r>
                    <w:rPr>
                      <w:color w:val="auto"/>
                      <w:highlight w:val="none"/>
                    </w:rPr>
                    <w:t>超采区</w:t>
                  </w:r>
                </w:p>
              </w:tc>
              <w:tc>
                <w:tcPr>
                  <w:tcW w:w="2027" w:type="pct"/>
                  <w:gridSpan w:val="2"/>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1.在地下水禁采区内，不得开凿新的取水井，不得新增地下水取水量。</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本项目所在大城县均为地下水深层禁采区，本项目不新增地下水水井，采用附近村庄供水管网供水，符合资源利用要求。</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 w:type="pct"/>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产业总体管控要求</w:t>
                  </w:r>
                </w:p>
              </w:tc>
              <w:tc>
                <w:tcPr>
                  <w:tcW w:w="595" w:type="pct"/>
                  <w:tcBorders>
                    <w:tl2br w:val="nil"/>
                    <w:tr2bl w:val="nil"/>
                  </w:tcBorders>
                  <w:shd w:val="clear" w:color="auto" w:fill="auto"/>
                  <w:vAlign w:val="center"/>
                </w:tcPr>
                <w:p>
                  <w:pPr>
                    <w:pStyle w:val="91"/>
                    <w:ind w:left="105" w:leftChars="50" w:right="105" w:rightChars="50"/>
                    <w:rPr>
                      <w:color w:val="auto"/>
                      <w:highlight w:val="none"/>
                    </w:rPr>
                  </w:pPr>
                  <w:r>
                    <w:rPr>
                      <w:color w:val="auto"/>
                      <w:highlight w:val="none"/>
                    </w:rPr>
                    <w:t>总体布局要求</w:t>
                  </w:r>
                </w:p>
              </w:tc>
              <w:tc>
                <w:tcPr>
                  <w:tcW w:w="2027" w:type="pct"/>
                  <w:gridSpan w:val="2"/>
                  <w:tcBorders>
                    <w:tl2br w:val="nil"/>
                    <w:tr2bl w:val="nil"/>
                  </w:tcBorders>
                  <w:shd w:val="clear" w:color="auto" w:fill="auto"/>
                  <w:vAlign w:val="center"/>
                </w:tcPr>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1.禁止建设《产业结构调整指导目录》中限制类、淘汰类产业项目，《市场准入负面清单》中禁止准入类及《河北省禁止投资的产业目录》、《河北省新增限制和淘汰类产业目录》中的产业项目。</w:t>
                  </w:r>
                </w:p>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2.严格控制生态脆弱或环境敏感地区建设《环境保护综合名录》中“高污染、高环境风险”行业项目。</w:t>
                  </w:r>
                </w:p>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3.禁止建设《产业发展与转移指导目录》中引导逐步调整退出的产业和引导不再承接的产业。</w:t>
                  </w:r>
                </w:p>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4.禁止建设《禁止用地项目目录》中产业项目和不符合《限制用地项目目录》规定条件的产业项目。</w:t>
                  </w:r>
                </w:p>
                <w:p>
                  <w:pPr>
                    <w:ind w:left="105" w:leftChars="50" w:right="105" w:rightChars="50"/>
                    <w:rPr>
                      <w:rFonts w:ascii="Times New Roman" w:hAnsi="Times New Roman" w:eastAsia="宋体" w:cs="Times New Roman"/>
                      <w:color w:val="auto"/>
                      <w:highlight w:val="none"/>
                    </w:rPr>
                  </w:pPr>
                  <w:r>
                    <w:rPr>
                      <w:rFonts w:ascii="Times New Roman" w:hAnsi="Times New Roman" w:eastAsia="宋体" w:cs="Times New Roman"/>
                      <w:color w:val="auto"/>
                      <w:highlight w:val="none"/>
                    </w:rPr>
                    <w:t>5.禁止建设《河北省京冀交界地区新增产业的禁止和限制目录》中禁止、限制类产业。</w:t>
                  </w:r>
                </w:p>
              </w:tc>
              <w:tc>
                <w:tcPr>
                  <w:tcW w:w="1341" w:type="pct"/>
                  <w:tcBorders>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经分析，本项目符合相关产业政策，且已取得</w:t>
                  </w:r>
                  <w:r>
                    <w:rPr>
                      <w:rFonts w:hint="eastAsia"/>
                      <w:color w:val="auto"/>
                      <w:highlight w:val="none"/>
                      <w:lang w:eastAsia="zh-CN"/>
                    </w:rPr>
                    <w:t>大城县行政审批局</w:t>
                  </w:r>
                  <w:r>
                    <w:rPr>
                      <w:color w:val="auto"/>
                      <w:highlight w:val="none"/>
                    </w:rPr>
                    <w:t>出具的备案信息。</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tcBorders>
                    <w:left w:val="single" w:color="auto" w:sz="4" w:space="0"/>
                    <w:right w:val="single" w:color="auto" w:sz="4" w:space="0"/>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2．廊坊市环境管控单元生态环境准入要求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tcBorders>
                    <w:left w:val="single" w:color="auto" w:sz="4" w:space="0"/>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所属</w:t>
                  </w:r>
                </w:p>
                <w:p>
                  <w:pPr>
                    <w:pStyle w:val="91"/>
                    <w:ind w:left="105" w:leftChars="50" w:right="105" w:rightChars="50"/>
                    <w:rPr>
                      <w:b/>
                      <w:bCs/>
                      <w:color w:val="auto"/>
                      <w:highlight w:val="none"/>
                    </w:rPr>
                  </w:pPr>
                  <w:r>
                    <w:rPr>
                      <w:b/>
                      <w:bCs/>
                      <w:color w:val="auto"/>
                      <w:highlight w:val="none"/>
                    </w:rPr>
                    <w:t>乡镇</w:t>
                  </w:r>
                </w:p>
              </w:tc>
              <w:tc>
                <w:tcPr>
                  <w:tcW w:w="595"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管控</w:t>
                  </w:r>
                </w:p>
                <w:p>
                  <w:pPr>
                    <w:pStyle w:val="91"/>
                    <w:ind w:left="105" w:leftChars="50" w:right="105" w:rightChars="50"/>
                    <w:rPr>
                      <w:b/>
                      <w:bCs/>
                      <w:color w:val="auto"/>
                      <w:highlight w:val="none"/>
                    </w:rPr>
                  </w:pPr>
                  <w:r>
                    <w:rPr>
                      <w:b/>
                      <w:bCs/>
                      <w:color w:val="auto"/>
                      <w:highlight w:val="none"/>
                    </w:rPr>
                    <w:t>单元</w:t>
                  </w:r>
                </w:p>
              </w:tc>
              <w:tc>
                <w:tcPr>
                  <w:tcW w:w="368"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维度</w:t>
                  </w:r>
                </w:p>
              </w:tc>
              <w:tc>
                <w:tcPr>
                  <w:tcW w:w="1659"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管控要求</w:t>
                  </w:r>
                </w:p>
              </w:tc>
              <w:tc>
                <w:tcPr>
                  <w:tcW w:w="1341" w:type="pct"/>
                  <w:tcBorders>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本项目</w:t>
                  </w:r>
                </w:p>
              </w:tc>
              <w:tc>
                <w:tcPr>
                  <w:tcW w:w="532" w:type="pct"/>
                  <w:tcBorders>
                    <w:right w:val="single" w:color="auto" w:sz="4" w:space="0"/>
                    <w:tl2br w:val="nil"/>
                    <w:tr2bl w:val="nil"/>
                  </w:tcBorders>
                  <w:shd w:val="clear" w:color="auto" w:fill="auto"/>
                  <w:vAlign w:val="center"/>
                </w:tcPr>
                <w:p>
                  <w:pPr>
                    <w:pStyle w:val="91"/>
                    <w:ind w:left="105" w:leftChars="50" w:right="105" w:rightChars="50"/>
                    <w:rPr>
                      <w:b/>
                      <w:bCs/>
                      <w:color w:val="auto"/>
                      <w:highlight w:val="none"/>
                    </w:rPr>
                  </w:pPr>
                  <w:r>
                    <w:rPr>
                      <w:b/>
                      <w:bCs/>
                      <w:color w:val="auto"/>
                      <w:highlight w:val="none"/>
                    </w:rPr>
                    <w:t>是否符合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tcBorders>
                    <w:left w:val="single" w:color="auto" w:sz="4" w:space="0"/>
                    <w:tl2br w:val="nil"/>
                    <w:tr2bl w:val="nil"/>
                  </w:tcBorders>
                  <w:shd w:val="clear" w:color="auto" w:fill="auto"/>
                  <w:vAlign w:val="center"/>
                </w:tcPr>
                <w:p>
                  <w:pPr>
                    <w:ind w:right="105" w:rightChars="50"/>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大城县臧屯镇ZH13102510057</w:t>
                  </w:r>
                </w:p>
              </w:tc>
              <w:tc>
                <w:tcPr>
                  <w:tcW w:w="595" w:type="pct"/>
                  <w:tcBorders>
                    <w:tl2br w:val="nil"/>
                    <w:tr2bl w:val="nil"/>
                  </w:tcBorders>
                  <w:shd w:val="clear" w:color="auto" w:fill="auto"/>
                  <w:vAlign w:val="center"/>
                </w:tcPr>
                <w:p>
                  <w:pPr>
                    <w:ind w:right="105" w:rightChars="5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优先保护单元</w:t>
                  </w:r>
                </w:p>
              </w:tc>
              <w:tc>
                <w:tcPr>
                  <w:tcW w:w="368" w:type="pct"/>
                  <w:tcBorders>
                    <w:tl2br w:val="nil"/>
                    <w:tr2bl w:val="nil"/>
                  </w:tcBorders>
                  <w:shd w:val="clear" w:color="auto" w:fill="auto"/>
                  <w:vAlign w:val="center"/>
                </w:tcPr>
                <w:p>
                  <w:pPr>
                    <w:ind w:right="105" w:rightChars="5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空间布局约束</w:t>
                  </w:r>
                </w:p>
              </w:tc>
              <w:tc>
                <w:tcPr>
                  <w:tcW w:w="1659"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连通地区生态系统，构建子牙河、子牙新河等河流绿廊，提高生态服务功能，落实一般生态空间（河流廊道）管控要求。</w:t>
                  </w:r>
                </w:p>
              </w:tc>
              <w:tc>
                <w:tcPr>
                  <w:tcW w:w="1341"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rPr>
                  </w:pPr>
                  <w:r>
                    <w:rPr>
                      <w:rFonts w:hint="eastAsia" w:ascii="Times New Roman" w:hAnsi="Times New Roman" w:cs="Times New Roman"/>
                      <w:sz w:val="21"/>
                      <w:szCs w:val="21"/>
                      <w:highlight w:val="none"/>
                      <w:lang w:val="en-US" w:eastAsia="zh-CN"/>
                    </w:rPr>
                    <w:t>本项目距离子牙河2.5km，不在管控范围内</w:t>
                  </w:r>
                </w:p>
              </w:tc>
              <w:tc>
                <w:tcPr>
                  <w:tcW w:w="532" w:type="pct"/>
                  <w:tcBorders>
                    <w:right w:val="single" w:color="auto" w:sz="4" w:space="0"/>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符</w:t>
                  </w:r>
                </w:p>
                <w:p>
                  <w:pPr>
                    <w:ind w:right="105" w:rightChars="5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vMerge w:val="restart"/>
                  <w:tcBorders>
                    <w:left w:val="single" w:color="auto" w:sz="4" w:space="0"/>
                    <w:tl2br w:val="nil"/>
                    <w:tr2bl w:val="nil"/>
                  </w:tcBorders>
                  <w:shd w:val="clear" w:color="auto" w:fill="auto"/>
                  <w:vAlign w:val="center"/>
                </w:tcPr>
                <w:p>
                  <w:pPr>
                    <w:ind w:right="105" w:rightChars="5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大城县臧屯镇ZH13102520063</w:t>
                  </w:r>
                </w:p>
              </w:tc>
              <w:tc>
                <w:tcPr>
                  <w:tcW w:w="595" w:type="pct"/>
                  <w:vMerge w:val="restar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重点管控单元</w:t>
                  </w:r>
                </w:p>
              </w:tc>
              <w:tc>
                <w:tcPr>
                  <w:tcW w:w="368"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空间布局约束</w:t>
                  </w:r>
                </w:p>
              </w:tc>
              <w:tc>
                <w:tcPr>
                  <w:tcW w:w="1659" w:type="pct"/>
                  <w:tcBorders>
                    <w:tl2br w:val="nil"/>
                    <w:tr2bl w:val="nil"/>
                  </w:tcBorders>
                  <w:shd w:val="clear" w:color="auto" w:fill="auto"/>
                  <w:vAlign w:val="center"/>
                </w:tcPr>
                <w:p>
                  <w:pPr>
                    <w:numPr>
                      <w:ilvl w:val="0"/>
                      <w:numId w:val="0"/>
                    </w:numPr>
                    <w:ind w:right="105" w:rightChars="50"/>
                    <w:jc w:val="both"/>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1.严格落实大城县金地工业聚集区规划及规划环评的准入要求。现状不符合园区产业定位和布局的企业建议保留，维持现状，不扩大生产规模。</w:t>
                  </w:r>
                </w:p>
                <w:p>
                  <w:pPr>
                    <w:numPr>
                      <w:ilvl w:val="0"/>
                      <w:numId w:val="0"/>
                    </w:numPr>
                    <w:ind w:right="105" w:rightChars="50"/>
                    <w:jc w:val="both"/>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2.限制占用农田的项目入驻（项目占地调整为工业用地后可以入驻），限制占用区域大气污染物总量控制指标较大的项目入驻（实施总量削减、清洁生产后，满足国家和地方总量控制要求的项目可以入驻）。</w:t>
                  </w:r>
                </w:p>
                <w:p>
                  <w:pPr>
                    <w:bidi w:val="0"/>
                    <w:rPr>
                      <w:rFonts w:hint="default"/>
                      <w:highlight w:val="none"/>
                      <w:lang w:val="en-US" w:eastAsia="zh-CN"/>
                    </w:rPr>
                  </w:pPr>
                  <w:r>
                    <w:rPr>
                      <w:rFonts w:hint="default" w:ascii="Times New Roman" w:hAnsi="Times New Roman" w:cs="Times New Roman"/>
                      <w:highlight w:val="none"/>
                      <w:lang w:val="en-US" w:eastAsia="zh-CN"/>
                    </w:rPr>
                    <w:t>3.新建项目一律不得违规占用河道管理范围，留足河道管理和保护范围</w:t>
                  </w:r>
                  <w:r>
                    <w:rPr>
                      <w:rFonts w:hint="eastAsia" w:ascii="Times New Roman" w:hAnsi="Times New Roman" w:cs="Times New Roman"/>
                      <w:highlight w:val="none"/>
                      <w:lang w:val="en-US" w:eastAsia="zh-CN"/>
                    </w:rPr>
                    <w:t>。</w:t>
                  </w:r>
                </w:p>
              </w:tc>
              <w:tc>
                <w:tcPr>
                  <w:tcW w:w="1341" w:type="pct"/>
                  <w:tcBorders>
                    <w:tl2br w:val="nil"/>
                    <w:tr2bl w:val="nil"/>
                  </w:tcBorders>
                  <w:shd w:val="clear" w:color="auto" w:fill="auto"/>
                  <w:vAlign w:val="center"/>
                </w:tcPr>
                <w:p>
                  <w:pPr>
                    <w:ind w:right="105" w:rightChars="5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本项目位于大城县臧屯镇关家务村，不在园区范围；未占用农田，未占用大气污染物指标；未占用河道管理和保护范围。</w:t>
                  </w:r>
                </w:p>
              </w:tc>
              <w:tc>
                <w:tcPr>
                  <w:tcW w:w="532" w:type="pct"/>
                  <w:tcBorders>
                    <w:right w:val="single" w:color="auto" w:sz="4" w:space="0"/>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符</w:t>
                  </w:r>
                </w:p>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vMerge w:val="continue"/>
                  <w:tcBorders>
                    <w:left w:val="single" w:color="auto" w:sz="4" w:space="0"/>
                    <w:tl2br w:val="nil"/>
                    <w:tr2bl w:val="nil"/>
                  </w:tcBorders>
                  <w:shd w:val="clear" w:color="auto" w:fill="auto"/>
                  <w:vAlign w:val="center"/>
                </w:tcPr>
                <w:p>
                  <w:pPr>
                    <w:ind w:right="105" w:rightChars="50"/>
                    <w:jc w:val="center"/>
                    <w:rPr>
                      <w:rFonts w:hint="eastAsia" w:ascii="Times New Roman" w:hAnsi="Times New Roman" w:eastAsia="宋体" w:cs="Times New Roman"/>
                      <w:color w:val="auto"/>
                      <w:kern w:val="2"/>
                      <w:sz w:val="21"/>
                      <w:szCs w:val="21"/>
                      <w:highlight w:val="none"/>
                      <w:lang w:val="en-US" w:eastAsia="zh-CN" w:bidi="ar-SA"/>
                    </w:rPr>
                  </w:pPr>
                </w:p>
              </w:tc>
              <w:tc>
                <w:tcPr>
                  <w:tcW w:w="595" w:type="pct"/>
                  <w:vMerge w:val="continue"/>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p>
              </w:tc>
              <w:tc>
                <w:tcPr>
                  <w:tcW w:w="368"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污染物排放管控</w:t>
                  </w:r>
                </w:p>
              </w:tc>
              <w:tc>
                <w:tcPr>
                  <w:tcW w:w="1659" w:type="pct"/>
                  <w:tcBorders>
                    <w:tl2br w:val="nil"/>
                    <w:tr2bl w:val="nil"/>
                  </w:tcBorders>
                  <w:shd w:val="clear" w:color="auto" w:fill="auto"/>
                  <w:vAlign w:val="center"/>
                </w:tcPr>
                <w:p>
                  <w:pPr>
                    <w:numPr>
                      <w:ilvl w:val="0"/>
                      <w:numId w:val="0"/>
                    </w:numPr>
                    <w:ind w:right="105" w:rightChars="50"/>
                    <w:jc w:val="both"/>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1.涉 VOCs 工业企业大气污染物排放执行《工业企业挥发性有机物排放控制标准》（DB13/2322）。锅炉大气污染物排放执行《锅炉大气污染物排放标准》（DB13/5161）。</w:t>
                  </w:r>
                </w:p>
                <w:p>
                  <w:pPr>
                    <w:numPr>
                      <w:ilvl w:val="0"/>
                      <w:numId w:val="0"/>
                    </w:numPr>
                    <w:bidi w:val="0"/>
                    <w:rPr>
                      <w:rFonts w:hint="default"/>
                      <w:highlight w:val="none"/>
                      <w:lang w:val="en-US" w:eastAsia="zh-CN"/>
                    </w:rPr>
                  </w:pPr>
                  <w:r>
                    <w:rPr>
                      <w:rFonts w:hint="default" w:ascii="Times New Roman" w:hAnsi="Times New Roman" w:cs="Times New Roman"/>
                      <w:highlight w:val="none"/>
                      <w:lang w:val="en-US" w:eastAsia="zh-CN"/>
                    </w:rPr>
                    <w:t>2.加快污水处理厂建设，水污染物排放执行《子牙河流域水污染物排放标准》（DB13/2796）中一般控制区排放限值。污水处理厂及管网建成前，不得建设新增水污染物排放的项目。</w:t>
                  </w:r>
                </w:p>
              </w:tc>
              <w:tc>
                <w:tcPr>
                  <w:tcW w:w="1341"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rPr>
                  </w:pPr>
                  <w:r>
                    <w:rPr>
                      <w:rFonts w:hint="eastAsia"/>
                      <w:color w:val="auto"/>
                      <w:highlight w:val="none"/>
                      <w:lang w:val="en-US" w:eastAsia="zh-CN"/>
                    </w:rPr>
                    <w:t>本项目不涉及</w:t>
                  </w:r>
                  <w:r>
                    <w:rPr>
                      <w:rFonts w:hint="default" w:ascii="Times New Roman" w:hAnsi="Times New Roman" w:cs="Times New Roman"/>
                      <w:color w:val="auto"/>
                      <w:highlight w:val="none"/>
                      <w:lang w:val="en-US" w:eastAsia="zh-CN"/>
                    </w:rPr>
                    <w:t>VOCs</w:t>
                  </w:r>
                  <w:r>
                    <w:rPr>
                      <w:rFonts w:hint="eastAsia" w:ascii="Times New Roman" w:hAnsi="Times New Roman" w:cs="Times New Roman"/>
                      <w:color w:val="auto"/>
                      <w:highlight w:val="none"/>
                      <w:lang w:val="en-US" w:eastAsia="zh-CN"/>
                    </w:rPr>
                    <w:t>废气排放</w:t>
                  </w:r>
                  <w:r>
                    <w:rPr>
                      <w:rFonts w:hint="default" w:ascii="Times New Roman" w:hAnsi="Times New Roman" w:cs="Times New Roman"/>
                      <w:color w:val="auto"/>
                      <w:highlight w:val="none"/>
                      <w:lang w:val="en-US" w:eastAsia="zh-CN"/>
                    </w:rPr>
                    <w:t>，</w:t>
                  </w:r>
                  <w:r>
                    <w:rPr>
                      <w:rFonts w:hint="eastAsia"/>
                      <w:color w:val="auto"/>
                      <w:highlight w:val="none"/>
                      <w:lang w:val="en-US" w:eastAsia="zh-CN"/>
                    </w:rPr>
                    <w:t>产生的废气均达标排放</w:t>
                  </w:r>
                  <w:r>
                    <w:rPr>
                      <w:rFonts w:hint="eastAsia"/>
                      <w:color w:val="auto"/>
                      <w:highlight w:val="none"/>
                    </w:rPr>
                    <w:t>。本项目不产生生产废水，生活污水用于厂区泼洒抑尘，不外排。</w:t>
                  </w:r>
                </w:p>
              </w:tc>
              <w:tc>
                <w:tcPr>
                  <w:tcW w:w="532" w:type="pct"/>
                  <w:tcBorders>
                    <w:right w:val="single" w:color="auto" w:sz="4" w:space="0"/>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符</w:t>
                  </w:r>
                </w:p>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vMerge w:val="continue"/>
                  <w:tcBorders>
                    <w:left w:val="single" w:color="auto" w:sz="4" w:space="0"/>
                    <w:tl2br w:val="nil"/>
                    <w:tr2bl w:val="nil"/>
                  </w:tcBorders>
                  <w:shd w:val="clear" w:color="auto" w:fill="auto"/>
                  <w:vAlign w:val="center"/>
                </w:tcPr>
                <w:p>
                  <w:pPr>
                    <w:ind w:right="105" w:rightChars="50"/>
                    <w:jc w:val="center"/>
                    <w:rPr>
                      <w:rFonts w:hint="eastAsia" w:ascii="Times New Roman" w:hAnsi="Times New Roman" w:eastAsia="宋体" w:cs="Times New Roman"/>
                      <w:color w:val="auto"/>
                      <w:kern w:val="2"/>
                      <w:sz w:val="21"/>
                      <w:szCs w:val="21"/>
                      <w:highlight w:val="none"/>
                      <w:lang w:val="en-US" w:eastAsia="zh-CN" w:bidi="ar-SA"/>
                    </w:rPr>
                  </w:pPr>
                </w:p>
              </w:tc>
              <w:tc>
                <w:tcPr>
                  <w:tcW w:w="595" w:type="pct"/>
                  <w:vMerge w:val="continue"/>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p>
              </w:tc>
              <w:tc>
                <w:tcPr>
                  <w:tcW w:w="368"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环境风险管控</w:t>
                  </w:r>
                </w:p>
              </w:tc>
              <w:tc>
                <w:tcPr>
                  <w:tcW w:w="1659"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园区及入区企业需组织编制《突发环境事件应急预案》，成立应急组织机构，定期开展应急演练，提高区域环境风险防范能力。</w:t>
                  </w:r>
                </w:p>
              </w:tc>
              <w:tc>
                <w:tcPr>
                  <w:tcW w:w="1341" w:type="pct"/>
                  <w:tcBorders>
                    <w:tl2br w:val="nil"/>
                    <w:tr2bl w:val="nil"/>
                  </w:tcBorders>
                  <w:shd w:val="clear" w:color="auto" w:fill="auto"/>
                  <w:vAlign w:val="center"/>
                </w:tcPr>
                <w:p>
                  <w:pPr>
                    <w:ind w:right="105" w:rightChars="50"/>
                    <w:jc w:val="center"/>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本项目在正式投产前编制</w:t>
                  </w:r>
                  <w:r>
                    <w:rPr>
                      <w:rFonts w:hint="eastAsia" w:ascii="Times New Roman" w:hAnsi="Times New Roman" w:cs="Times New Roman"/>
                      <w:color w:val="auto"/>
                      <w:highlight w:val="none"/>
                    </w:rPr>
                    <w:t>《突发环境事件应急预案》</w:t>
                  </w:r>
                  <w:r>
                    <w:rPr>
                      <w:rFonts w:hint="eastAsia" w:ascii="Times New Roman" w:hAnsi="Times New Roman" w:cs="Times New Roman"/>
                      <w:color w:val="auto"/>
                      <w:highlight w:val="none"/>
                      <w:lang w:eastAsia="zh-CN"/>
                    </w:rPr>
                    <w:t>并完成备案。</w:t>
                  </w:r>
                </w:p>
              </w:tc>
              <w:tc>
                <w:tcPr>
                  <w:tcW w:w="532" w:type="pct"/>
                  <w:tcBorders>
                    <w:right w:val="single" w:color="auto" w:sz="4" w:space="0"/>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符</w:t>
                  </w:r>
                </w:p>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2" w:type="pct"/>
                  <w:vMerge w:val="continue"/>
                  <w:tcBorders>
                    <w:left w:val="single" w:color="auto" w:sz="4" w:space="0"/>
                    <w:tl2br w:val="nil"/>
                    <w:tr2bl w:val="nil"/>
                  </w:tcBorders>
                  <w:shd w:val="clear" w:color="auto" w:fill="auto"/>
                  <w:vAlign w:val="center"/>
                </w:tcPr>
                <w:p>
                  <w:pPr>
                    <w:ind w:right="105" w:rightChars="50"/>
                    <w:jc w:val="center"/>
                    <w:rPr>
                      <w:rFonts w:hint="eastAsia" w:ascii="Times New Roman" w:hAnsi="Times New Roman" w:eastAsia="宋体" w:cs="Times New Roman"/>
                      <w:color w:val="auto"/>
                      <w:kern w:val="2"/>
                      <w:sz w:val="21"/>
                      <w:szCs w:val="21"/>
                      <w:highlight w:val="none"/>
                      <w:lang w:val="en-US" w:eastAsia="zh-CN" w:bidi="ar-SA"/>
                    </w:rPr>
                  </w:pPr>
                </w:p>
              </w:tc>
              <w:tc>
                <w:tcPr>
                  <w:tcW w:w="595" w:type="pct"/>
                  <w:vMerge w:val="continue"/>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p>
              </w:tc>
              <w:tc>
                <w:tcPr>
                  <w:tcW w:w="368"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资源利用效率</w:t>
                  </w:r>
                </w:p>
              </w:tc>
              <w:tc>
                <w:tcPr>
                  <w:tcW w:w="1659" w:type="pct"/>
                  <w:tcBorders>
                    <w:tl2br w:val="nil"/>
                    <w:tr2bl w:val="nil"/>
                  </w:tcBorders>
                  <w:shd w:val="clear" w:color="auto" w:fill="auto"/>
                  <w:vAlign w:val="center"/>
                </w:tcPr>
                <w:p>
                  <w:pPr>
                    <w:ind w:right="105" w:rightChars="50"/>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1.禁止新建取用深层地下水的项目。2.资源能源利用效率：单位工业用地面积工业增加值强度≥9 亿元/km</w:t>
                  </w:r>
                  <w:r>
                    <w:rPr>
                      <w:rFonts w:hint="eastAsia" w:ascii="Times New Roman" w:hAnsi="Times New Roman" w:cs="Times New Roman"/>
                      <w:color w:val="auto"/>
                      <w:highlight w:val="none"/>
                      <w:vertAlign w:val="superscript"/>
                      <w:lang w:val="en-US" w:eastAsia="zh-CN"/>
                    </w:rPr>
                    <w:t>2</w:t>
                  </w:r>
                  <w:r>
                    <w:rPr>
                      <w:rFonts w:hint="eastAsia" w:ascii="Times New Roman" w:hAnsi="Times New Roman" w:cs="Times New Roman"/>
                      <w:color w:val="auto"/>
                      <w:highlight w:val="none"/>
                      <w:lang w:val="en-US" w:eastAsia="zh-CN"/>
                    </w:rPr>
                    <w:t>，单位工业增加值综合能耗强度≤0.5 吨标准煤/万元，单位工业增加值新鲜水耗强度≤8立方米/万元，再生水回用率≥30％。现有玻璃棉、岩棉项目逐步实行以电定改、以气定改措施。</w:t>
                  </w:r>
                </w:p>
              </w:tc>
              <w:tc>
                <w:tcPr>
                  <w:tcW w:w="1341" w:type="pct"/>
                  <w:tcBorders>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lang w:eastAsia="zh-CN"/>
                    </w:rPr>
                    <w:t>本项目不取用深层地下水；</w:t>
                  </w:r>
                </w:p>
              </w:tc>
              <w:tc>
                <w:tcPr>
                  <w:tcW w:w="532" w:type="pct"/>
                  <w:tcBorders>
                    <w:right w:val="single" w:color="auto" w:sz="4" w:space="0"/>
                    <w:tl2br w:val="nil"/>
                    <w:tr2bl w:val="nil"/>
                  </w:tcBorders>
                  <w:shd w:val="clear" w:color="auto" w:fill="auto"/>
                  <w:vAlign w:val="center"/>
                </w:tcPr>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符</w:t>
                  </w:r>
                </w:p>
                <w:p>
                  <w:pPr>
                    <w:ind w:right="105" w:rightChars="5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502" w:type="pct"/>
                  <w:vMerge w:val="restart"/>
                  <w:tcBorders>
                    <w:left w:val="single" w:color="auto" w:sz="4" w:space="0"/>
                    <w:tl2br w:val="nil"/>
                    <w:tr2bl w:val="nil"/>
                  </w:tcBorders>
                  <w:shd w:val="clear" w:color="auto" w:fill="auto"/>
                  <w:vAlign w:val="center"/>
                </w:tcPr>
                <w:p>
                  <w:pPr>
                    <w:pStyle w:val="91"/>
                    <w:ind w:left="105" w:leftChars="50" w:right="105" w:rightChars="50"/>
                    <w:rPr>
                      <w:rFonts w:hint="default" w:eastAsia="宋体"/>
                      <w:color w:val="auto"/>
                      <w:highlight w:val="none"/>
                      <w:lang w:val="en-US" w:eastAsia="zh-CN"/>
                    </w:rPr>
                  </w:pPr>
                  <w:r>
                    <w:rPr>
                      <w:color w:val="auto"/>
                      <w:highlight w:val="none"/>
                    </w:rPr>
                    <w:t>大城县</w:t>
                  </w:r>
                  <w:r>
                    <w:rPr>
                      <w:rFonts w:hint="eastAsia"/>
                      <w:color w:val="auto"/>
                      <w:highlight w:val="none"/>
                      <w:lang w:eastAsia="zh-CN"/>
                    </w:rPr>
                    <w:t>臧屯镇</w:t>
                  </w:r>
                  <w:r>
                    <w:rPr>
                      <w:rFonts w:hint="eastAsia"/>
                      <w:color w:val="auto"/>
                      <w:highlight w:val="none"/>
                      <w:lang w:val="en-US" w:eastAsia="zh-CN"/>
                    </w:rPr>
                    <w:t>ZH13102530064</w:t>
                  </w:r>
                </w:p>
              </w:tc>
              <w:tc>
                <w:tcPr>
                  <w:tcW w:w="595" w:type="pct"/>
                  <w:vMerge w:val="restart"/>
                  <w:tcBorders>
                    <w:tl2br w:val="nil"/>
                    <w:tr2bl w:val="nil"/>
                  </w:tcBorders>
                  <w:shd w:val="clear" w:color="auto" w:fill="auto"/>
                  <w:vAlign w:val="center"/>
                </w:tcPr>
                <w:p>
                  <w:pPr>
                    <w:pStyle w:val="91"/>
                    <w:ind w:left="105" w:leftChars="50" w:right="105" w:rightChars="50"/>
                    <w:rPr>
                      <w:color w:val="auto"/>
                      <w:highlight w:val="none"/>
                    </w:rPr>
                  </w:pPr>
                  <w:r>
                    <w:rPr>
                      <w:rFonts w:hint="eastAsia"/>
                      <w:color w:val="auto"/>
                      <w:highlight w:val="none"/>
                    </w:rPr>
                    <w:t>一般</w:t>
                  </w:r>
                  <w:r>
                    <w:rPr>
                      <w:color w:val="auto"/>
                      <w:highlight w:val="none"/>
                    </w:rPr>
                    <w:t>管控单元</w:t>
                  </w:r>
                </w:p>
              </w:tc>
              <w:tc>
                <w:tcPr>
                  <w:tcW w:w="368" w:type="pct"/>
                  <w:tcBorders>
                    <w:tl2br w:val="nil"/>
                    <w:tr2bl w:val="nil"/>
                  </w:tcBorders>
                  <w:shd w:val="clear" w:color="auto" w:fill="auto"/>
                  <w:vAlign w:val="center"/>
                </w:tcPr>
                <w:p>
                  <w:pPr>
                    <w:pStyle w:val="91"/>
                    <w:ind w:left="105" w:leftChars="50" w:right="105" w:rightChars="50"/>
                    <w:jc w:val="left"/>
                    <w:rPr>
                      <w:color w:val="auto"/>
                      <w:highlight w:val="none"/>
                    </w:rPr>
                  </w:pPr>
                  <w:r>
                    <w:rPr>
                      <w:color w:val="auto"/>
                      <w:highlight w:val="none"/>
                    </w:rPr>
                    <w:t>空间布局约束</w:t>
                  </w:r>
                </w:p>
              </w:tc>
              <w:tc>
                <w:tcPr>
                  <w:tcW w:w="1659" w:type="pct"/>
                  <w:tcBorders>
                    <w:tl2br w:val="nil"/>
                    <w:tr2bl w:val="nil"/>
                  </w:tcBorders>
                  <w:shd w:val="clear" w:color="auto" w:fill="auto"/>
                  <w:vAlign w:val="center"/>
                </w:tcPr>
                <w:p>
                  <w:pPr>
                    <w:ind w:right="105" w:rightChars="50"/>
                    <w:rPr>
                      <w:rFonts w:ascii="Times New Roman" w:hAnsi="Times New Roman" w:cs="Times New Roman"/>
                      <w:color w:val="auto"/>
                      <w:highlight w:val="none"/>
                    </w:rPr>
                  </w:pPr>
                  <w:r>
                    <w:rPr>
                      <w:rFonts w:hint="eastAsia" w:ascii="Times New Roman" w:hAnsi="Times New Roman" w:cs="Times New Roman"/>
                      <w:color w:val="auto"/>
                      <w:highlight w:val="none"/>
                    </w:rPr>
                    <w:t>1.新建项目一律不得违规占用河道管理范围，留足河道管理和保护范围。</w:t>
                  </w:r>
                </w:p>
                <w:p>
                  <w:pPr>
                    <w:ind w:right="105" w:rightChars="50"/>
                    <w:rPr>
                      <w:rFonts w:ascii="Times New Roman" w:hAnsi="Times New Roman" w:cs="Times New Roman"/>
                      <w:color w:val="auto"/>
                      <w:highlight w:val="none"/>
                    </w:rPr>
                  </w:pPr>
                  <w:r>
                    <w:rPr>
                      <w:rFonts w:hint="eastAsia" w:ascii="Times New Roman" w:hAnsi="Times New Roman" w:cs="Times New Roman"/>
                      <w:color w:val="auto"/>
                      <w:highlight w:val="none"/>
                    </w:rPr>
                    <w:t>2.子牙河沿线严格控制造纸等高耗水、高污染行业发展。</w:t>
                  </w:r>
                </w:p>
              </w:tc>
              <w:tc>
                <w:tcPr>
                  <w:tcW w:w="1341" w:type="pct"/>
                  <w:tcBorders>
                    <w:tl2br w:val="nil"/>
                    <w:tr2bl w:val="nil"/>
                  </w:tcBorders>
                  <w:shd w:val="clear" w:color="auto" w:fill="auto"/>
                  <w:vAlign w:val="center"/>
                </w:tcPr>
                <w:p>
                  <w:pPr>
                    <w:pStyle w:val="10"/>
                    <w:rPr>
                      <w:rFonts w:ascii="Times New Roman" w:hAnsi="Times New Roman" w:cs="Times New Roman"/>
                      <w:color w:val="auto"/>
                      <w:highlight w:val="none"/>
                    </w:rPr>
                  </w:pPr>
                  <w:r>
                    <w:rPr>
                      <w:rFonts w:ascii="Times New Roman" w:hAnsi="Times New Roman" w:cs="Times New Roman"/>
                      <w:color w:val="auto"/>
                      <w:highlight w:val="none"/>
                    </w:rPr>
                    <w:t>本项目</w:t>
                  </w:r>
                  <w:r>
                    <w:rPr>
                      <w:rFonts w:hint="eastAsia" w:ascii="Times New Roman" w:hAnsi="Times New Roman" w:cs="Times New Roman"/>
                      <w:color w:val="auto"/>
                      <w:highlight w:val="none"/>
                      <w:lang w:eastAsia="zh-CN"/>
                    </w:rPr>
                    <w:t>位于大城县臧屯镇关家务村</w:t>
                  </w:r>
                  <w:r>
                    <w:rPr>
                      <w:rFonts w:ascii="Times New Roman" w:hAnsi="Times New Roman" w:cs="Times New Roman"/>
                      <w:color w:val="auto"/>
                      <w:highlight w:val="none"/>
                    </w:rPr>
                    <w:t>，未占用河道管理和保护范围，不属于高耗水和高污染行业。</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2" w:type="pct"/>
                  <w:vMerge w:val="continue"/>
                  <w:tcBorders>
                    <w:left w:val="single" w:color="auto" w:sz="4" w:space="0"/>
                    <w:tl2br w:val="nil"/>
                    <w:tr2bl w:val="nil"/>
                  </w:tcBorders>
                  <w:shd w:val="clear" w:color="auto" w:fill="auto"/>
                  <w:vAlign w:val="center"/>
                </w:tcPr>
                <w:p>
                  <w:pPr>
                    <w:pStyle w:val="91"/>
                    <w:ind w:left="105" w:leftChars="50" w:right="105" w:rightChars="50"/>
                    <w:rPr>
                      <w:color w:val="auto"/>
                      <w:highlight w:val="none"/>
                    </w:rPr>
                  </w:pPr>
                </w:p>
              </w:tc>
              <w:tc>
                <w:tcPr>
                  <w:tcW w:w="595" w:type="pct"/>
                  <w:vMerge w:val="continue"/>
                  <w:tcBorders>
                    <w:tl2br w:val="nil"/>
                    <w:tr2bl w:val="nil"/>
                  </w:tcBorders>
                  <w:shd w:val="clear" w:color="auto" w:fill="auto"/>
                  <w:vAlign w:val="center"/>
                </w:tcPr>
                <w:p>
                  <w:pPr>
                    <w:pStyle w:val="91"/>
                    <w:ind w:left="105" w:leftChars="50" w:right="105" w:rightChars="50"/>
                    <w:rPr>
                      <w:color w:val="auto"/>
                      <w:highlight w:val="none"/>
                    </w:rPr>
                  </w:pPr>
                </w:p>
              </w:tc>
              <w:tc>
                <w:tcPr>
                  <w:tcW w:w="368" w:type="pct"/>
                  <w:tcBorders>
                    <w:tl2br w:val="nil"/>
                    <w:tr2bl w:val="nil"/>
                  </w:tcBorders>
                  <w:shd w:val="clear" w:color="auto" w:fill="auto"/>
                  <w:vAlign w:val="center"/>
                </w:tcPr>
                <w:p>
                  <w:pPr>
                    <w:pStyle w:val="91"/>
                    <w:ind w:left="105" w:leftChars="50" w:right="105" w:rightChars="50"/>
                    <w:jc w:val="left"/>
                    <w:rPr>
                      <w:color w:val="auto"/>
                      <w:highlight w:val="none"/>
                    </w:rPr>
                  </w:pPr>
                  <w:r>
                    <w:rPr>
                      <w:color w:val="auto"/>
                      <w:kern w:val="0"/>
                      <w:highlight w:val="none"/>
                    </w:rPr>
                    <w:t>污染物排放管控</w:t>
                  </w:r>
                </w:p>
              </w:tc>
              <w:tc>
                <w:tcPr>
                  <w:tcW w:w="1659" w:type="pct"/>
                  <w:tcBorders>
                    <w:tl2br w:val="nil"/>
                    <w:tr2bl w:val="nil"/>
                  </w:tcBorders>
                  <w:shd w:val="clear" w:color="auto" w:fill="auto"/>
                  <w:vAlign w:val="center"/>
                </w:tcPr>
                <w:p>
                  <w:pPr>
                    <w:ind w:left="105" w:leftChars="50" w:right="105" w:rightChars="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1.加强橡胶、塑料、涂料等行业 VOCs 治理力度。重点提高涉 VOCs 排放主要工序密闭化水平，加强无组织排放收集，加大含 VOCs 物料储存和装卸治理力度。</w:t>
                  </w:r>
                </w:p>
                <w:p>
                  <w:pPr>
                    <w:ind w:left="105" w:leftChars="50" w:right="105" w:rightChars="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2.针对木制家具、金属家具及软体家具企业，积极推广使用低 VOCs 含量或低反应活性的原辅材料，加快使用低 VOCs 含量的涂料代替溶剂型涂料。</w:t>
                  </w:r>
                </w:p>
                <w:p>
                  <w:pPr>
                    <w:ind w:left="105" w:leftChars="50" w:right="105" w:rightChars="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3.涉 VOCs 工业企业大气污染物排放执行《工业企业挥发性有机物排放控制标准》（DB13/2322）。</w:t>
                  </w:r>
                </w:p>
                <w:p>
                  <w:pPr>
                    <w:ind w:left="105" w:leftChars="50" w:right="105" w:rightChars="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4.推进城镇污水处理设施和服务向农村延伸，建立城镇、园区周边城乡污水一体化收集处理机制。不具备集中收集处理、水量小的村庄，采取分户无害化化粪池、净化沼气池等无害化处理设施。</w:t>
                  </w:r>
                </w:p>
              </w:tc>
              <w:tc>
                <w:tcPr>
                  <w:tcW w:w="1341" w:type="pct"/>
                  <w:tcBorders>
                    <w:tl2br w:val="nil"/>
                    <w:tr2bl w:val="nil"/>
                  </w:tcBorders>
                  <w:shd w:val="clear" w:color="auto" w:fill="auto"/>
                  <w:vAlign w:val="center"/>
                </w:tcPr>
                <w:p>
                  <w:pPr>
                    <w:ind w:left="105" w:leftChars="50" w:right="105" w:rightChars="50"/>
                    <w:rPr>
                      <w:color w:val="auto"/>
                      <w:highlight w:val="none"/>
                    </w:rPr>
                  </w:pPr>
                  <w:r>
                    <w:rPr>
                      <w:rFonts w:hint="eastAsia"/>
                      <w:color w:val="auto"/>
                      <w:highlight w:val="none"/>
                      <w:lang w:val="en-US" w:eastAsia="zh-CN"/>
                    </w:rPr>
                    <w:t>本项目不涉及</w:t>
                  </w:r>
                  <w:r>
                    <w:rPr>
                      <w:rFonts w:hint="default" w:ascii="Times New Roman" w:hAnsi="Times New Roman" w:cs="Times New Roman"/>
                      <w:color w:val="auto"/>
                      <w:highlight w:val="none"/>
                      <w:lang w:val="en-US" w:eastAsia="zh-CN"/>
                    </w:rPr>
                    <w:t>VOCs</w:t>
                  </w:r>
                  <w:r>
                    <w:rPr>
                      <w:rFonts w:hint="eastAsia" w:ascii="Times New Roman" w:hAnsi="Times New Roman" w:cs="Times New Roman"/>
                      <w:color w:val="auto"/>
                      <w:highlight w:val="none"/>
                      <w:lang w:val="en-US" w:eastAsia="zh-CN"/>
                    </w:rPr>
                    <w:t>废气排放</w:t>
                  </w:r>
                  <w:r>
                    <w:rPr>
                      <w:rFonts w:hint="default" w:ascii="Times New Roman" w:hAnsi="Times New Roman" w:cs="Times New Roman"/>
                      <w:color w:val="auto"/>
                      <w:highlight w:val="none"/>
                      <w:lang w:val="en-US" w:eastAsia="zh-CN"/>
                    </w:rPr>
                    <w:t>，</w:t>
                  </w:r>
                  <w:r>
                    <w:rPr>
                      <w:rFonts w:hint="eastAsia"/>
                      <w:color w:val="auto"/>
                      <w:highlight w:val="none"/>
                      <w:lang w:val="en-US" w:eastAsia="zh-CN"/>
                    </w:rPr>
                    <w:t>产生的废气均达标排放</w:t>
                  </w:r>
                  <w:r>
                    <w:rPr>
                      <w:rFonts w:hint="eastAsia"/>
                      <w:color w:val="auto"/>
                      <w:highlight w:val="none"/>
                    </w:rPr>
                    <w:t>。本项目不产生生产废水，生活污水用于厂区泼洒抑尘，不外排。</w:t>
                  </w:r>
                </w:p>
              </w:tc>
              <w:tc>
                <w:tcPr>
                  <w:tcW w:w="532" w:type="pct"/>
                  <w:tcBorders>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2" w:type="pct"/>
                  <w:vMerge w:val="continue"/>
                  <w:tcBorders>
                    <w:left w:val="single" w:color="auto" w:sz="4" w:space="0"/>
                    <w:bottom w:val="single" w:color="auto" w:sz="4" w:space="0"/>
                    <w:tl2br w:val="nil"/>
                    <w:tr2bl w:val="nil"/>
                  </w:tcBorders>
                  <w:shd w:val="clear" w:color="auto" w:fill="auto"/>
                  <w:vAlign w:val="center"/>
                </w:tcPr>
                <w:p>
                  <w:pPr>
                    <w:pStyle w:val="91"/>
                    <w:ind w:left="105" w:leftChars="50" w:right="105" w:rightChars="50"/>
                    <w:rPr>
                      <w:color w:val="auto"/>
                      <w:highlight w:val="none"/>
                    </w:rPr>
                  </w:pPr>
                </w:p>
              </w:tc>
              <w:tc>
                <w:tcPr>
                  <w:tcW w:w="595" w:type="pct"/>
                  <w:vMerge w:val="continue"/>
                  <w:tcBorders>
                    <w:bottom w:val="single" w:color="auto" w:sz="4" w:space="0"/>
                    <w:tl2br w:val="nil"/>
                    <w:tr2bl w:val="nil"/>
                  </w:tcBorders>
                  <w:shd w:val="clear" w:color="auto" w:fill="auto"/>
                  <w:vAlign w:val="center"/>
                </w:tcPr>
                <w:p>
                  <w:pPr>
                    <w:pStyle w:val="91"/>
                    <w:ind w:left="105" w:leftChars="50" w:right="105" w:rightChars="50"/>
                    <w:rPr>
                      <w:color w:val="auto"/>
                      <w:highlight w:val="none"/>
                    </w:rPr>
                  </w:pPr>
                </w:p>
              </w:tc>
              <w:tc>
                <w:tcPr>
                  <w:tcW w:w="368" w:type="pct"/>
                  <w:tcBorders>
                    <w:bottom w:val="single" w:color="auto" w:sz="4" w:space="0"/>
                    <w:tl2br w:val="nil"/>
                    <w:tr2bl w:val="nil"/>
                  </w:tcBorders>
                  <w:shd w:val="clear" w:color="auto" w:fill="auto"/>
                  <w:vAlign w:val="center"/>
                </w:tcPr>
                <w:p>
                  <w:pPr>
                    <w:pStyle w:val="91"/>
                    <w:ind w:left="105" w:leftChars="50" w:right="105" w:rightChars="50"/>
                    <w:jc w:val="left"/>
                    <w:rPr>
                      <w:color w:val="auto"/>
                      <w:kern w:val="0"/>
                      <w:highlight w:val="none"/>
                    </w:rPr>
                  </w:pPr>
                  <w:r>
                    <w:rPr>
                      <w:color w:val="auto"/>
                      <w:kern w:val="0"/>
                      <w:highlight w:val="none"/>
                    </w:rPr>
                    <w:t>资源利用效率</w:t>
                  </w:r>
                </w:p>
              </w:tc>
              <w:tc>
                <w:tcPr>
                  <w:tcW w:w="1659" w:type="pct"/>
                  <w:tcBorders>
                    <w:bottom w:val="single" w:color="auto" w:sz="4" w:space="0"/>
                    <w:tl2br w:val="nil"/>
                    <w:tr2bl w:val="nil"/>
                  </w:tcBorders>
                  <w:shd w:val="clear" w:color="auto" w:fill="auto"/>
                  <w:vAlign w:val="center"/>
                </w:tcPr>
                <w:p>
                  <w:pPr>
                    <w:ind w:left="105" w:leftChars="50" w:right="105" w:rightChars="5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落实深层地下水限采要求。</w:t>
                  </w:r>
                </w:p>
              </w:tc>
              <w:tc>
                <w:tcPr>
                  <w:tcW w:w="1341" w:type="pct"/>
                  <w:tcBorders>
                    <w:bottom w:val="single" w:color="auto" w:sz="4" w:space="0"/>
                    <w:tl2br w:val="nil"/>
                    <w:tr2bl w:val="nil"/>
                  </w:tcBorders>
                  <w:shd w:val="clear" w:color="auto" w:fill="auto"/>
                  <w:vAlign w:val="center"/>
                </w:tcPr>
                <w:p>
                  <w:pPr>
                    <w:pStyle w:val="91"/>
                    <w:ind w:left="105" w:leftChars="50" w:right="105" w:rightChars="50"/>
                    <w:jc w:val="both"/>
                    <w:rPr>
                      <w:color w:val="auto"/>
                      <w:highlight w:val="none"/>
                    </w:rPr>
                  </w:pPr>
                  <w:r>
                    <w:rPr>
                      <w:color w:val="auto"/>
                      <w:highlight w:val="none"/>
                    </w:rPr>
                    <w:t>本项目不新增地下水水井，采用附近村庄供水管网供水。</w:t>
                  </w:r>
                </w:p>
              </w:tc>
              <w:tc>
                <w:tcPr>
                  <w:tcW w:w="532" w:type="pct"/>
                  <w:tcBorders>
                    <w:bottom w:val="single" w:color="auto" w:sz="4" w:space="0"/>
                    <w:right w:val="single" w:color="auto" w:sz="4" w:space="0"/>
                    <w:tl2br w:val="nil"/>
                    <w:tr2bl w:val="nil"/>
                  </w:tcBorders>
                  <w:shd w:val="clear" w:color="auto" w:fill="auto"/>
                  <w:vAlign w:val="center"/>
                </w:tcPr>
                <w:p>
                  <w:pPr>
                    <w:pStyle w:val="91"/>
                    <w:ind w:left="105" w:leftChars="50" w:right="105" w:rightChars="50"/>
                    <w:rPr>
                      <w:color w:val="auto"/>
                      <w:highlight w:val="none"/>
                    </w:rPr>
                  </w:pPr>
                  <w:r>
                    <w:rPr>
                      <w:color w:val="auto"/>
                      <w:highlight w:val="none"/>
                    </w:rPr>
                    <w:t>符合</w:t>
                  </w:r>
                </w:p>
              </w:tc>
            </w:tr>
          </w:tbl>
          <w:p>
            <w:pPr>
              <w:pStyle w:val="77"/>
              <w:ind w:left="105" w:leftChars="50" w:right="105" w:rightChars="50"/>
              <w:rPr>
                <w:rFonts w:ascii="Times New Roman" w:hAnsi="Times New Roman" w:cs="Times New Roman"/>
                <w:color w:val="auto"/>
                <w:highlight w:val="none"/>
              </w:rPr>
            </w:pPr>
            <w:r>
              <w:rPr>
                <w:rFonts w:ascii="Times New Roman" w:hAnsi="Times New Roman" w:cs="Times New Roman"/>
                <w:color w:val="auto"/>
                <w:highlight w:val="none"/>
              </w:rPr>
              <w:t>综合以上分析，本项目符合“三线一单”要求。</w:t>
            </w:r>
          </w:p>
          <w:p>
            <w:pPr>
              <w:pStyle w:val="62"/>
              <w:ind w:left="0" w:leftChars="0" w:right="105" w:rightChars="50" w:firstLine="0" w:firstLineChars="0"/>
              <w:rPr>
                <w:rFonts w:ascii="Times New Roman" w:hAnsi="Times New Roman" w:cs="Times New Roman"/>
                <w:color w:val="auto"/>
                <w:highlight w:val="none"/>
              </w:rPr>
            </w:pPr>
          </w:p>
          <w:p>
            <w:pPr>
              <w:pStyle w:val="62"/>
              <w:ind w:left="105" w:leftChars="50" w:right="105" w:rightChars="50" w:firstLine="48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62"/>
              <w:ind w:left="0" w:leftChars="0" w:right="105" w:rightChars="50" w:firstLine="0" w:firstLineChars="0"/>
              <w:rPr>
                <w:rFonts w:ascii="Times New Roman" w:hAnsi="Times New Roman" w:cs="Times New Roman"/>
                <w:color w:val="auto"/>
                <w:highlight w:val="none"/>
              </w:rPr>
            </w:pPr>
          </w:p>
          <w:p>
            <w:pPr>
              <w:pStyle w:val="62"/>
              <w:ind w:right="105" w:rightChars="50"/>
              <w:rPr>
                <w:rFonts w:ascii="Times New Roman" w:hAnsi="Times New Roman" w:cs="Times New Roman"/>
                <w:color w:val="auto"/>
                <w:highlight w:val="none"/>
              </w:rPr>
            </w:pPr>
          </w:p>
          <w:p>
            <w:pPr>
              <w:pStyle w:val="46"/>
              <w:ind w:right="105" w:rightChars="50"/>
              <w:textAlignment w:val="auto"/>
              <w:rPr>
                <w:rFonts w:ascii="Times New Roman" w:hAnsi="Times New Roman" w:cs="Times New Roman"/>
                <w:color w:val="auto"/>
                <w:szCs w:val="21"/>
                <w:highlight w:val="none"/>
              </w:rPr>
            </w:pPr>
          </w:p>
        </w:tc>
      </w:tr>
    </w:tbl>
    <w:p>
      <w:pPr>
        <w:widowControl/>
        <w:spacing w:before="100" w:beforeAutospacing="1" w:after="100" w:afterAutospacing="1"/>
        <w:outlineLvl w:val="0"/>
        <w:rPr>
          <w:rFonts w:ascii="黑体" w:hAnsi="宋体" w:eastAsia="黑体" w:cs="黑体"/>
          <w:snapToGrid w:val="0"/>
          <w:color w:val="auto"/>
          <w:kern w:val="0"/>
          <w:sz w:val="30"/>
          <w:szCs w:val="30"/>
          <w:highlight w:val="none"/>
          <w:lang w:bidi="ar"/>
        </w:rPr>
        <w:sectPr>
          <w:footerReference r:id="rId4" w:type="default"/>
          <w:pgSz w:w="11915" w:h="16840"/>
          <w:pgMar w:top="1702" w:right="1531" w:bottom="2127" w:left="1531" w:header="851" w:footer="851" w:gutter="0"/>
          <w:pgNumType w:start="1"/>
          <w:cols w:space="425" w:num="1"/>
          <w:docGrid w:type="lines" w:linePitch="312" w:charSpace="0"/>
        </w:sectPr>
      </w:pPr>
    </w:p>
    <w:p>
      <w:pPr>
        <w:widowControl/>
        <w:spacing w:before="100" w:beforeAutospacing="1" w:after="100" w:afterAutospacing="1"/>
        <w:jc w:val="center"/>
        <w:outlineLvl w:val="0"/>
        <w:rPr>
          <w:rFonts w:ascii="黑体" w:hAnsi="宋体" w:eastAsia="黑体" w:cs="黑体"/>
          <w:color w:val="auto"/>
          <w:kern w:val="0"/>
          <w:sz w:val="30"/>
          <w:szCs w:val="30"/>
          <w:highlight w:val="none"/>
          <w:lang w:bidi="ar"/>
        </w:rPr>
      </w:pPr>
      <w:r>
        <w:rPr>
          <w:rFonts w:hint="eastAsia" w:ascii="黑体" w:hAnsi="宋体" w:eastAsia="黑体" w:cs="黑体"/>
          <w:snapToGrid w:val="0"/>
          <w:color w:val="auto"/>
          <w:kern w:val="0"/>
          <w:sz w:val="30"/>
          <w:szCs w:val="30"/>
          <w:highlight w:val="none"/>
          <w:lang w:bidi="ar"/>
        </w:rPr>
        <w:t>二、建设项目工程分析</w:t>
      </w:r>
    </w:p>
    <w:tbl>
      <w:tblPr>
        <w:tblStyle w:val="29"/>
        <w:tblW w:w="97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3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50" w:hRule="atLeast"/>
          <w:jc w:val="center"/>
        </w:trPr>
        <w:tc>
          <w:tcPr>
            <w:tcW w:w="45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宋体" w:cs="Times New Roman"/>
                <w:color w:val="auto"/>
                <w:kern w:val="0"/>
                <w:sz w:val="24"/>
                <w:highlight w:val="none"/>
                <w:lang w:bidi="ar"/>
              </w:rPr>
            </w:pPr>
            <w:r>
              <w:rPr>
                <w:rFonts w:ascii="Times New Roman" w:hAnsi="Times New Roman" w:eastAsia="宋体" w:cs="Times New Roman"/>
                <w:color w:val="auto"/>
                <w:kern w:val="0"/>
                <w:sz w:val="24"/>
                <w:highlight w:val="none"/>
                <w:lang w:bidi="ar"/>
              </w:rPr>
              <w:t>建设内容</w:t>
            </w:r>
          </w:p>
        </w:tc>
        <w:tc>
          <w:tcPr>
            <w:tcW w:w="9284" w:type="dxa"/>
            <w:tcBorders>
              <w:top w:val="single" w:color="auto" w:sz="8" w:space="0"/>
              <w:left w:val="single" w:color="auto" w:sz="4" w:space="0"/>
              <w:bottom w:val="single" w:color="auto" w:sz="4" w:space="0"/>
              <w:right w:val="single" w:color="auto" w:sz="8" w:space="0"/>
            </w:tcBorders>
            <w:shd w:val="clear" w:color="auto" w:fill="auto"/>
          </w:tcPr>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1、</w:t>
            </w:r>
            <w:r>
              <w:rPr>
                <w:rFonts w:ascii="Times New Roman" w:hAnsi="Times New Roman" w:eastAsia="宋体" w:cs="Times New Roman"/>
                <w:b/>
                <w:bCs/>
                <w:color w:val="auto"/>
                <w:sz w:val="24"/>
                <w:highlight w:val="none"/>
              </w:rPr>
              <w:t>建设规模及内容</w:t>
            </w:r>
          </w:p>
          <w:p>
            <w:pPr>
              <w:pStyle w:val="25"/>
              <w:spacing w:beforeAutospacing="0" w:afterAutospacing="0" w:line="360" w:lineRule="auto"/>
              <w:ind w:firstLine="480" w:firstLineChars="200"/>
              <w:rPr>
                <w:rFonts w:hint="default" w:ascii="Times New Roman" w:hAnsi="Times New Roman"/>
                <w:color w:val="auto"/>
                <w:szCs w:val="24"/>
                <w:highlight w:val="none"/>
              </w:rPr>
            </w:pPr>
            <w:r>
              <w:rPr>
                <w:rFonts w:hint="default" w:ascii="Times New Roman" w:hAnsi="Times New Roman" w:eastAsia="宋体" w:cs="Times New Roman"/>
                <w:color w:val="auto"/>
                <w:szCs w:val="24"/>
                <w:highlight w:val="none"/>
              </w:rPr>
              <w:t>本项目</w:t>
            </w:r>
            <w:r>
              <w:rPr>
                <w:rFonts w:hint="eastAsia" w:ascii="Times New Roman" w:hAnsi="Times New Roman" w:cs="Times New Roman"/>
                <w:color w:val="auto"/>
                <w:szCs w:val="24"/>
                <w:highlight w:val="none"/>
                <w:lang w:eastAsia="zh-CN"/>
              </w:rPr>
              <w:t>总</w:t>
            </w:r>
            <w:r>
              <w:rPr>
                <w:rFonts w:hint="default" w:ascii="Times New Roman" w:hAnsi="Times New Roman" w:eastAsia="宋体" w:cs="Times New Roman"/>
                <w:color w:val="auto"/>
                <w:szCs w:val="24"/>
                <w:highlight w:val="none"/>
              </w:rPr>
              <w:t>占地</w:t>
            </w:r>
            <w:r>
              <w:rPr>
                <w:rFonts w:hint="eastAsia" w:ascii="Times New Roman" w:hAnsi="Times New Roman" w:cs="Times New Roman"/>
                <w:color w:val="auto"/>
                <w:szCs w:val="24"/>
                <w:highlight w:val="none"/>
                <w:lang w:eastAsia="zh-CN"/>
              </w:rPr>
              <w:t>面积</w:t>
            </w:r>
            <w:r>
              <w:rPr>
                <w:rFonts w:hint="eastAsia" w:ascii="Times New Roman" w:hAnsi="Times New Roman" w:cs="Times New Roman"/>
                <w:color w:val="auto"/>
                <w:szCs w:val="24"/>
                <w:highlight w:val="none"/>
                <w:lang w:val="en-US" w:eastAsia="zh-CN"/>
              </w:rPr>
              <w:t>403m</w:t>
            </w:r>
            <w:r>
              <w:rPr>
                <w:rFonts w:hint="eastAsia" w:ascii="Times New Roman" w:hAnsi="Times New Roman" w:cs="Times New Roman"/>
                <w:color w:val="auto"/>
                <w:szCs w:val="24"/>
                <w:highlight w:val="none"/>
                <w:vertAlign w:val="superscript"/>
                <w:lang w:val="en-US" w:eastAsia="zh-CN"/>
              </w:rPr>
              <w:t>2</w:t>
            </w:r>
            <w:r>
              <w:rPr>
                <w:rFonts w:hint="default" w:ascii="Times New Roman" w:hAnsi="Times New Roman" w:eastAsia="宋体" w:cs="Times New Roman"/>
                <w:color w:val="auto"/>
                <w:szCs w:val="24"/>
                <w:highlight w:val="none"/>
              </w:rPr>
              <w:t>，总建筑面积</w:t>
            </w:r>
            <w:r>
              <w:rPr>
                <w:rFonts w:hint="eastAsia" w:ascii="Times New Roman" w:hAnsi="Times New Roman" w:cs="Times New Roman"/>
                <w:color w:val="auto"/>
                <w:szCs w:val="24"/>
                <w:highlight w:val="none"/>
                <w:lang w:val="en-US" w:eastAsia="zh-CN"/>
              </w:rPr>
              <w:t>403m</w:t>
            </w:r>
            <w:r>
              <w:rPr>
                <w:rFonts w:hint="eastAsia" w:ascii="Times New Roman" w:hAnsi="Times New Roman" w:cs="Times New Roman"/>
                <w:color w:val="auto"/>
                <w:szCs w:val="24"/>
                <w:highlight w:val="none"/>
                <w:vertAlign w:val="superscript"/>
                <w:lang w:val="en-US" w:eastAsia="zh-CN"/>
              </w:rPr>
              <w:t>2</w:t>
            </w:r>
            <w:r>
              <w:rPr>
                <w:rFonts w:hint="default" w:ascii="Times New Roman" w:hAnsi="Times New Roman" w:eastAsia="宋体" w:cs="Times New Roman"/>
                <w:color w:val="auto"/>
                <w:szCs w:val="24"/>
                <w:highlight w:val="none"/>
              </w:rPr>
              <w:t>，包括</w:t>
            </w:r>
            <w:r>
              <w:rPr>
                <w:rFonts w:hint="eastAsia" w:ascii="Times New Roman" w:hAnsi="Times New Roman" w:cs="Times New Roman"/>
                <w:color w:val="auto"/>
                <w:szCs w:val="24"/>
                <w:highlight w:val="none"/>
                <w:lang w:eastAsia="zh-CN"/>
              </w:rPr>
              <w:t>生产车间</w:t>
            </w:r>
            <w:r>
              <w:rPr>
                <w:rFonts w:hint="eastAsia" w:ascii="Times New Roman" w:hAnsi="Times New Roman" w:cs="Times New Roman"/>
                <w:color w:val="auto"/>
                <w:szCs w:val="24"/>
                <w:highlight w:val="none"/>
                <w:lang w:val="en-US" w:eastAsia="zh-CN"/>
              </w:rPr>
              <w:t>403m</w:t>
            </w:r>
            <w:r>
              <w:rPr>
                <w:rFonts w:hint="eastAsia" w:ascii="Times New Roman" w:hAnsi="Times New Roman" w:cs="Times New Roman"/>
                <w:color w:val="auto"/>
                <w:szCs w:val="24"/>
                <w:highlight w:val="none"/>
                <w:vertAlign w:val="superscript"/>
                <w:lang w:val="en-US" w:eastAsia="zh-CN"/>
              </w:rPr>
              <w:t>2</w:t>
            </w:r>
            <w:r>
              <w:rPr>
                <w:rFonts w:hint="default" w:ascii="Times New Roman" w:hAnsi="Times New Roman" w:eastAsia="宋体" w:cs="Times New Roman"/>
                <w:color w:val="auto"/>
                <w:szCs w:val="24"/>
                <w:highlight w:val="none"/>
              </w:rPr>
              <w:t>。</w:t>
            </w:r>
            <w:r>
              <w:rPr>
                <w:rFonts w:hint="eastAsia" w:ascii="Times New Roman" w:hAnsi="Times New Roman"/>
                <w:color w:val="auto"/>
                <w:szCs w:val="24"/>
                <w:highlight w:val="none"/>
                <w:lang w:eastAsia="zh-CN"/>
              </w:rPr>
              <w:t>项目</w:t>
            </w:r>
            <w:r>
              <w:rPr>
                <w:rFonts w:hint="default" w:ascii="Times New Roman" w:hAnsi="Times New Roman"/>
                <w:color w:val="auto"/>
                <w:szCs w:val="24"/>
                <w:highlight w:val="none"/>
              </w:rPr>
              <w:t>组成具体情况如下：</w:t>
            </w:r>
          </w:p>
          <w:p>
            <w:pPr>
              <w:pStyle w:val="25"/>
              <w:spacing w:before="156" w:beforeLines="50" w:beforeAutospacing="0" w:afterAutospacing="0"/>
              <w:jc w:val="center"/>
              <w:rPr>
                <w:rFonts w:hint="default" w:ascii="Times New Roman" w:hAnsi="Times New Roman"/>
                <w:b/>
                <w:color w:val="auto"/>
                <w:szCs w:val="24"/>
                <w:highlight w:val="none"/>
              </w:rPr>
            </w:pPr>
            <w:r>
              <w:rPr>
                <w:rFonts w:hint="default" w:ascii="Times New Roman" w:hAnsi="Times New Roman"/>
                <w:b/>
                <w:color w:val="auto"/>
                <w:szCs w:val="24"/>
                <w:highlight w:val="none"/>
              </w:rPr>
              <w:t>表2-</w:t>
            </w:r>
            <w:r>
              <w:rPr>
                <w:rFonts w:hint="eastAsia" w:ascii="Times New Roman" w:hAnsi="Times New Roman"/>
                <w:b/>
                <w:color w:val="auto"/>
                <w:szCs w:val="24"/>
                <w:highlight w:val="none"/>
                <w:lang w:val="en-US" w:eastAsia="zh-CN"/>
              </w:rPr>
              <w:t>1</w:t>
            </w:r>
            <w:r>
              <w:rPr>
                <w:rFonts w:hint="default" w:ascii="Times New Roman" w:hAnsi="Times New Roman"/>
                <w:b/>
                <w:color w:val="auto"/>
                <w:szCs w:val="24"/>
                <w:highlight w:val="none"/>
              </w:rPr>
              <w:t xml:space="preserve">  项目组成一览表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350"/>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Align w:val="center"/>
                </w:tcPr>
                <w:p>
                  <w:pPr>
                    <w:tabs>
                      <w:tab w:val="left" w:pos="1028"/>
                    </w:tabs>
                    <w:spacing w:line="320" w:lineRule="exact"/>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类别</w:t>
                  </w:r>
                </w:p>
              </w:tc>
              <w:tc>
                <w:tcPr>
                  <w:tcW w:w="739" w:type="pct"/>
                  <w:vAlign w:val="center"/>
                </w:tcPr>
                <w:p>
                  <w:pPr>
                    <w:tabs>
                      <w:tab w:val="left" w:pos="1028"/>
                    </w:tabs>
                    <w:spacing w:line="320" w:lineRule="exact"/>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工程名称</w:t>
                  </w:r>
                </w:p>
              </w:tc>
              <w:tc>
                <w:tcPr>
                  <w:tcW w:w="3619" w:type="pct"/>
                  <w:vAlign w:val="center"/>
                </w:tcPr>
                <w:p>
                  <w:pPr>
                    <w:tabs>
                      <w:tab w:val="left" w:pos="1028"/>
                    </w:tabs>
                    <w:spacing w:line="320" w:lineRule="exact"/>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主体工程</w:t>
                  </w:r>
                </w:p>
              </w:tc>
              <w:tc>
                <w:tcPr>
                  <w:tcW w:w="739" w:type="pct"/>
                  <w:vAlign w:val="center"/>
                </w:tcPr>
                <w:p>
                  <w:pPr>
                    <w:spacing w:line="32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生产车间</w:t>
                  </w:r>
                </w:p>
              </w:tc>
              <w:tc>
                <w:tcPr>
                  <w:tcW w:w="3619" w:type="pct"/>
                  <w:vAlign w:val="center"/>
                </w:tcPr>
                <w:p>
                  <w:pPr>
                    <w:tabs>
                      <w:tab w:val="left" w:pos="1028"/>
                    </w:tabs>
                    <w:spacing w:line="320" w:lineRule="exact"/>
                    <w:rPr>
                      <w:rFonts w:hint="eastAsia" w:ascii="Times New Roman" w:hAnsi="Times New Roman" w:cs="Times New Roman" w:eastAsiaTheme="minorEastAsia"/>
                      <w:bCs/>
                      <w:color w:val="auto"/>
                      <w:szCs w:val="21"/>
                      <w:highlight w:val="none"/>
                      <w:lang w:eastAsia="zh-CN"/>
                    </w:rPr>
                  </w:pPr>
                  <w:r>
                    <w:rPr>
                      <w:rFonts w:ascii="Times New Roman" w:hAnsi="Times New Roman" w:cs="Times New Roman"/>
                      <w:bCs/>
                      <w:color w:val="auto"/>
                      <w:szCs w:val="21"/>
                      <w:highlight w:val="none"/>
                    </w:rPr>
                    <w:t>1座，</w:t>
                  </w:r>
                  <w:r>
                    <w:rPr>
                      <w:rFonts w:hint="eastAsia" w:ascii="Times New Roman" w:hAnsi="Times New Roman" w:cs="Times New Roman"/>
                      <w:bCs/>
                      <w:color w:val="auto"/>
                      <w:szCs w:val="21"/>
                      <w:highlight w:val="none"/>
                      <w:lang w:eastAsia="zh-CN"/>
                    </w:rPr>
                    <w:t>建筑占地</w:t>
                  </w:r>
                  <w:r>
                    <w:rPr>
                      <w:rFonts w:ascii="Times New Roman" w:hAnsi="Times New Roman" w:cs="Times New Roman"/>
                      <w:bCs/>
                      <w:color w:val="auto"/>
                      <w:szCs w:val="21"/>
                      <w:highlight w:val="none"/>
                    </w:rPr>
                    <w:t>面积</w:t>
                  </w:r>
                  <w:r>
                    <w:rPr>
                      <w:rFonts w:hint="eastAsia" w:ascii="Times New Roman" w:hAnsi="Times New Roman" w:cs="Times New Roman"/>
                      <w:bCs/>
                      <w:color w:val="auto"/>
                      <w:szCs w:val="21"/>
                      <w:highlight w:val="none"/>
                      <w:lang w:val="en-US" w:eastAsia="zh-CN"/>
                    </w:rPr>
                    <w:t>403</w:t>
                  </w:r>
                  <w:r>
                    <w:rPr>
                      <w:rFonts w:ascii="Times New Roman" w:hAnsi="Times New Roman" w:cs="Times New Roman"/>
                      <w:bCs/>
                      <w:color w:val="auto"/>
                      <w:szCs w:val="21"/>
                      <w:highlight w:val="none"/>
                    </w:rPr>
                    <w:t>m</w:t>
                  </w:r>
                  <w:r>
                    <w:rPr>
                      <w:rFonts w:ascii="Times New Roman" w:hAnsi="Times New Roman" w:cs="Times New Roman"/>
                      <w:bCs/>
                      <w:color w:val="auto"/>
                      <w:szCs w:val="21"/>
                      <w:highlight w:val="none"/>
                      <w:vertAlign w:val="superscript"/>
                    </w:rPr>
                    <w:t>2</w:t>
                  </w:r>
                  <w:r>
                    <w:rPr>
                      <w:rFonts w:ascii="Times New Roman" w:hAnsi="Times New Roman" w:cs="Times New Roman"/>
                      <w:bCs/>
                      <w:color w:val="auto"/>
                      <w:szCs w:val="21"/>
                      <w:highlight w:val="none"/>
                    </w:rPr>
                    <w:t>，1层，主要进行</w:t>
                  </w:r>
                  <w:r>
                    <w:rPr>
                      <w:rFonts w:hint="eastAsia" w:ascii="Times New Roman" w:hAnsi="Times New Roman" w:cs="Times New Roman"/>
                      <w:bCs/>
                      <w:color w:val="auto"/>
                      <w:szCs w:val="21"/>
                      <w:highlight w:val="none"/>
                      <w:lang w:val="en-US" w:eastAsia="zh-CN"/>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restart"/>
                  <w:vAlign w:val="center"/>
                </w:tcPr>
                <w:p>
                  <w:pPr>
                    <w:tabs>
                      <w:tab w:val="left" w:pos="1028"/>
                    </w:tabs>
                    <w:spacing w:line="320" w:lineRule="exact"/>
                    <w:jc w:val="center"/>
                    <w:rPr>
                      <w:rFonts w:hint="eastAsia" w:ascii="Times New Roman" w:hAnsi="Times New Roman" w:cs="Times New Roman" w:eastAsiaTheme="minorEastAsia"/>
                      <w:bCs/>
                      <w:color w:val="auto"/>
                      <w:szCs w:val="21"/>
                      <w:highlight w:val="none"/>
                      <w:lang w:eastAsia="zh-CN"/>
                    </w:rPr>
                  </w:pPr>
                  <w:r>
                    <w:rPr>
                      <w:rFonts w:hint="eastAsia" w:ascii="Times New Roman" w:hAnsi="Times New Roman" w:cs="Times New Roman"/>
                      <w:bCs/>
                      <w:color w:val="auto"/>
                      <w:szCs w:val="21"/>
                      <w:highlight w:val="none"/>
                      <w:lang w:eastAsia="zh-CN"/>
                    </w:rPr>
                    <w:t>储运工程</w:t>
                  </w:r>
                </w:p>
              </w:tc>
              <w:tc>
                <w:tcPr>
                  <w:tcW w:w="739" w:type="pct"/>
                  <w:vAlign w:val="center"/>
                </w:tcPr>
                <w:p>
                  <w:pPr>
                    <w:spacing w:line="32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原料区</w:t>
                  </w:r>
                </w:p>
              </w:tc>
              <w:tc>
                <w:tcPr>
                  <w:tcW w:w="3619" w:type="pct"/>
                  <w:vAlign w:val="center"/>
                </w:tcPr>
                <w:p>
                  <w:pPr>
                    <w:tabs>
                      <w:tab w:val="left" w:pos="1028"/>
                    </w:tabs>
                    <w:spacing w:line="320" w:lineRule="exact"/>
                    <w:rPr>
                      <w:rFonts w:hint="eastAsia" w:ascii="Times New Roman" w:hAnsi="Times New Roman" w:cs="Times New Roman" w:eastAsiaTheme="minorEastAsia"/>
                      <w:bCs/>
                      <w:color w:val="auto"/>
                      <w:szCs w:val="21"/>
                      <w:highlight w:val="none"/>
                      <w:lang w:eastAsia="zh-CN"/>
                    </w:rPr>
                  </w:pPr>
                  <w:r>
                    <w:rPr>
                      <w:rFonts w:hint="eastAsia" w:ascii="Times New Roman" w:hAnsi="Times New Roman" w:cs="Times New Roman"/>
                      <w:bCs/>
                      <w:color w:val="auto"/>
                      <w:szCs w:val="21"/>
                      <w:highlight w:val="none"/>
                      <w:lang w:eastAsia="zh-CN"/>
                    </w:rPr>
                    <w:t>位于生产车间南侧，用于储存原辅材料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jc w:val="center"/>
                    <w:rPr>
                      <w:rFonts w:hint="eastAsia" w:ascii="Times New Roman" w:hAnsi="Times New Roman" w:cs="Times New Roman"/>
                      <w:bCs/>
                      <w:color w:val="auto"/>
                      <w:szCs w:val="21"/>
                      <w:highlight w:val="none"/>
                      <w:lang w:eastAsia="zh-CN"/>
                    </w:rPr>
                  </w:pPr>
                </w:p>
              </w:tc>
              <w:tc>
                <w:tcPr>
                  <w:tcW w:w="739" w:type="pct"/>
                  <w:vAlign w:val="center"/>
                </w:tcPr>
                <w:p>
                  <w:pPr>
                    <w:spacing w:line="32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成品区</w:t>
                  </w:r>
                </w:p>
              </w:tc>
              <w:tc>
                <w:tcPr>
                  <w:tcW w:w="3619" w:type="pct"/>
                  <w:vAlign w:val="center"/>
                </w:tcPr>
                <w:p>
                  <w:pPr>
                    <w:tabs>
                      <w:tab w:val="left" w:pos="1028"/>
                    </w:tabs>
                    <w:spacing w:line="320" w:lineRule="exact"/>
                    <w:rPr>
                      <w:rFonts w:hint="eastAsia" w:ascii="Times New Roman" w:hAnsi="Times New Roman" w:cs="Times New Roman" w:eastAsiaTheme="minorEastAsia"/>
                      <w:bCs/>
                      <w:color w:val="auto"/>
                      <w:szCs w:val="21"/>
                      <w:highlight w:val="none"/>
                      <w:lang w:eastAsia="zh-CN"/>
                    </w:rPr>
                  </w:pPr>
                  <w:r>
                    <w:rPr>
                      <w:rFonts w:hint="eastAsia" w:ascii="Times New Roman" w:hAnsi="Times New Roman" w:cs="Times New Roman"/>
                      <w:bCs/>
                      <w:color w:val="auto"/>
                      <w:szCs w:val="21"/>
                      <w:highlight w:val="none"/>
                      <w:lang w:eastAsia="zh-CN"/>
                    </w:rPr>
                    <w:t>位于生产车间西侧，用于成品存放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restar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公用工程</w:t>
                  </w: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供水</w:t>
                  </w:r>
                </w:p>
              </w:tc>
              <w:tc>
                <w:tcPr>
                  <w:tcW w:w="3619" w:type="pct"/>
                  <w:vAlign w:val="center"/>
                </w:tcPr>
                <w:p>
                  <w:pPr>
                    <w:tabs>
                      <w:tab w:val="left" w:pos="1028"/>
                    </w:tabs>
                    <w:spacing w:line="320" w:lineRule="exact"/>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由</w:t>
                  </w:r>
                  <w:r>
                    <w:rPr>
                      <w:rFonts w:hint="eastAsia" w:ascii="Times New Roman" w:hAnsi="Times New Roman" w:cs="Times New Roman"/>
                      <w:bCs/>
                      <w:color w:val="auto"/>
                      <w:szCs w:val="21"/>
                      <w:highlight w:val="none"/>
                      <w:lang w:val="en-US" w:eastAsia="zh-CN"/>
                    </w:rPr>
                    <w:t>关家务村</w:t>
                  </w:r>
                  <w:r>
                    <w:rPr>
                      <w:rFonts w:ascii="Times New Roman" w:hAnsi="Times New Roman" w:cs="Times New Roman"/>
                      <w:bCs/>
                      <w:color w:val="auto"/>
                      <w:szCs w:val="21"/>
                      <w:highlight w:val="none"/>
                    </w:rPr>
                    <w:t>供水管网供给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jc w:val="center"/>
                    <w:rPr>
                      <w:rFonts w:ascii="Times New Roman" w:hAnsi="Times New Roman" w:cs="Times New Roman"/>
                      <w:color w:val="auto"/>
                      <w:kern w:val="0"/>
                      <w:szCs w:val="21"/>
                      <w:highlight w:val="none"/>
                    </w:rPr>
                  </w:pP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供电</w:t>
                  </w:r>
                </w:p>
              </w:tc>
              <w:tc>
                <w:tcPr>
                  <w:tcW w:w="3619" w:type="pct"/>
                  <w:vAlign w:val="center"/>
                </w:tcPr>
                <w:p>
                  <w:pPr>
                    <w:tabs>
                      <w:tab w:val="left" w:pos="1028"/>
                    </w:tabs>
                    <w:spacing w:line="320" w:lineRule="exact"/>
                    <w:rPr>
                      <w:rFonts w:ascii="Times New Roman" w:hAnsi="Times New Roman" w:eastAsia="宋体" w:cs="Times New Roman"/>
                      <w:bCs/>
                      <w:color w:val="auto"/>
                      <w:szCs w:val="21"/>
                      <w:highlight w:val="none"/>
                    </w:rPr>
                  </w:pPr>
                  <w:r>
                    <w:rPr>
                      <w:rFonts w:ascii="Times New Roman" w:hAnsi="Times New Roman" w:cs="Times New Roman"/>
                      <w:bCs/>
                      <w:color w:val="auto"/>
                      <w:szCs w:val="21"/>
                      <w:highlight w:val="none"/>
                    </w:rPr>
                    <w:t>由</w:t>
                  </w:r>
                  <w:r>
                    <w:rPr>
                      <w:rFonts w:hint="eastAsia" w:ascii="Times New Roman" w:hAnsi="Times New Roman" w:cs="Times New Roman"/>
                      <w:bCs/>
                      <w:color w:val="auto"/>
                      <w:szCs w:val="21"/>
                      <w:highlight w:val="none"/>
                      <w:lang w:val="en-US" w:eastAsia="zh-CN"/>
                    </w:rPr>
                    <w:t>关家务村</w:t>
                  </w:r>
                  <w:r>
                    <w:rPr>
                      <w:rFonts w:hint="eastAsia" w:ascii="Times New Roman" w:hAnsi="Times New Roman" w:cs="Times New Roman"/>
                      <w:bCs/>
                      <w:color w:val="auto"/>
                      <w:szCs w:val="21"/>
                      <w:highlight w:val="none"/>
                      <w:lang w:eastAsia="zh-CN"/>
                    </w:rPr>
                    <w:t>供电</w:t>
                  </w:r>
                  <w:r>
                    <w:rPr>
                      <w:rFonts w:ascii="Times New Roman" w:hAnsi="Times New Roman" w:cs="Times New Roman"/>
                      <w:bCs/>
                      <w:color w:val="auto"/>
                      <w:szCs w:val="21"/>
                      <w:highlight w:val="none"/>
                    </w:rPr>
                    <w:t>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jc w:val="center"/>
                    <w:rPr>
                      <w:rFonts w:ascii="Times New Roman" w:hAnsi="Times New Roman" w:cs="Times New Roman"/>
                      <w:color w:val="auto"/>
                      <w:kern w:val="0"/>
                      <w:szCs w:val="21"/>
                      <w:highlight w:val="none"/>
                    </w:rPr>
                  </w:pP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供暖</w:t>
                  </w:r>
                </w:p>
              </w:tc>
              <w:tc>
                <w:tcPr>
                  <w:tcW w:w="3619" w:type="pct"/>
                  <w:vAlign w:val="center"/>
                </w:tcPr>
                <w:p>
                  <w:pPr>
                    <w:tabs>
                      <w:tab w:val="left" w:pos="900"/>
                      <w:tab w:val="left" w:pos="4860"/>
                    </w:tabs>
                    <w:spacing w:line="320" w:lineRule="exact"/>
                    <w:jc w:val="left"/>
                    <w:rPr>
                      <w:rFonts w:hint="eastAsia" w:ascii="Times New Roman" w:hAnsi="Times New Roman" w:cs="Times New Roman" w:eastAsiaTheme="minorEastAsia"/>
                      <w:color w:val="auto"/>
                      <w:szCs w:val="21"/>
                      <w:highlight w:val="none"/>
                      <w:lang w:eastAsia="zh-CN"/>
                    </w:rPr>
                  </w:pPr>
                  <w:r>
                    <w:rPr>
                      <w:rFonts w:ascii="Times New Roman" w:hAnsi="Times New Roman" w:cs="Times New Roman"/>
                      <w:color w:val="auto"/>
                      <w:szCs w:val="21"/>
                      <w:highlight w:val="none"/>
                    </w:rPr>
                    <w:t>生产车间冬季不供暖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restart"/>
                  <w:vAlign w:val="center"/>
                </w:tcPr>
                <w:p>
                  <w:pPr>
                    <w:tabs>
                      <w:tab w:val="left" w:pos="1028"/>
                    </w:tabs>
                    <w:spacing w:line="320" w:lineRule="exact"/>
                    <w:jc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环保工程</w:t>
                  </w: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废水</w:t>
                  </w:r>
                </w:p>
              </w:tc>
              <w:tc>
                <w:tcPr>
                  <w:tcW w:w="3619" w:type="pct"/>
                  <w:vAlign w:val="center"/>
                </w:tcPr>
                <w:p>
                  <w:pPr>
                    <w:spacing w:line="320" w:lineRule="exact"/>
                    <w:rPr>
                      <w:rFonts w:ascii="Times New Roman" w:hAnsi="Times New Roman" w:cs="Times New Roman"/>
                      <w:bCs/>
                      <w:color w:val="auto"/>
                      <w:szCs w:val="21"/>
                      <w:highlight w:val="none"/>
                    </w:rPr>
                  </w:pPr>
                  <w:r>
                    <w:rPr>
                      <w:rFonts w:hint="eastAsia" w:ascii="Times New Roman" w:hAnsi="Times New Roman"/>
                      <w:color w:val="auto"/>
                      <w:sz w:val="21"/>
                      <w:szCs w:val="21"/>
                      <w:highlight w:val="none"/>
                      <w:lang w:val="en-US" w:eastAsia="zh-CN"/>
                    </w:rPr>
                    <w:t>搅拌用水全部进入产品</w:t>
                  </w:r>
                  <w:r>
                    <w:rPr>
                      <w:rFonts w:hint="default" w:ascii="Times New Roman" w:hAnsi="Times New Roman"/>
                      <w:color w:val="auto"/>
                      <w:sz w:val="21"/>
                      <w:szCs w:val="21"/>
                      <w:highlight w:val="none"/>
                    </w:rPr>
                    <w:t>；生活污水</w:t>
                  </w:r>
                  <w:r>
                    <w:rPr>
                      <w:rFonts w:hint="eastAsia" w:ascii="Times New Roman" w:hAnsi="Times New Roman"/>
                      <w:color w:val="auto"/>
                      <w:sz w:val="21"/>
                      <w:szCs w:val="21"/>
                      <w:highlight w:val="none"/>
                      <w:lang w:val="en-US" w:eastAsia="zh-CN"/>
                    </w:rPr>
                    <w:t>用于</w:t>
                  </w:r>
                  <w:r>
                    <w:rPr>
                      <w:rFonts w:hint="default" w:ascii="Times New Roman" w:hAnsi="Times New Roman"/>
                      <w:color w:val="auto"/>
                      <w:sz w:val="21"/>
                      <w:szCs w:val="21"/>
                      <w:highlight w:val="none"/>
                    </w:rPr>
                    <w:t>厂区泼洒抑尘，厂内设防渗旱厕，定期清掏，不外排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rPr>
                      <w:rFonts w:ascii="Times New Roman" w:hAnsi="Times New Roman" w:cs="Times New Roman"/>
                      <w:color w:val="auto"/>
                      <w:kern w:val="0"/>
                      <w:szCs w:val="21"/>
                      <w:highlight w:val="none"/>
                    </w:rPr>
                  </w:pPr>
                </w:p>
              </w:tc>
              <w:tc>
                <w:tcPr>
                  <w:tcW w:w="739" w:type="pct"/>
                  <w:vMerge w:val="restar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废气</w:t>
                  </w:r>
                </w:p>
              </w:tc>
              <w:tc>
                <w:tcPr>
                  <w:tcW w:w="3619" w:type="pct"/>
                  <w:vAlign w:val="center"/>
                </w:tcPr>
                <w:p>
                  <w:pPr>
                    <w:tabs>
                      <w:tab w:val="left" w:pos="1028"/>
                    </w:tabs>
                    <w:spacing w:line="320" w:lineRule="exact"/>
                    <w:rPr>
                      <w:rFonts w:ascii="Times New Roman" w:hAnsi="Times New Roman" w:cs="Times New Roman"/>
                      <w:color w:val="auto"/>
                      <w:szCs w:val="21"/>
                      <w:highlight w:val="none"/>
                    </w:rPr>
                  </w:pPr>
                  <w:r>
                    <w:rPr>
                      <w:color w:val="auto"/>
                      <w:highlight w:val="none"/>
                    </w:rPr>
                    <w:t>搅拌工序</w:t>
                  </w:r>
                  <w:r>
                    <w:rPr>
                      <w:rFonts w:hint="eastAsia"/>
                      <w:color w:val="auto"/>
                      <w:highlight w:val="none"/>
                      <w:lang w:eastAsia="zh-CN"/>
                    </w:rPr>
                    <w:t>（非膨胀性防火涂料）</w:t>
                  </w:r>
                  <w:r>
                    <w:rPr>
                      <w:color w:val="auto"/>
                      <w:highlight w:val="none"/>
                    </w:rPr>
                    <w:t>产生的粉尘</w:t>
                  </w:r>
                  <w:r>
                    <w:rPr>
                      <w:rFonts w:hint="eastAsia" w:ascii="Times New Roman" w:hAnsi="Times New Roman"/>
                      <w:color w:val="auto"/>
                      <w:sz w:val="21"/>
                      <w:szCs w:val="21"/>
                      <w:highlight w:val="none"/>
                      <w:lang w:eastAsia="zh-CN"/>
                    </w:rPr>
                    <w:t>经集气罩收集后通过</w:t>
                  </w:r>
                  <w:r>
                    <w:rPr>
                      <w:rFonts w:hint="eastAsia" w:ascii="Times New Roman" w:hAnsi="Times New Roman"/>
                      <w:color w:val="auto"/>
                      <w:sz w:val="21"/>
                      <w:szCs w:val="21"/>
                      <w:highlight w:val="none"/>
                      <w:lang w:val="en-US" w:eastAsia="zh-CN"/>
                    </w:rPr>
                    <w:t>1套</w:t>
                  </w:r>
                  <w:r>
                    <w:rPr>
                      <w:rFonts w:hint="eastAsia" w:ascii="Times New Roman" w:hAnsi="Times New Roman"/>
                      <w:color w:val="auto"/>
                      <w:sz w:val="21"/>
                      <w:szCs w:val="21"/>
                      <w:highlight w:val="none"/>
                      <w:lang w:eastAsia="zh-CN"/>
                    </w:rPr>
                    <w:t>布袋除尘器处理后由</w:t>
                  </w:r>
                  <w:r>
                    <w:rPr>
                      <w:rFonts w:hint="eastAsia" w:ascii="Times New Roman" w:hAnsi="Times New Roman"/>
                      <w:color w:val="auto"/>
                      <w:sz w:val="21"/>
                      <w:szCs w:val="21"/>
                      <w:highlight w:val="none"/>
                      <w:lang w:val="en-US" w:eastAsia="zh-CN"/>
                    </w:rPr>
                    <w:t>1根15米高排气筒DA001排放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rPr>
                      <w:rFonts w:ascii="Times New Roman" w:hAnsi="Times New Roman" w:cs="Times New Roman"/>
                      <w:color w:val="auto"/>
                      <w:kern w:val="0"/>
                      <w:szCs w:val="21"/>
                      <w:highlight w:val="none"/>
                    </w:rPr>
                  </w:pPr>
                </w:p>
              </w:tc>
              <w:tc>
                <w:tcPr>
                  <w:tcW w:w="739" w:type="pct"/>
                  <w:vMerge w:val="continue"/>
                  <w:vAlign w:val="center"/>
                </w:tcPr>
                <w:p>
                  <w:pPr>
                    <w:tabs>
                      <w:tab w:val="left" w:pos="1028"/>
                    </w:tabs>
                    <w:spacing w:line="320" w:lineRule="exact"/>
                    <w:jc w:val="center"/>
                    <w:rPr>
                      <w:rFonts w:ascii="Times New Roman" w:hAnsi="Times New Roman" w:cs="Times New Roman"/>
                      <w:bCs/>
                      <w:color w:val="auto"/>
                      <w:szCs w:val="21"/>
                      <w:highlight w:val="none"/>
                    </w:rPr>
                  </w:pPr>
                </w:p>
              </w:tc>
              <w:tc>
                <w:tcPr>
                  <w:tcW w:w="3619" w:type="pct"/>
                  <w:vAlign w:val="center"/>
                </w:tcPr>
                <w:p>
                  <w:pPr>
                    <w:tabs>
                      <w:tab w:val="left" w:pos="1028"/>
                    </w:tabs>
                    <w:spacing w:line="320" w:lineRule="exact"/>
                    <w:rPr>
                      <w:rFonts w:hint="eastAsia" w:eastAsiaTheme="minorEastAsia"/>
                      <w:color w:val="auto"/>
                      <w:highlight w:val="none"/>
                      <w:lang w:eastAsia="zh-CN"/>
                    </w:rPr>
                  </w:pPr>
                  <w:r>
                    <w:rPr>
                      <w:rFonts w:hint="eastAsia"/>
                      <w:color w:val="auto"/>
                      <w:highlight w:val="none"/>
                      <w:lang w:eastAsia="zh-CN"/>
                    </w:rPr>
                    <w:t>搅拌、分散工序（膨胀性防火涂料、防火封堵材料）产生的</w:t>
                  </w:r>
                  <w:r>
                    <w:rPr>
                      <w:color w:val="auto"/>
                      <w:highlight w:val="none"/>
                    </w:rPr>
                    <w:t>粉尘</w:t>
                  </w:r>
                  <w:r>
                    <w:rPr>
                      <w:rFonts w:hint="eastAsia" w:ascii="Times New Roman" w:hAnsi="Times New Roman"/>
                      <w:color w:val="auto"/>
                      <w:sz w:val="21"/>
                      <w:szCs w:val="21"/>
                      <w:highlight w:val="none"/>
                      <w:lang w:eastAsia="zh-CN"/>
                    </w:rPr>
                    <w:t>经集气罩收集后通过</w:t>
                  </w:r>
                  <w:r>
                    <w:rPr>
                      <w:rFonts w:hint="eastAsia" w:ascii="Times New Roman" w:hAnsi="Times New Roman"/>
                      <w:color w:val="auto"/>
                      <w:sz w:val="21"/>
                      <w:szCs w:val="21"/>
                      <w:highlight w:val="none"/>
                      <w:lang w:val="en-US" w:eastAsia="zh-CN"/>
                    </w:rPr>
                    <w:t>1套</w:t>
                  </w:r>
                  <w:r>
                    <w:rPr>
                      <w:rFonts w:hint="eastAsia" w:ascii="Times New Roman" w:hAnsi="Times New Roman"/>
                      <w:color w:val="auto"/>
                      <w:sz w:val="21"/>
                      <w:szCs w:val="21"/>
                      <w:highlight w:val="none"/>
                      <w:lang w:eastAsia="zh-CN"/>
                    </w:rPr>
                    <w:t>布袋除尘器处理后由</w:t>
                  </w:r>
                  <w:r>
                    <w:rPr>
                      <w:rFonts w:hint="eastAsia" w:ascii="Times New Roman" w:hAnsi="Times New Roman"/>
                      <w:color w:val="auto"/>
                      <w:sz w:val="21"/>
                      <w:szCs w:val="21"/>
                      <w:highlight w:val="none"/>
                      <w:lang w:val="en-US" w:eastAsia="zh-CN"/>
                    </w:rPr>
                    <w:t>1根15米高排气筒DA002排放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rPr>
                      <w:rFonts w:ascii="Times New Roman" w:hAnsi="Times New Roman" w:cs="Times New Roman"/>
                      <w:color w:val="auto"/>
                      <w:kern w:val="0"/>
                      <w:szCs w:val="21"/>
                      <w:highlight w:val="none"/>
                    </w:rPr>
                  </w:pP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噪声</w:t>
                  </w:r>
                </w:p>
              </w:tc>
              <w:tc>
                <w:tcPr>
                  <w:tcW w:w="3619" w:type="pct"/>
                  <w:vAlign w:val="center"/>
                </w:tcPr>
                <w:p>
                  <w:pPr>
                    <w:tabs>
                      <w:tab w:val="left" w:pos="1028"/>
                    </w:tabs>
                    <w:spacing w:line="320" w:lineRule="exact"/>
                    <w:rPr>
                      <w:rFonts w:ascii="Times New Roman" w:hAnsi="Times New Roman" w:cs="Times New Roman"/>
                      <w:bCs/>
                      <w:color w:val="auto"/>
                      <w:szCs w:val="21"/>
                      <w:highlight w:val="none"/>
                    </w:rPr>
                  </w:pPr>
                  <w:r>
                    <w:rPr>
                      <w:rFonts w:ascii="Times New Roman" w:hAnsi="Times New Roman" w:cs="Times New Roman"/>
                      <w:color w:val="auto"/>
                      <w:kern w:val="21"/>
                      <w:szCs w:val="21"/>
                      <w:highlight w:val="none"/>
                    </w:rPr>
                    <w:t>选用低噪声设备，</w:t>
                  </w:r>
                  <w:r>
                    <w:rPr>
                      <w:rFonts w:ascii="Times New Roman" w:hAnsi="Times New Roman" w:cs="Times New Roman"/>
                      <w:bCs/>
                      <w:color w:val="auto"/>
                      <w:szCs w:val="21"/>
                      <w:highlight w:val="none"/>
                    </w:rPr>
                    <w:t>基础减振、厂房隔声等降噪措施；</w:t>
                  </w:r>
                  <w:r>
                    <w:rPr>
                      <w:rFonts w:ascii="Times New Roman" w:hAnsi="Times New Roman" w:cs="Times New Roman"/>
                      <w:color w:val="auto"/>
                      <w:kern w:val="21"/>
                      <w:szCs w:val="21"/>
                      <w:highlight w:val="none"/>
                    </w:rPr>
                    <w:t>设备定期维护和保养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0" w:type="pct"/>
                  <w:vMerge w:val="continue"/>
                  <w:vAlign w:val="center"/>
                </w:tcPr>
                <w:p>
                  <w:pPr>
                    <w:tabs>
                      <w:tab w:val="left" w:pos="1028"/>
                    </w:tabs>
                    <w:spacing w:line="320" w:lineRule="exact"/>
                    <w:rPr>
                      <w:rFonts w:ascii="Times New Roman" w:hAnsi="Times New Roman" w:cs="Times New Roman"/>
                      <w:color w:val="auto"/>
                      <w:kern w:val="0"/>
                      <w:szCs w:val="21"/>
                      <w:highlight w:val="none"/>
                    </w:rPr>
                  </w:pPr>
                </w:p>
              </w:tc>
              <w:tc>
                <w:tcPr>
                  <w:tcW w:w="739" w:type="pct"/>
                  <w:vAlign w:val="center"/>
                </w:tcPr>
                <w:p>
                  <w:pPr>
                    <w:tabs>
                      <w:tab w:val="left" w:pos="1028"/>
                    </w:tabs>
                    <w:spacing w:line="32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固废</w:t>
                  </w:r>
                </w:p>
              </w:tc>
              <w:tc>
                <w:tcPr>
                  <w:tcW w:w="3619" w:type="pct"/>
                  <w:vAlign w:val="center"/>
                </w:tcPr>
                <w:p>
                  <w:pPr>
                    <w:tabs>
                      <w:tab w:val="left" w:pos="1028"/>
                    </w:tabs>
                    <w:spacing w:line="320" w:lineRule="exact"/>
                    <w:rPr>
                      <w:rFonts w:ascii="Times New Roman" w:hAnsi="Times New Roman" w:cs="Times New Roman"/>
                      <w:color w:val="auto"/>
                      <w:kern w:val="21"/>
                      <w:szCs w:val="21"/>
                      <w:highlight w:val="none"/>
                    </w:rPr>
                  </w:pPr>
                  <w:r>
                    <w:rPr>
                      <w:rFonts w:hint="eastAsia" w:ascii="Times New Roman" w:hAnsi="Times New Roman"/>
                      <w:color w:val="auto"/>
                      <w:sz w:val="21"/>
                      <w:szCs w:val="21"/>
                      <w:highlight w:val="none"/>
                      <w:lang w:eastAsia="zh-CN"/>
                    </w:rPr>
                    <w:t>除尘器收集尘回用于生产；</w:t>
                  </w:r>
                  <w:r>
                    <w:rPr>
                      <w:rFonts w:hint="eastAsia" w:ascii="Times New Roman" w:hAnsi="Times New Roman"/>
                      <w:color w:val="auto"/>
                      <w:sz w:val="21"/>
                      <w:szCs w:val="21"/>
                      <w:highlight w:val="none"/>
                      <w:lang w:val="en-US" w:eastAsia="zh-CN"/>
                    </w:rPr>
                    <w:t>边角废料、</w:t>
                  </w:r>
                  <w:r>
                    <w:rPr>
                      <w:rFonts w:hint="eastAsia" w:ascii="Times New Roman" w:hAnsi="Times New Roman"/>
                      <w:color w:val="auto"/>
                      <w:sz w:val="21"/>
                      <w:szCs w:val="21"/>
                      <w:highlight w:val="none"/>
                      <w:lang w:eastAsia="zh-CN"/>
                    </w:rPr>
                    <w:t>废包装物、</w:t>
                  </w:r>
                  <w:r>
                    <w:rPr>
                      <w:rFonts w:hint="eastAsia" w:ascii="Times New Roman" w:hAnsi="Times New Roman"/>
                      <w:color w:val="auto"/>
                      <w:sz w:val="21"/>
                      <w:szCs w:val="21"/>
                      <w:highlight w:val="none"/>
                      <w:lang w:val="en-US" w:eastAsia="zh-CN"/>
                    </w:rPr>
                    <w:t>废布袋</w:t>
                  </w:r>
                  <w:r>
                    <w:rPr>
                      <w:rFonts w:hint="eastAsia" w:ascii="Times New Roman" w:hAnsi="Times New Roman"/>
                      <w:color w:val="auto"/>
                      <w:sz w:val="21"/>
                      <w:szCs w:val="21"/>
                      <w:highlight w:val="none"/>
                      <w:lang w:eastAsia="zh-CN"/>
                    </w:rPr>
                    <w:t>收集后</w:t>
                  </w:r>
                  <w:r>
                    <w:rPr>
                      <w:rFonts w:hint="eastAsia" w:ascii="Times New Roman" w:hAnsi="Times New Roman"/>
                      <w:color w:val="auto"/>
                      <w:sz w:val="21"/>
                      <w:szCs w:val="21"/>
                      <w:highlight w:val="none"/>
                    </w:rPr>
                    <w:t>外售综合利用</w:t>
                  </w:r>
                  <w:r>
                    <w:rPr>
                      <w:rFonts w:hint="eastAsia" w:ascii="Times New Roman" w:hAnsi="Times New Roman"/>
                      <w:color w:val="auto"/>
                      <w:sz w:val="21"/>
                      <w:szCs w:val="21"/>
                      <w:highlight w:val="none"/>
                      <w:lang w:eastAsia="zh-CN"/>
                    </w:rPr>
                    <w:t>；</w:t>
                  </w:r>
                  <w:r>
                    <w:rPr>
                      <w:rFonts w:hint="default" w:ascii="Times New Roman" w:hAnsi="Times New Roman"/>
                      <w:color w:val="auto"/>
                      <w:sz w:val="21"/>
                      <w:szCs w:val="21"/>
                      <w:highlight w:val="none"/>
                    </w:rPr>
                    <w:t>生活垃圾由环卫部门定期清运处理</w:t>
                  </w:r>
                </w:p>
              </w:tc>
            </w:tr>
          </w:tbl>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2</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主要产品及产能</w:t>
            </w:r>
          </w:p>
          <w:p>
            <w:p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本项目产品为防火涂料和防火封堵材料，产能为年产2000吨防火涂料（其中非膨胀型防火涂料1200吨、膨胀型防火涂料800吨），年产500吨防火封堵材料（其中柔性有机堵料300吨、阻火模块100吨、阻火包100吨）。</w:t>
            </w:r>
          </w:p>
          <w:p>
            <w:pPr>
              <w:pStyle w:val="115"/>
              <w:spacing w:line="460" w:lineRule="exact"/>
              <w:ind w:firstLine="0" w:firstLineChars="0"/>
              <w:rPr>
                <w:rFonts w:ascii="Times New Roman" w:hAnsi="Times New Roman" w:eastAsia="宋体"/>
                <w:b/>
                <w:bCs/>
                <w:snapToGrid/>
                <w:color w:val="auto"/>
                <w:kern w:val="2"/>
                <w:sz w:val="24"/>
                <w:szCs w:val="24"/>
                <w:highlight w:val="none"/>
              </w:rPr>
            </w:pPr>
            <w:r>
              <w:rPr>
                <w:rFonts w:ascii="Times New Roman" w:hAnsi="Times New Roman" w:eastAsia="宋体"/>
                <w:b/>
                <w:bCs/>
                <w:snapToGrid/>
                <w:color w:val="auto"/>
                <w:kern w:val="2"/>
                <w:sz w:val="24"/>
                <w:szCs w:val="24"/>
                <w:highlight w:val="none"/>
                <w:lang w:val="sq-AL"/>
              </w:rPr>
              <w:t>表</w:t>
            </w:r>
            <w:r>
              <w:rPr>
                <w:rFonts w:hint="eastAsia" w:ascii="Times New Roman" w:hAnsi="Times New Roman" w:eastAsia="宋体"/>
                <w:b/>
                <w:bCs/>
                <w:snapToGrid/>
                <w:color w:val="auto"/>
                <w:kern w:val="2"/>
                <w:sz w:val="24"/>
                <w:szCs w:val="24"/>
                <w:highlight w:val="none"/>
                <w:lang w:val="en-US" w:eastAsia="zh-CN"/>
              </w:rPr>
              <w:t>2-2</w:t>
            </w:r>
            <w:r>
              <w:rPr>
                <w:rFonts w:ascii="Times New Roman" w:hAnsi="Times New Roman" w:eastAsia="宋体"/>
                <w:b/>
                <w:bCs/>
                <w:snapToGrid/>
                <w:color w:val="auto"/>
                <w:kern w:val="2"/>
                <w:sz w:val="24"/>
                <w:szCs w:val="24"/>
                <w:highlight w:val="none"/>
                <w:lang w:val="sq-AL"/>
              </w:rPr>
              <w:t xml:space="preserve"> </w:t>
            </w:r>
            <w:r>
              <w:rPr>
                <w:rFonts w:hint="eastAsia" w:ascii="Times New Roman" w:hAnsi="Times New Roman" w:eastAsia="宋体"/>
                <w:b/>
                <w:bCs/>
                <w:snapToGrid/>
                <w:color w:val="auto"/>
                <w:kern w:val="2"/>
                <w:sz w:val="24"/>
                <w:szCs w:val="24"/>
                <w:highlight w:val="none"/>
              </w:rPr>
              <w:t xml:space="preserve"> 产品规模</w:t>
            </w:r>
            <w:r>
              <w:rPr>
                <w:rFonts w:ascii="Times New Roman" w:hAnsi="Times New Roman" w:eastAsia="宋体"/>
                <w:b/>
                <w:bCs/>
                <w:snapToGrid/>
                <w:color w:val="auto"/>
                <w:kern w:val="2"/>
                <w:sz w:val="24"/>
                <w:szCs w:val="24"/>
                <w:highlight w:val="none"/>
              </w:rPr>
              <w:t>一览表</w:t>
            </w:r>
          </w:p>
          <w:tbl>
            <w:tblPr>
              <w:tblStyle w:val="29"/>
              <w:tblW w:w="9139" w:type="dxa"/>
              <w:jc w:val="center"/>
              <w:tblLayout w:type="autofit"/>
              <w:tblCellMar>
                <w:top w:w="15" w:type="dxa"/>
                <w:left w:w="15" w:type="dxa"/>
                <w:bottom w:w="15" w:type="dxa"/>
                <w:right w:w="15" w:type="dxa"/>
              </w:tblCellMar>
            </w:tblPr>
            <w:tblGrid>
              <w:gridCol w:w="1063"/>
              <w:gridCol w:w="1776"/>
              <w:gridCol w:w="1776"/>
              <w:gridCol w:w="1984"/>
              <w:gridCol w:w="2540"/>
            </w:tblGrid>
            <w:tr>
              <w:tblPrEx>
                <w:tblCellMar>
                  <w:top w:w="15" w:type="dxa"/>
                  <w:left w:w="15" w:type="dxa"/>
                  <w:bottom w:w="15" w:type="dxa"/>
                  <w:right w:w="15" w:type="dxa"/>
                </w:tblCellMar>
              </w:tblPrEx>
              <w:trPr>
                <w:trHeight w:val="340" w:hRule="atLeast"/>
                <w:jc w:val="center"/>
              </w:trPr>
              <w:tc>
                <w:tcPr>
                  <w:tcW w:w="1063" w:type="dxa"/>
                  <w:tcBorders>
                    <w:top w:val="single" w:color="auto" w:sz="4" w:space="0"/>
                    <w:left w:val="single" w:color="000000" w:sz="4" w:space="0"/>
                    <w:right w:val="single" w:color="auto" w:sz="4" w:space="0"/>
                  </w:tcBorders>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3552"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产品名称</w:t>
                  </w:r>
                </w:p>
              </w:tc>
              <w:tc>
                <w:tcPr>
                  <w:tcW w:w="1984"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color w:val="auto"/>
                      <w:highlight w:val="none"/>
                    </w:rPr>
                  </w:pPr>
                  <w:r>
                    <w:rPr>
                      <w:rFonts w:hint="default" w:ascii="Times New Roman" w:hAnsi="Times New Roman" w:cs="Times New Roman"/>
                      <w:b/>
                      <w:bCs/>
                      <w:color w:val="auto"/>
                      <w:szCs w:val="21"/>
                      <w:highlight w:val="none"/>
                    </w:rPr>
                    <w:t>单位</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年产量</w:t>
                  </w:r>
                </w:p>
              </w:tc>
            </w:tr>
            <w:tr>
              <w:tblPrEx>
                <w:tblCellMar>
                  <w:top w:w="15" w:type="dxa"/>
                  <w:left w:w="15" w:type="dxa"/>
                  <w:bottom w:w="15" w:type="dxa"/>
                  <w:right w:w="15" w:type="dxa"/>
                </w:tblCellMar>
              </w:tblPrEx>
              <w:trPr>
                <w:trHeight w:val="340" w:hRule="atLeast"/>
                <w:jc w:val="center"/>
              </w:trPr>
              <w:tc>
                <w:tcPr>
                  <w:tcW w:w="1063" w:type="dxa"/>
                  <w:vMerge w:val="restart"/>
                  <w:tcBorders>
                    <w:top w:val="single" w:color="auto" w:sz="4" w:space="0"/>
                    <w:left w:val="single" w:color="000000"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776"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防火涂料</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非膨胀型防火涂料</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吨</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rPr>
                  </w:pPr>
                  <w:r>
                    <w:rPr>
                      <w:rFonts w:hint="eastAsia" w:ascii="Times New Roman" w:hAnsi="Times New Roman" w:cs="Times New Roman"/>
                      <w:color w:val="auto"/>
                      <w:szCs w:val="21"/>
                      <w:highlight w:val="none"/>
                      <w:lang w:val="en-US" w:eastAsia="zh-CN"/>
                    </w:rPr>
                    <w:t>1200</w:t>
                  </w:r>
                </w:p>
              </w:tc>
            </w:tr>
            <w:tr>
              <w:tblPrEx>
                <w:tblCellMar>
                  <w:top w:w="15" w:type="dxa"/>
                  <w:left w:w="15" w:type="dxa"/>
                  <w:bottom w:w="15" w:type="dxa"/>
                  <w:right w:w="15" w:type="dxa"/>
                </w:tblCellMar>
              </w:tblPrEx>
              <w:trPr>
                <w:trHeight w:val="340" w:hRule="atLeast"/>
                <w:jc w:val="center"/>
              </w:trPr>
              <w:tc>
                <w:tcPr>
                  <w:tcW w:w="1063"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p>
              </w:tc>
              <w:tc>
                <w:tcPr>
                  <w:tcW w:w="1776"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膨胀型防火涂料</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吨</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800</w:t>
                  </w:r>
                </w:p>
              </w:tc>
            </w:tr>
            <w:tr>
              <w:tblPrEx>
                <w:tblCellMar>
                  <w:top w:w="15" w:type="dxa"/>
                  <w:left w:w="15" w:type="dxa"/>
                  <w:bottom w:w="15" w:type="dxa"/>
                  <w:right w:w="15" w:type="dxa"/>
                </w:tblCellMar>
              </w:tblPrEx>
              <w:trPr>
                <w:trHeight w:val="340" w:hRule="atLeast"/>
                <w:jc w:val="center"/>
              </w:trPr>
              <w:tc>
                <w:tcPr>
                  <w:tcW w:w="1063" w:type="dxa"/>
                  <w:vMerge w:val="restart"/>
                  <w:tcBorders>
                    <w:top w:val="single" w:color="auto" w:sz="4" w:space="0"/>
                    <w:left w:val="single" w:color="000000"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776"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eastAsia="zh-CN"/>
                    </w:rPr>
                    <w:t>防火封堵材料</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柔性有机堵料</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吨</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300</w:t>
                  </w:r>
                </w:p>
              </w:tc>
            </w:tr>
            <w:tr>
              <w:tblPrEx>
                <w:tblCellMar>
                  <w:top w:w="15" w:type="dxa"/>
                  <w:left w:w="15" w:type="dxa"/>
                  <w:bottom w:w="15" w:type="dxa"/>
                  <w:right w:w="15" w:type="dxa"/>
                </w:tblCellMar>
              </w:tblPrEx>
              <w:trPr>
                <w:trHeight w:val="340" w:hRule="atLeast"/>
                <w:jc w:val="center"/>
              </w:trPr>
              <w:tc>
                <w:tcPr>
                  <w:tcW w:w="1063" w:type="dxa"/>
                  <w:vMerge w:val="continue"/>
                  <w:tcBorders>
                    <w:left w:val="single" w:color="000000" w:sz="4" w:space="0"/>
                    <w:right w:val="single" w:color="auto" w:sz="4" w:space="0"/>
                  </w:tcBorders>
                  <w:noWrap w:val="0"/>
                  <w:vAlign w:val="center"/>
                </w:tcPr>
                <w:p>
                  <w:pPr>
                    <w:autoSpaceDE w:val="0"/>
                    <w:autoSpaceDN w:val="0"/>
                    <w:adjustRightInd w:val="0"/>
                    <w:jc w:val="center"/>
                    <w:rPr>
                      <w:rFonts w:hint="eastAsia" w:ascii="Times New Roman" w:hAnsi="Times New Roman" w:cs="Times New Roman" w:eastAsiaTheme="minorEastAsia"/>
                      <w:color w:val="auto"/>
                      <w:szCs w:val="21"/>
                      <w:highlight w:val="none"/>
                      <w:lang w:val="en-US" w:eastAsia="zh-CN"/>
                    </w:rPr>
                  </w:pPr>
                </w:p>
              </w:tc>
              <w:tc>
                <w:tcPr>
                  <w:tcW w:w="1776" w:type="dxa"/>
                  <w:vMerge w:val="continue"/>
                  <w:tcBorders>
                    <w:left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阻火模块</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吨</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100</w:t>
                  </w:r>
                </w:p>
              </w:tc>
            </w:tr>
            <w:tr>
              <w:tblPrEx>
                <w:tblCellMar>
                  <w:top w:w="15" w:type="dxa"/>
                  <w:left w:w="15" w:type="dxa"/>
                  <w:bottom w:w="15" w:type="dxa"/>
                  <w:right w:w="15" w:type="dxa"/>
                </w:tblCellMar>
              </w:tblPrEx>
              <w:trPr>
                <w:trHeight w:val="340" w:hRule="atLeast"/>
                <w:jc w:val="center"/>
              </w:trPr>
              <w:tc>
                <w:tcPr>
                  <w:tcW w:w="1063"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p>
              </w:tc>
              <w:tc>
                <w:tcPr>
                  <w:tcW w:w="1776"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阻火包</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吨</w:t>
                  </w:r>
                </w:p>
              </w:tc>
              <w:tc>
                <w:tcPr>
                  <w:tcW w:w="2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100</w:t>
                  </w:r>
                </w:p>
              </w:tc>
            </w:tr>
          </w:tbl>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3</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主要生产设备</w:t>
            </w:r>
          </w:p>
          <w:p>
            <w:pPr>
              <w:spacing w:line="360" w:lineRule="auto"/>
              <w:ind w:firstLine="470" w:firstLineChars="196"/>
              <w:rPr>
                <w:color w:val="auto"/>
                <w:highlight w:val="none"/>
              </w:rPr>
            </w:pPr>
            <w:r>
              <w:rPr>
                <w:rFonts w:ascii="Times New Roman" w:hAnsi="Times New Roman" w:eastAsia="宋体" w:cs="Times New Roman"/>
                <w:color w:val="auto"/>
                <w:sz w:val="24"/>
                <w:highlight w:val="none"/>
              </w:rPr>
              <w:t>项目主要设备见下表。</w:t>
            </w:r>
          </w:p>
          <w:p>
            <w:pPr>
              <w:pStyle w:val="25"/>
              <w:spacing w:before="156" w:beforeLines="50" w:beforeAutospacing="0" w:afterAutospacing="0"/>
              <w:jc w:val="center"/>
              <w:rPr>
                <w:rFonts w:hint="eastAsia" w:ascii="Times New Roman" w:hAnsi="Times New Roman" w:eastAsia="宋体"/>
                <w:b/>
                <w:color w:val="auto"/>
                <w:szCs w:val="24"/>
                <w:highlight w:val="none"/>
                <w:lang w:eastAsia="zh-CN"/>
              </w:rPr>
            </w:pPr>
            <w:r>
              <w:rPr>
                <w:rFonts w:hint="default" w:ascii="Times New Roman" w:hAnsi="Times New Roman"/>
                <w:b/>
                <w:color w:val="auto"/>
                <w:szCs w:val="24"/>
                <w:highlight w:val="none"/>
              </w:rPr>
              <w:t>表2-</w:t>
            </w:r>
            <w:r>
              <w:rPr>
                <w:rFonts w:hint="eastAsia" w:ascii="Times New Roman" w:hAnsi="Times New Roman"/>
                <w:b/>
                <w:color w:val="auto"/>
                <w:szCs w:val="24"/>
                <w:highlight w:val="none"/>
                <w:lang w:val="en-US" w:eastAsia="zh-CN"/>
              </w:rPr>
              <w:t>3</w:t>
            </w:r>
            <w:r>
              <w:rPr>
                <w:rFonts w:hint="default" w:ascii="Times New Roman" w:hAnsi="Times New Roman"/>
                <w:b/>
                <w:color w:val="auto"/>
                <w:szCs w:val="24"/>
                <w:highlight w:val="none"/>
              </w:rPr>
              <w:t xml:space="preserve">  主要生产设备</w:t>
            </w:r>
            <w:r>
              <w:rPr>
                <w:rFonts w:hint="eastAsia" w:ascii="Times New Roman" w:hAnsi="Times New Roman"/>
                <w:b/>
                <w:color w:val="auto"/>
                <w:szCs w:val="24"/>
                <w:highlight w:val="none"/>
                <w:lang w:val="en-US" w:eastAsia="zh-CN"/>
              </w:rPr>
              <w:t>一览表</w:t>
            </w:r>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2439"/>
              <w:gridCol w:w="1320"/>
              <w:gridCol w:w="111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ascii="Times New Roman" w:hAnsi="Times New Roman" w:cs="Times New Roman"/>
                      <w:b/>
                      <w:color w:val="auto"/>
                      <w:kern w:val="0"/>
                      <w:szCs w:val="21"/>
                      <w:highlight w:val="none"/>
                    </w:rPr>
                  </w:pPr>
                  <w:r>
                    <w:rPr>
                      <w:rFonts w:ascii="Times New Roman" w:hAnsi="Times New Roman" w:cs="Times New Roman"/>
                      <w:b/>
                      <w:color w:val="auto"/>
                      <w:kern w:val="0"/>
                      <w:szCs w:val="21"/>
                      <w:highlight w:val="none"/>
                    </w:rPr>
                    <w:t>序号</w:t>
                  </w:r>
                </w:p>
              </w:tc>
              <w:tc>
                <w:tcPr>
                  <w:tcW w:w="1336" w:type="pct"/>
                  <w:shd w:val="clear" w:color="auto" w:fill="auto"/>
                  <w:noWrap/>
                  <w:vAlign w:val="center"/>
                </w:tcPr>
                <w:p>
                  <w:pPr>
                    <w:widowControl/>
                    <w:jc w:val="center"/>
                    <w:rPr>
                      <w:rFonts w:ascii="Times New Roman" w:hAnsi="Times New Roman" w:cs="Times New Roman"/>
                      <w:b/>
                      <w:color w:val="auto"/>
                      <w:kern w:val="0"/>
                      <w:szCs w:val="21"/>
                      <w:highlight w:val="none"/>
                    </w:rPr>
                  </w:pPr>
                  <w:r>
                    <w:rPr>
                      <w:rFonts w:ascii="Times New Roman" w:hAnsi="Times New Roman" w:cs="Times New Roman"/>
                      <w:b/>
                      <w:color w:val="auto"/>
                      <w:kern w:val="0"/>
                      <w:szCs w:val="21"/>
                      <w:highlight w:val="none"/>
                    </w:rPr>
                    <w:t>设备名称</w:t>
                  </w:r>
                </w:p>
              </w:tc>
              <w:tc>
                <w:tcPr>
                  <w:tcW w:w="723" w:type="pct"/>
                  <w:shd w:val="clear" w:color="auto" w:fill="auto"/>
                  <w:noWrap/>
                  <w:vAlign w:val="center"/>
                </w:tcPr>
                <w:p>
                  <w:pPr>
                    <w:widowControl/>
                    <w:jc w:val="center"/>
                    <w:rPr>
                      <w:rFonts w:ascii="Times New Roman" w:hAnsi="Times New Roman" w:cs="Times New Roman"/>
                      <w:b/>
                      <w:color w:val="auto"/>
                      <w:kern w:val="0"/>
                      <w:szCs w:val="21"/>
                      <w:highlight w:val="none"/>
                    </w:rPr>
                  </w:pPr>
                  <w:r>
                    <w:rPr>
                      <w:rFonts w:ascii="Times New Roman" w:hAnsi="Times New Roman" w:cs="Times New Roman"/>
                      <w:b/>
                      <w:color w:val="auto"/>
                      <w:kern w:val="0"/>
                      <w:szCs w:val="21"/>
                      <w:highlight w:val="none"/>
                    </w:rPr>
                    <w:t>数量</w:t>
                  </w:r>
                </w:p>
              </w:tc>
              <w:tc>
                <w:tcPr>
                  <w:tcW w:w="611" w:type="pct"/>
                  <w:vAlign w:val="center"/>
                </w:tcPr>
                <w:p>
                  <w:pPr>
                    <w:widowControl/>
                    <w:jc w:val="center"/>
                    <w:rPr>
                      <w:rFonts w:ascii="Times New Roman" w:hAnsi="Times New Roman" w:cs="Times New Roman"/>
                      <w:b/>
                      <w:color w:val="auto"/>
                      <w:kern w:val="0"/>
                      <w:szCs w:val="21"/>
                      <w:highlight w:val="none"/>
                    </w:rPr>
                  </w:pPr>
                  <w:r>
                    <w:rPr>
                      <w:rFonts w:ascii="Times New Roman" w:hAnsi="Times New Roman" w:cs="Times New Roman"/>
                      <w:b/>
                      <w:color w:val="auto"/>
                      <w:kern w:val="0"/>
                      <w:szCs w:val="21"/>
                      <w:highlight w:val="none"/>
                    </w:rPr>
                    <w:t>单位</w:t>
                  </w:r>
                </w:p>
              </w:tc>
              <w:tc>
                <w:tcPr>
                  <w:tcW w:w="1754" w:type="pct"/>
                  <w:vAlign w:val="center"/>
                </w:tcPr>
                <w:p>
                  <w:pPr>
                    <w:widowControl/>
                    <w:jc w:val="center"/>
                    <w:rPr>
                      <w:rFonts w:hint="eastAsia" w:ascii="Times New Roman" w:hAnsi="Times New Roman" w:cs="Times New Roman"/>
                      <w:b/>
                      <w:color w:val="auto"/>
                      <w:kern w:val="0"/>
                      <w:szCs w:val="21"/>
                      <w:highlight w:val="none"/>
                      <w:lang w:val="en-US" w:eastAsia="zh-CN"/>
                    </w:rPr>
                  </w:pPr>
                  <w:r>
                    <w:rPr>
                      <w:rFonts w:hint="eastAsia" w:ascii="Times New Roman" w:hAnsi="Times New Roman" w:cs="Times New Roman"/>
                      <w:b/>
                      <w:color w:val="auto"/>
                      <w:kern w:val="0"/>
                      <w:szCs w:val="21"/>
                      <w:highlight w:val="none"/>
                      <w:lang w:val="en-US" w:eastAsia="zh-CN"/>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1</w:t>
                  </w:r>
                </w:p>
              </w:tc>
              <w:tc>
                <w:tcPr>
                  <w:tcW w:w="1336" w:type="pct"/>
                  <w:shd w:val="clear" w:color="auto" w:fill="auto"/>
                  <w:noWrap/>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干粉搅拌机</w:t>
                  </w:r>
                </w:p>
              </w:tc>
              <w:tc>
                <w:tcPr>
                  <w:tcW w:w="723" w:type="pct"/>
                  <w:shd w:val="clear" w:color="auto" w:fill="auto"/>
                  <w:noWrap/>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611" w:type="pct"/>
                  <w:vAlign w:val="center"/>
                </w:tcPr>
                <w:p>
                  <w:pPr>
                    <w:widowControl/>
                    <w:jc w:val="center"/>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val="en-US" w:eastAsia="zh-CN"/>
                    </w:rPr>
                    <w:t>台</w:t>
                  </w:r>
                </w:p>
              </w:tc>
              <w:tc>
                <w:tcPr>
                  <w:tcW w:w="1754"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非膨胀型防火涂料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湿料搅拌机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restar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膨胀型防火涂料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3</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分散搅拌机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continue"/>
                  <w:vAlign w:val="center"/>
                </w:tcPr>
                <w:p>
                  <w:pPr>
                    <w:widowControl/>
                    <w:jc w:val="center"/>
                    <w:rPr>
                      <w:rFonts w:hint="default" w:ascii="Times New Roman" w:hAnsi="Times New Roman"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4</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捏合机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restar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柔性有机堵料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5</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切割机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continue"/>
                  <w:vAlign w:val="center"/>
                </w:tcPr>
                <w:p>
                  <w:pPr>
                    <w:widowControl/>
                    <w:jc w:val="center"/>
                    <w:rPr>
                      <w:rFonts w:hint="default" w:ascii="Times New Roman" w:hAnsi="Times New Roman"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6</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包装机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continue"/>
                  <w:vAlign w:val="center"/>
                </w:tcPr>
                <w:p>
                  <w:pPr>
                    <w:widowControl/>
                    <w:jc w:val="center"/>
                    <w:rPr>
                      <w:rFonts w:hint="eastAsia" w:ascii="Times New Roman" w:hAnsi="Times New Roman"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7</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搅拌机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restar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阻火模块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8</w:t>
                  </w:r>
                </w:p>
              </w:tc>
              <w:tc>
                <w:tcPr>
                  <w:tcW w:w="1336"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压力机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continue"/>
                  <w:vAlign w:val="center"/>
                </w:tcPr>
                <w:p>
                  <w:pPr>
                    <w:widowControl/>
                    <w:jc w:val="center"/>
                    <w:rPr>
                      <w:rFonts w:hint="eastAsia" w:ascii="Times New Roman" w:hAnsi="Times New Roman"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9</w:t>
                  </w:r>
                </w:p>
              </w:tc>
              <w:tc>
                <w:tcPr>
                  <w:tcW w:w="1336" w:type="pct"/>
                  <w:shd w:val="clear" w:color="auto" w:fill="auto"/>
                  <w:noWrap/>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包装机</w:t>
                  </w:r>
                </w:p>
              </w:tc>
              <w:tc>
                <w:tcPr>
                  <w:tcW w:w="723" w:type="pct"/>
                  <w:shd w:val="clear" w:color="auto" w:fill="auto"/>
                  <w:noWrap/>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Merge w:val="continue"/>
                  <w:vAlign w:val="center"/>
                </w:tcPr>
                <w:p>
                  <w:pPr>
                    <w:widowControl/>
                    <w:jc w:val="center"/>
                    <w:rPr>
                      <w:rFonts w:hint="eastAsia" w:ascii="Times New Roman" w:hAnsi="Times New Roman"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pct"/>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10</w:t>
                  </w:r>
                </w:p>
              </w:tc>
              <w:tc>
                <w:tcPr>
                  <w:tcW w:w="1336" w:type="pct"/>
                  <w:shd w:val="clear" w:color="auto" w:fill="auto"/>
                  <w:noWrap/>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封包机</w:t>
                  </w:r>
                </w:p>
              </w:tc>
              <w:tc>
                <w:tcPr>
                  <w:tcW w:w="723"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611"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台</w:t>
                  </w:r>
                </w:p>
              </w:tc>
              <w:tc>
                <w:tcPr>
                  <w:tcW w:w="1754" w:type="pct"/>
                  <w:vAlign w:val="center"/>
                </w:tcPr>
                <w:p>
                  <w:pPr>
                    <w:widowControl/>
                    <w:jc w:val="center"/>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阻火包</w:t>
                  </w:r>
                </w:p>
              </w:tc>
            </w:tr>
          </w:tbl>
          <w:p>
            <w:pPr>
              <w:spacing w:line="360" w:lineRule="auto"/>
              <w:ind w:firstLine="482" w:firstLineChars="200"/>
              <w:rPr>
                <w:rFonts w:hint="default" w:ascii="Times New Roman" w:hAnsi="Times New Roman" w:eastAsia="宋体" w:cs="Times New Roman"/>
                <w:b/>
                <w:bCs/>
                <w:color w:val="auto"/>
                <w:sz w:val="24"/>
                <w:highlight w:val="none"/>
                <w:lang w:val="en-US" w:eastAsia="zh-CN"/>
              </w:rPr>
            </w:pPr>
            <w:r>
              <w:rPr>
                <w:rFonts w:hint="eastAsia" w:ascii="Times New Roman" w:hAnsi="Times New Roman" w:eastAsia="宋体" w:cs="Times New Roman"/>
                <w:b/>
                <w:bCs/>
                <w:color w:val="auto"/>
                <w:sz w:val="24"/>
                <w:highlight w:val="none"/>
                <w:lang w:val="en-US" w:eastAsia="zh-CN"/>
              </w:rPr>
              <w:t>4</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主要原辅材料</w:t>
            </w:r>
            <w:r>
              <w:rPr>
                <w:rFonts w:hint="eastAsia" w:ascii="Times New Roman" w:hAnsi="Times New Roman" w:eastAsia="宋体" w:cs="Times New Roman"/>
                <w:b/>
                <w:bCs/>
                <w:color w:val="auto"/>
                <w:sz w:val="24"/>
                <w:highlight w:val="none"/>
                <w:lang w:val="en-US" w:eastAsia="zh-CN"/>
              </w:rPr>
              <w:t>及能源消耗</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snapToGrid w:val="0"/>
                <w:color w:val="auto"/>
                <w:kern w:val="0"/>
                <w:sz w:val="24"/>
                <w:highlight w:val="none"/>
              </w:rPr>
              <w:t>本项目</w:t>
            </w:r>
            <w:r>
              <w:rPr>
                <w:rFonts w:hint="eastAsia" w:ascii="Times New Roman" w:hAnsi="Times New Roman" w:eastAsia="宋体" w:cs="Times New Roman"/>
                <w:snapToGrid w:val="0"/>
                <w:color w:val="auto"/>
                <w:kern w:val="0"/>
                <w:sz w:val="24"/>
                <w:highlight w:val="none"/>
                <w:lang w:val="en-US" w:eastAsia="zh-CN"/>
              </w:rPr>
              <w:t>原辅</w:t>
            </w:r>
            <w:r>
              <w:rPr>
                <w:rFonts w:ascii="Times New Roman" w:hAnsi="Times New Roman" w:eastAsia="宋体" w:cs="Times New Roman"/>
                <w:snapToGrid w:val="0"/>
                <w:color w:val="auto"/>
                <w:kern w:val="0"/>
                <w:sz w:val="24"/>
                <w:highlight w:val="none"/>
              </w:rPr>
              <w:t>材料</w:t>
            </w:r>
            <w:r>
              <w:rPr>
                <w:rFonts w:hint="eastAsia" w:ascii="Times New Roman" w:hAnsi="Times New Roman" w:eastAsia="宋体" w:cs="Times New Roman"/>
                <w:snapToGrid w:val="0"/>
                <w:color w:val="auto"/>
                <w:kern w:val="0"/>
                <w:sz w:val="24"/>
                <w:highlight w:val="none"/>
                <w:lang w:val="en-US" w:eastAsia="zh-CN"/>
              </w:rPr>
              <w:t>及能源</w:t>
            </w:r>
            <w:r>
              <w:rPr>
                <w:rFonts w:ascii="Times New Roman" w:hAnsi="Times New Roman" w:eastAsia="宋体" w:cs="Times New Roman"/>
                <w:snapToGrid w:val="0"/>
                <w:color w:val="auto"/>
                <w:kern w:val="0"/>
                <w:sz w:val="24"/>
                <w:highlight w:val="none"/>
              </w:rPr>
              <w:t>消耗详见下表</w:t>
            </w:r>
            <w:r>
              <w:rPr>
                <w:rFonts w:ascii="Times New Roman" w:hAnsi="Times New Roman" w:eastAsia="宋体" w:cs="Times New Roman"/>
                <w:color w:val="auto"/>
                <w:sz w:val="24"/>
                <w:highlight w:val="none"/>
              </w:rPr>
              <w:t>。</w:t>
            </w:r>
          </w:p>
          <w:p>
            <w:pPr>
              <w:spacing w:before="156" w:beforeLines="50"/>
              <w:jc w:val="center"/>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表2-</w:t>
            </w:r>
            <w:r>
              <w:rPr>
                <w:rFonts w:hint="eastAsia" w:ascii="Times New Roman" w:hAnsi="Times New Roman" w:eastAsia="宋体" w:cs="Times New Roman"/>
                <w:b/>
                <w:color w:val="auto"/>
                <w:sz w:val="24"/>
                <w:highlight w:val="none"/>
                <w:lang w:val="en-US" w:eastAsia="zh-CN"/>
              </w:rPr>
              <w:t>4</w:t>
            </w:r>
            <w:r>
              <w:rPr>
                <w:rFonts w:ascii="Times New Roman" w:hAnsi="Times New Roman" w:eastAsia="宋体" w:cs="Times New Roman"/>
                <w:b/>
                <w:color w:val="auto"/>
                <w:sz w:val="24"/>
                <w:highlight w:val="none"/>
              </w:rPr>
              <w:t xml:space="preserve">  原</w:t>
            </w:r>
            <w:r>
              <w:rPr>
                <w:rFonts w:hint="eastAsia" w:ascii="Times New Roman" w:hAnsi="Times New Roman" w:eastAsia="宋体" w:cs="Times New Roman"/>
                <w:b/>
                <w:color w:val="auto"/>
                <w:sz w:val="24"/>
                <w:highlight w:val="none"/>
                <w:lang w:val="en-US" w:eastAsia="zh-CN"/>
              </w:rPr>
              <w:t>辅</w:t>
            </w:r>
            <w:r>
              <w:rPr>
                <w:rFonts w:ascii="Times New Roman" w:hAnsi="Times New Roman" w:eastAsia="宋体" w:cs="Times New Roman"/>
                <w:b/>
                <w:color w:val="auto"/>
                <w:sz w:val="24"/>
                <w:highlight w:val="none"/>
              </w:rPr>
              <w:t>材料</w:t>
            </w:r>
            <w:r>
              <w:rPr>
                <w:rFonts w:hint="eastAsia" w:ascii="Times New Roman" w:hAnsi="Times New Roman" w:eastAsia="宋体" w:cs="Times New Roman"/>
                <w:b/>
                <w:color w:val="auto"/>
                <w:sz w:val="24"/>
                <w:highlight w:val="none"/>
                <w:lang w:val="en-US" w:eastAsia="zh-CN"/>
              </w:rPr>
              <w:t>及能源</w:t>
            </w:r>
            <w:r>
              <w:rPr>
                <w:rFonts w:ascii="Times New Roman" w:hAnsi="Times New Roman" w:eastAsia="宋体" w:cs="Times New Roman"/>
                <w:b/>
                <w:color w:val="auto"/>
                <w:sz w:val="24"/>
                <w:highlight w:val="none"/>
              </w:rPr>
              <w:t>消耗一览表</w:t>
            </w:r>
          </w:p>
          <w:tbl>
            <w:tblPr>
              <w:tblStyle w:val="29"/>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48"/>
              <w:gridCol w:w="687"/>
              <w:gridCol w:w="1698"/>
              <w:gridCol w:w="1340"/>
              <w:gridCol w:w="1161"/>
              <w:gridCol w:w="2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848" w:type="pct"/>
                  <w:tcBorders>
                    <w:tl2br w:val="nil"/>
                    <w:tr2bl w:val="nil"/>
                  </w:tcBorders>
                  <w:noWrap w:val="0"/>
                  <w:vAlign w:val="center"/>
                </w:tcPr>
                <w:p>
                  <w:pPr>
                    <w:widowControl/>
                    <w:jc w:val="center"/>
                    <w:rPr>
                      <w:rFonts w:hint="default" w:ascii="Times New Roman" w:hAnsi="Times New Roman" w:eastAsia="宋体" w:cs="Times New Roman"/>
                      <w:b/>
                      <w:bCs/>
                      <w:color w:val="000000"/>
                      <w:szCs w:val="21"/>
                      <w:highlight w:val="none"/>
                      <w:lang w:val="en-US" w:eastAsia="zh-CN"/>
                    </w:rPr>
                  </w:pPr>
                  <w:r>
                    <w:rPr>
                      <w:rFonts w:hint="default" w:ascii="Times New Roman" w:hAnsi="Times New Roman" w:cs="Times New Roman"/>
                      <w:b/>
                      <w:bCs/>
                      <w:color w:val="000000"/>
                      <w:szCs w:val="21"/>
                      <w:highlight w:val="none"/>
                      <w:lang w:val="en-US" w:eastAsia="zh-CN"/>
                    </w:rPr>
                    <w:t>种类</w:t>
                  </w:r>
                </w:p>
              </w:tc>
              <w:tc>
                <w:tcPr>
                  <w:tcW w:w="376" w:type="pct"/>
                  <w:tcBorders>
                    <w:tl2br w:val="nil"/>
                    <w:tr2bl w:val="nil"/>
                  </w:tcBorders>
                  <w:noWrap w:val="0"/>
                  <w:vAlign w:val="center"/>
                </w:tcPr>
                <w:p>
                  <w:pPr>
                    <w:widowControl/>
                    <w:jc w:val="center"/>
                    <w:rPr>
                      <w:rFonts w:hint="default" w:ascii="Times New Roman" w:hAnsi="Times New Roman" w:cs="Times New Roman"/>
                      <w:b/>
                      <w:bCs/>
                      <w:color w:val="000000"/>
                      <w:szCs w:val="21"/>
                      <w:highlight w:val="none"/>
                    </w:rPr>
                  </w:pPr>
                  <w:r>
                    <w:rPr>
                      <w:rFonts w:hint="default" w:ascii="Times New Roman" w:hAnsi="Times New Roman" w:cs="Times New Roman"/>
                      <w:b/>
                      <w:bCs/>
                      <w:color w:val="000000"/>
                      <w:szCs w:val="21"/>
                      <w:highlight w:val="none"/>
                    </w:rPr>
                    <w:t>序号</w:t>
                  </w:r>
                </w:p>
              </w:tc>
              <w:tc>
                <w:tcPr>
                  <w:tcW w:w="930" w:type="pct"/>
                  <w:tcBorders>
                    <w:tl2br w:val="nil"/>
                    <w:tr2bl w:val="nil"/>
                  </w:tcBorders>
                  <w:noWrap w:val="0"/>
                  <w:vAlign w:val="center"/>
                </w:tcPr>
                <w:p>
                  <w:pPr>
                    <w:widowControl/>
                    <w:jc w:val="center"/>
                    <w:rPr>
                      <w:rFonts w:hint="default" w:ascii="Times New Roman" w:hAnsi="Times New Roman" w:eastAsia="宋体" w:cs="Times New Roman"/>
                      <w:b/>
                      <w:bCs/>
                      <w:color w:val="000000"/>
                      <w:szCs w:val="21"/>
                      <w:highlight w:val="none"/>
                      <w:lang w:val="en-US" w:eastAsia="zh-CN"/>
                    </w:rPr>
                  </w:pPr>
                  <w:r>
                    <w:rPr>
                      <w:rFonts w:hint="default" w:ascii="Times New Roman" w:hAnsi="Times New Roman" w:cs="Times New Roman"/>
                      <w:b/>
                      <w:bCs/>
                      <w:color w:val="000000"/>
                      <w:szCs w:val="21"/>
                      <w:highlight w:val="none"/>
                      <w:lang w:val="en-US" w:eastAsia="zh-CN"/>
                    </w:rPr>
                    <w:t>名称</w:t>
                  </w:r>
                </w:p>
              </w:tc>
              <w:tc>
                <w:tcPr>
                  <w:tcW w:w="734" w:type="pct"/>
                  <w:tcBorders>
                    <w:tl2br w:val="nil"/>
                    <w:tr2bl w:val="nil"/>
                  </w:tcBorders>
                  <w:noWrap w:val="0"/>
                  <w:vAlign w:val="center"/>
                </w:tcPr>
                <w:p>
                  <w:pPr>
                    <w:widowControl/>
                    <w:jc w:val="center"/>
                    <w:rPr>
                      <w:rFonts w:hint="default" w:ascii="Times New Roman" w:hAnsi="Times New Roman" w:cs="Times New Roman"/>
                      <w:b/>
                      <w:bCs/>
                      <w:color w:val="000000"/>
                      <w:szCs w:val="21"/>
                      <w:highlight w:val="none"/>
                    </w:rPr>
                  </w:pPr>
                  <w:r>
                    <w:rPr>
                      <w:rFonts w:hint="default" w:ascii="Times New Roman" w:hAnsi="Times New Roman" w:cs="Times New Roman"/>
                      <w:b/>
                      <w:bCs/>
                      <w:color w:val="000000"/>
                      <w:szCs w:val="21"/>
                      <w:highlight w:val="none"/>
                    </w:rPr>
                    <w:t>单位</w:t>
                  </w:r>
                </w:p>
              </w:tc>
              <w:tc>
                <w:tcPr>
                  <w:tcW w:w="636" w:type="pct"/>
                  <w:tcBorders>
                    <w:tl2br w:val="nil"/>
                    <w:tr2bl w:val="nil"/>
                  </w:tcBorders>
                  <w:noWrap w:val="0"/>
                  <w:vAlign w:val="center"/>
                </w:tcPr>
                <w:p>
                  <w:pPr>
                    <w:widowControl/>
                    <w:jc w:val="center"/>
                    <w:rPr>
                      <w:rFonts w:hint="default" w:ascii="Times New Roman" w:hAnsi="Times New Roman" w:cs="Times New Roman"/>
                      <w:b/>
                      <w:bCs/>
                      <w:color w:val="000000"/>
                      <w:szCs w:val="21"/>
                      <w:highlight w:val="none"/>
                    </w:rPr>
                  </w:pPr>
                  <w:r>
                    <w:rPr>
                      <w:rFonts w:hint="default" w:ascii="Times New Roman" w:hAnsi="Times New Roman" w:cs="Times New Roman"/>
                      <w:b/>
                      <w:bCs/>
                      <w:color w:val="000000"/>
                      <w:szCs w:val="21"/>
                      <w:highlight w:val="none"/>
                    </w:rPr>
                    <w:t>年用量</w:t>
                  </w:r>
                </w:p>
              </w:tc>
              <w:tc>
                <w:tcPr>
                  <w:tcW w:w="1473" w:type="pct"/>
                  <w:tcBorders>
                    <w:tl2br w:val="nil"/>
                    <w:tr2bl w:val="nil"/>
                  </w:tcBorders>
                  <w:noWrap w:val="0"/>
                  <w:vAlign w:val="center"/>
                </w:tcPr>
                <w:p>
                  <w:pPr>
                    <w:widowControl/>
                    <w:jc w:val="center"/>
                    <w:rPr>
                      <w:rFonts w:hint="default" w:ascii="Times New Roman" w:hAnsi="Times New Roman" w:eastAsia="宋体" w:cs="Times New Roman"/>
                      <w:b/>
                      <w:bCs/>
                      <w:color w:val="000000"/>
                      <w:szCs w:val="21"/>
                      <w:highlight w:val="none"/>
                      <w:lang w:eastAsia="zh-CN"/>
                    </w:rPr>
                  </w:pPr>
                  <w:r>
                    <w:rPr>
                      <w:rFonts w:hint="default" w:ascii="Times New Roman" w:hAnsi="Times New Roman" w:cs="Times New Roman"/>
                      <w:b/>
                      <w:bCs/>
                      <w:color w:val="000000"/>
                      <w:szCs w:val="21"/>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848" w:type="pct"/>
                  <w:vMerge w:val="restart"/>
                  <w:tcBorders>
                    <w:tl2br w:val="nil"/>
                    <w:tr2bl w:val="nil"/>
                  </w:tcBorders>
                  <w:noWrap w:val="0"/>
                  <w:vAlign w:val="center"/>
                </w:tcPr>
                <w:p>
                  <w:pPr>
                    <w:spacing w:line="300" w:lineRule="exact"/>
                    <w:jc w:val="center"/>
                    <w:rPr>
                      <w:rFonts w:hint="default" w:ascii="Times New Roman" w:hAnsi="Times New Roman" w:eastAsia="宋体" w:cs="Times New Roman"/>
                      <w:color w:val="000000"/>
                      <w:szCs w:val="21"/>
                      <w:highlight w:val="none"/>
                      <w:lang w:val="en-US"/>
                    </w:rPr>
                  </w:pPr>
                  <w:r>
                    <w:rPr>
                      <w:rFonts w:hint="default" w:ascii="Times New Roman" w:hAnsi="Times New Roman" w:cs="Times New Roman"/>
                      <w:color w:val="000000"/>
                      <w:sz w:val="21"/>
                      <w:szCs w:val="21"/>
                      <w:highlight w:val="none"/>
                      <w:lang w:val="en-US" w:eastAsia="zh-CN"/>
                    </w:rPr>
                    <w:t>非膨胀型防火涂料</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rPr>
                  </w:pPr>
                  <w:r>
                    <w:rPr>
                      <w:rFonts w:hint="default" w:ascii="Times New Roman" w:hAnsi="Times New Roman" w:eastAsia="宋体" w:cs="Times New Roman"/>
                      <w:color w:val="000000"/>
                      <w:szCs w:val="21"/>
                      <w:highlight w:val="none"/>
                      <w:lang w:val="en-US"/>
                    </w:rPr>
                    <w:t>1</w:t>
                  </w:r>
                </w:p>
              </w:tc>
              <w:tc>
                <w:tcPr>
                  <w:tcW w:w="93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水泥</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600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848" w:type="pct"/>
                  <w:vMerge w:val="continue"/>
                  <w:tcBorders>
                    <w:tl2br w:val="nil"/>
                    <w:tr2bl w:val="nil"/>
                  </w:tcBorders>
                  <w:noWrap w:val="0"/>
                  <w:vAlign w:val="center"/>
                </w:tcPr>
                <w:p>
                  <w:pPr>
                    <w:spacing w:line="300" w:lineRule="exact"/>
                    <w:jc w:val="center"/>
                    <w:rPr>
                      <w:rFonts w:hint="default" w:ascii="Times New Roman" w:hAnsi="Times New Roman" w:cs="Times New Roman"/>
                      <w:color w:val="000000"/>
                      <w:sz w:val="21"/>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2</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沙子</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eastAsia" w:ascii="Times New Roman" w:hAnsi="Times New Roman" w:cs="Times New Roman"/>
                      <w:color w:val="000000"/>
                      <w:szCs w:val="21"/>
                      <w:highlight w:val="none"/>
                      <w:lang w:val="en-US" w:eastAsia="zh-CN"/>
                    </w:rPr>
                    <w:t>15</w:t>
                  </w:r>
                  <w:r>
                    <w:rPr>
                      <w:rFonts w:hint="default" w:ascii="Times New Roman" w:hAnsi="Times New Roman" w:cs="Times New Roman"/>
                      <w:color w:val="000000"/>
                      <w:szCs w:val="21"/>
                      <w:highlight w:val="none"/>
                      <w:lang w:val="en-US" w:eastAsia="zh-CN"/>
                    </w:rPr>
                    <w:t>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848" w:type="pct"/>
                  <w:vMerge w:val="continue"/>
                  <w:tcBorders>
                    <w:tl2br w:val="nil"/>
                    <w:tr2bl w:val="nil"/>
                  </w:tcBorders>
                  <w:noWrap w:val="0"/>
                  <w:vAlign w:val="center"/>
                </w:tcPr>
                <w:p>
                  <w:pPr>
                    <w:spacing w:line="300" w:lineRule="exact"/>
                    <w:jc w:val="center"/>
                    <w:rPr>
                      <w:rFonts w:hint="default" w:ascii="Times New Roman" w:hAnsi="Times New Roman" w:cs="Times New Roman"/>
                      <w:color w:val="000000"/>
                      <w:sz w:val="21"/>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3</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珍珠岩</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eastAsia" w:ascii="Times New Roman" w:hAnsi="Times New Roman" w:cs="Times New Roman"/>
                      <w:color w:val="000000"/>
                      <w:szCs w:val="21"/>
                      <w:highlight w:val="none"/>
                      <w:lang w:val="en-US" w:eastAsia="zh-CN"/>
                    </w:rPr>
                    <w:t>20</w:t>
                  </w:r>
                  <w:r>
                    <w:rPr>
                      <w:rFonts w:hint="default" w:ascii="Times New Roman" w:hAnsi="Times New Roman" w:cs="Times New Roman"/>
                      <w:color w:val="000000"/>
                      <w:szCs w:val="21"/>
                      <w:highlight w:val="none"/>
                      <w:lang w:val="en-US" w:eastAsia="zh-CN"/>
                    </w:rPr>
                    <w:t>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848" w:type="pct"/>
                  <w:vMerge w:val="continue"/>
                  <w:tcBorders>
                    <w:tl2br w:val="nil"/>
                    <w:tr2bl w:val="nil"/>
                  </w:tcBorders>
                  <w:noWrap w:val="0"/>
                  <w:vAlign w:val="center"/>
                </w:tcPr>
                <w:p>
                  <w:pPr>
                    <w:spacing w:line="300" w:lineRule="exact"/>
                    <w:jc w:val="center"/>
                    <w:rPr>
                      <w:rFonts w:hint="default" w:ascii="Times New Roman" w:hAnsi="Times New Roman" w:cs="Times New Roman"/>
                      <w:szCs w:val="21"/>
                      <w:highlight w:val="none"/>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4</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蛭石</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w:t>
                  </w:r>
                  <w:r>
                    <w:rPr>
                      <w:rFonts w:hint="eastAsia" w:ascii="Times New Roman" w:hAnsi="Times New Roman" w:eastAsia="宋体" w:cs="Times New Roman"/>
                      <w:color w:val="000000"/>
                      <w:szCs w:val="21"/>
                      <w:highlight w:val="none"/>
                      <w:lang w:val="en-US" w:eastAsia="zh-CN"/>
                    </w:rPr>
                    <w:t>5</w:t>
                  </w:r>
                  <w:r>
                    <w:rPr>
                      <w:rFonts w:hint="default" w:ascii="Times New Roman" w:hAnsi="Times New Roman" w:eastAsia="宋体" w:cs="Times New Roman"/>
                      <w:color w:val="000000"/>
                      <w:szCs w:val="21"/>
                      <w:highlight w:val="none"/>
                      <w:lang w:val="en-US" w:eastAsia="zh-CN"/>
                    </w:rPr>
                    <w:t>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848" w:type="pct"/>
                  <w:vMerge w:val="continue"/>
                  <w:tcBorders>
                    <w:tl2br w:val="nil"/>
                    <w:tr2bl w:val="nil"/>
                  </w:tcBorders>
                  <w:noWrap w:val="0"/>
                  <w:vAlign w:val="center"/>
                </w:tcPr>
                <w:p>
                  <w:pPr>
                    <w:spacing w:line="300" w:lineRule="exact"/>
                    <w:jc w:val="center"/>
                    <w:rPr>
                      <w:rFonts w:hint="default" w:ascii="Times New Roman" w:hAnsi="Times New Roman" w:cs="Times New Roman"/>
                      <w:szCs w:val="21"/>
                      <w:highlight w:val="none"/>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5</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抗拉纤维</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eastAsia" w:ascii="Times New Roman" w:hAnsi="Times New Roman" w:cs="Times New Roman"/>
                      <w:color w:val="000000"/>
                      <w:szCs w:val="21"/>
                      <w:highlight w:val="none"/>
                      <w:lang w:val="en-US" w:eastAsia="zh-CN"/>
                    </w:rPr>
                    <w:t>100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848" w:type="pct"/>
                  <w:vMerge w:val="restart"/>
                  <w:tcBorders>
                    <w:tl2br w:val="nil"/>
                    <w:tr2bl w:val="nil"/>
                  </w:tcBorders>
                  <w:noWrap w:val="0"/>
                  <w:vAlign w:val="center"/>
                </w:tcPr>
                <w:p>
                  <w:pPr>
                    <w:spacing w:line="300" w:lineRule="exact"/>
                    <w:jc w:val="center"/>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 w:val="21"/>
                      <w:szCs w:val="21"/>
                      <w:highlight w:val="none"/>
                      <w:lang w:val="en-US" w:eastAsia="zh-CN"/>
                    </w:rPr>
                    <w:t>膨胀型防火涂料</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7</w:t>
                  </w:r>
                </w:p>
              </w:tc>
              <w:tc>
                <w:tcPr>
                  <w:tcW w:w="93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lang w:val="en-US" w:eastAsia="zh-CN"/>
                    </w:rPr>
                  </w:pPr>
                  <w:r>
                    <w:rPr>
                      <w:rFonts w:hint="eastAsia" w:ascii="Times New Roman" w:hAnsi="Times New Roman" w:cs="Times New Roman"/>
                      <w:color w:val="000000"/>
                      <w:szCs w:val="21"/>
                      <w:highlight w:val="none"/>
                      <w:lang w:val="en-US" w:eastAsia="zh-CN"/>
                    </w:rPr>
                    <w:t>VAE</w:t>
                  </w:r>
                  <w:r>
                    <w:rPr>
                      <w:rFonts w:hint="default" w:ascii="Times New Roman" w:hAnsi="Times New Roman" w:cs="Times New Roman"/>
                      <w:color w:val="000000"/>
                      <w:szCs w:val="21"/>
                      <w:highlight w:val="none"/>
                      <w:lang w:val="en-US" w:eastAsia="zh-CN"/>
                    </w:rPr>
                    <w:t>乳液</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120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8</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滑石粉</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80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9</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eastAsia="zh-CN"/>
                    </w:rPr>
                    <w:t>季戊四醇</w:t>
                  </w:r>
                </w:p>
              </w:tc>
              <w:tc>
                <w:tcPr>
                  <w:tcW w:w="73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80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10</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聚磷酸铵</w:t>
                  </w:r>
                </w:p>
              </w:tc>
              <w:tc>
                <w:tcPr>
                  <w:tcW w:w="734"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80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kern w:val="2"/>
                      <w:sz w:val="21"/>
                      <w:szCs w:val="21"/>
                      <w:highlight w:val="none"/>
                      <w:lang w:val="en-US" w:eastAsia="zh-CN" w:bidi="zh-CN"/>
                    </w:rPr>
                  </w:pPr>
                  <w:r>
                    <w:rPr>
                      <w:rFonts w:hint="default" w:ascii="Times New Roman" w:hAnsi="Times New Roman" w:eastAsia="宋体" w:cs="Times New Roman"/>
                      <w:color w:val="000000"/>
                      <w:szCs w:val="21"/>
                      <w:highlight w:val="none"/>
                      <w:lang w:val="en-US" w:eastAsia="zh-CN"/>
                    </w:rPr>
                    <w:t>11</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三聚氰胺</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val="en-US" w:eastAsia="zh-CN"/>
                    </w:rPr>
                    <w:t>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12</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水</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w:t>
                  </w:r>
                  <w:r>
                    <w:rPr>
                      <w:rFonts w:hint="eastAsia" w:ascii="Times New Roman" w:hAnsi="Times New Roman" w:cs="Times New Roman"/>
                      <w:color w:val="auto"/>
                      <w:szCs w:val="21"/>
                      <w:highlight w:val="none"/>
                      <w:lang w:val="en-US" w:eastAsia="zh-CN"/>
                    </w:rPr>
                    <w:t>7</w:t>
                  </w:r>
                  <w:r>
                    <w:rPr>
                      <w:rFonts w:hint="default" w:ascii="Times New Roman" w:hAnsi="Times New Roman" w:cs="Times New Roman"/>
                      <w:color w:val="auto"/>
                      <w:szCs w:val="21"/>
                      <w:highlight w:val="none"/>
                      <w:lang w:val="en-US" w:eastAsia="zh-CN"/>
                    </w:rPr>
                    <w:t>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 w:val="21"/>
                      <w:szCs w:val="21"/>
                      <w:highlight w:val="none"/>
                      <w:lang w:val="en-US" w:eastAsia="zh-CN"/>
                    </w:rPr>
                    <w:t>由当地供水管网供给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13</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珍珠岩</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restar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 w:val="21"/>
                      <w:szCs w:val="21"/>
                      <w:highlight w:val="none"/>
                      <w:lang w:val="en-US" w:eastAsia="zh-CN"/>
                    </w:rPr>
                    <w:t>柔性有机堵料</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15</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高岭土</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240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16</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氯化石蜡</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restar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cs="Times New Roman"/>
                      <w:color w:val="000000"/>
                      <w:sz w:val="21"/>
                      <w:szCs w:val="21"/>
                      <w:highlight w:val="none"/>
                      <w:lang w:val="en-US" w:eastAsia="zh-CN"/>
                    </w:rPr>
                    <w:t>阻火模块</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17</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val="en-US" w:eastAsia="zh-CN"/>
                    </w:rPr>
                    <w:t>蛭石</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18</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eastAsia" w:ascii="Times New Roman" w:hAnsi="Times New Roman" w:cs="Times New Roman"/>
                      <w:color w:val="000000"/>
                      <w:szCs w:val="21"/>
                      <w:highlight w:val="none"/>
                      <w:lang w:val="en-US" w:eastAsia="zh-CN"/>
                    </w:rPr>
                    <w:t>阻燃</w:t>
                  </w:r>
                  <w:r>
                    <w:rPr>
                      <w:rFonts w:hint="default" w:ascii="Times New Roman" w:hAnsi="Times New Roman" w:cs="Times New Roman"/>
                      <w:color w:val="000000"/>
                      <w:szCs w:val="21"/>
                      <w:highlight w:val="none"/>
                      <w:lang w:val="en-US" w:eastAsia="zh-CN"/>
                    </w:rPr>
                    <w:t>剂</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19</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val="en-US" w:eastAsia="zh-CN"/>
                    </w:rPr>
                  </w:pPr>
                  <w:r>
                    <w:rPr>
                      <w:rFonts w:hint="eastAsia" w:ascii="Times New Roman" w:hAnsi="Times New Roman" w:cs="Times New Roman"/>
                      <w:color w:val="000000"/>
                      <w:szCs w:val="21"/>
                      <w:highlight w:val="none"/>
                      <w:lang w:val="en-US" w:eastAsia="zh-CN"/>
                    </w:rPr>
                    <w:t>VAE乳液</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restar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kern w:val="2"/>
                      <w:sz w:val="21"/>
                      <w:szCs w:val="21"/>
                      <w:highlight w:val="none"/>
                      <w:lang w:val="en-US" w:eastAsia="zh-CN" w:bidi="ar-SA"/>
                    </w:rPr>
                    <w:t>阻火包</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20</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eastAsia="zh-CN"/>
                    </w:rPr>
                    <w:t>珍珠岩</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21</w:t>
                  </w:r>
                </w:p>
              </w:tc>
              <w:tc>
                <w:tcPr>
                  <w:tcW w:w="930"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lang w:eastAsia="zh-CN"/>
                    </w:rPr>
                  </w:pPr>
                  <w:r>
                    <w:rPr>
                      <w:rFonts w:hint="default" w:ascii="Times New Roman" w:hAnsi="Times New Roman" w:cs="Times New Roman"/>
                      <w:color w:val="000000"/>
                      <w:szCs w:val="21"/>
                      <w:highlight w:val="none"/>
                      <w:lang w:val="en-US" w:eastAsia="zh-CN"/>
                    </w:rPr>
                    <w:t>蛭石</w:t>
                  </w:r>
                </w:p>
              </w:tc>
              <w:tc>
                <w:tcPr>
                  <w:tcW w:w="734" w:type="pct"/>
                  <w:tcBorders>
                    <w:tl2br w:val="nil"/>
                    <w:tr2bl w:val="nil"/>
                  </w:tcBorders>
                  <w:noWrap w:val="0"/>
                  <w:vAlign w:val="center"/>
                </w:tcPr>
                <w:p>
                  <w:pPr>
                    <w:adjustRightInd w:val="0"/>
                    <w:snapToGrid w:val="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Cs w:val="21"/>
                      <w:highlight w:val="none"/>
                    </w:rPr>
                    <w:t>t/a</w:t>
                  </w:r>
                </w:p>
              </w:tc>
              <w:tc>
                <w:tcPr>
                  <w:tcW w:w="636" w:type="pct"/>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50</w:t>
                  </w:r>
                </w:p>
              </w:tc>
              <w:tc>
                <w:tcPr>
                  <w:tcW w:w="1473" w:type="pct"/>
                  <w:tcBorders>
                    <w:tl2br w:val="nil"/>
                    <w:tr2bl w:val="nil"/>
                  </w:tcBorders>
                  <w:noWrap w:val="0"/>
                  <w:vAlign w:val="center"/>
                </w:tcPr>
                <w:p>
                  <w:pPr>
                    <w:jc w:val="center"/>
                    <w:rPr>
                      <w:rFonts w:hint="default" w:ascii="Times New Roman" w:hAnsi="Times New Roman" w:cs="Times New Roman"/>
                      <w:color w:val="000000"/>
                      <w:szCs w:val="21"/>
                      <w:highlight w:val="none"/>
                      <w:lang w:val="en-US" w:eastAsia="zh-CN"/>
                    </w:rPr>
                  </w:pPr>
                  <w:r>
                    <w:rPr>
                      <w:rFonts w:hint="default" w:ascii="Times New Roman" w:hAnsi="Times New Roman" w:cs="Times New Roman"/>
                      <w:color w:val="000000"/>
                      <w:szCs w:val="21"/>
                      <w:highlight w:val="none"/>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848" w:type="pct"/>
                  <w:vMerge w:val="restar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能源</w:t>
                  </w: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22</w:t>
                  </w:r>
                </w:p>
              </w:tc>
              <w:tc>
                <w:tcPr>
                  <w:tcW w:w="930"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电</w:t>
                  </w:r>
                </w:p>
              </w:tc>
              <w:tc>
                <w:tcPr>
                  <w:tcW w:w="734"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 xml:space="preserve">万kwh/a </w:t>
                  </w:r>
                </w:p>
              </w:tc>
              <w:tc>
                <w:tcPr>
                  <w:tcW w:w="636" w:type="pct"/>
                  <w:tcBorders>
                    <w:tl2br w:val="nil"/>
                    <w:tr2bl w:val="nil"/>
                  </w:tcBorders>
                  <w:noWrap w:val="0"/>
                  <w:vAlign w:val="center"/>
                </w:tcPr>
                <w:p>
                  <w:pPr>
                    <w:pStyle w:val="81"/>
                    <w:spacing w:line="240" w:lineRule="auto"/>
                    <w:ind w:firstLine="0" w:firstLineChars="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4</w:t>
                  </w:r>
                </w:p>
              </w:tc>
              <w:tc>
                <w:tcPr>
                  <w:tcW w:w="1473"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由当地供电网供给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848" w:type="pct"/>
                  <w:vMerge w:val="continue"/>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p>
              </w:tc>
              <w:tc>
                <w:tcPr>
                  <w:tcW w:w="376" w:type="pct"/>
                  <w:tcBorders>
                    <w:tl2br w:val="nil"/>
                    <w:tr2bl w:val="nil"/>
                  </w:tcBorders>
                  <w:noWrap w:val="0"/>
                  <w:vAlign w:val="center"/>
                </w:tcPr>
                <w:p>
                  <w:pPr>
                    <w:pStyle w:val="63"/>
                    <w:rPr>
                      <w:rFonts w:hint="default" w:ascii="Times New Roman" w:hAnsi="Times New Roman" w:eastAsia="宋体" w:cs="Times New Roman"/>
                      <w:color w:val="000000"/>
                      <w:szCs w:val="21"/>
                      <w:highlight w:val="none"/>
                      <w:lang w:val="en-US" w:eastAsia="zh-CN"/>
                    </w:rPr>
                  </w:pPr>
                  <w:r>
                    <w:rPr>
                      <w:rFonts w:hint="default" w:ascii="Times New Roman" w:hAnsi="Times New Roman" w:eastAsia="宋体" w:cs="Times New Roman"/>
                      <w:color w:val="000000"/>
                      <w:szCs w:val="21"/>
                      <w:highlight w:val="none"/>
                      <w:lang w:val="en-US" w:eastAsia="zh-CN"/>
                    </w:rPr>
                    <w:t>23</w:t>
                  </w:r>
                </w:p>
              </w:tc>
              <w:tc>
                <w:tcPr>
                  <w:tcW w:w="930"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水</w:t>
                  </w:r>
                </w:p>
              </w:tc>
              <w:tc>
                <w:tcPr>
                  <w:tcW w:w="734"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m</w:t>
                  </w:r>
                  <w:r>
                    <w:rPr>
                      <w:rFonts w:hint="default" w:ascii="Times New Roman" w:hAnsi="Times New Roman" w:cs="Times New Roman"/>
                      <w:color w:val="000000"/>
                      <w:sz w:val="21"/>
                      <w:szCs w:val="21"/>
                      <w:highlight w:val="none"/>
                      <w:vertAlign w:val="superscript"/>
                    </w:rPr>
                    <w:t>3</w:t>
                  </w:r>
                  <w:r>
                    <w:rPr>
                      <w:rFonts w:hint="default" w:ascii="Times New Roman" w:hAnsi="Times New Roman" w:cs="Times New Roman"/>
                      <w:color w:val="000000"/>
                      <w:sz w:val="21"/>
                      <w:szCs w:val="21"/>
                      <w:highlight w:val="none"/>
                    </w:rPr>
                    <w:t>/a</w:t>
                  </w:r>
                </w:p>
              </w:tc>
              <w:tc>
                <w:tcPr>
                  <w:tcW w:w="636" w:type="pct"/>
                  <w:tcBorders>
                    <w:tl2br w:val="nil"/>
                    <w:tr2bl w:val="nil"/>
                  </w:tcBorders>
                  <w:noWrap w:val="0"/>
                  <w:vAlign w:val="center"/>
                </w:tcPr>
                <w:p>
                  <w:pPr>
                    <w:pStyle w:val="81"/>
                    <w:spacing w:line="240" w:lineRule="auto"/>
                    <w:ind w:firstLine="0" w:firstLineChars="0"/>
                    <w:jc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180</w:t>
                  </w:r>
                </w:p>
              </w:tc>
              <w:tc>
                <w:tcPr>
                  <w:tcW w:w="1473" w:type="pct"/>
                  <w:tcBorders>
                    <w:tl2br w:val="nil"/>
                    <w:tr2bl w:val="nil"/>
                  </w:tcBorders>
                  <w:noWrap w:val="0"/>
                  <w:vAlign w:val="center"/>
                </w:tcPr>
                <w:p>
                  <w:pPr>
                    <w:pStyle w:val="81"/>
                    <w:spacing w:line="240" w:lineRule="auto"/>
                    <w:ind w:firstLine="0" w:firstLine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由当地供水管网供给</w:t>
                  </w:r>
                </w:p>
              </w:tc>
            </w:tr>
          </w:tbl>
          <w:p>
            <w:pPr>
              <w:spacing w:line="360" w:lineRule="auto"/>
              <w:ind w:firstLine="480" w:firstLineChars="200"/>
              <w:rPr>
                <w:rFonts w:hint="eastAsia" w:ascii="Times New Roman" w:hAnsi="Times New Roman" w:eastAsia="宋体" w:cs="Times New Roman"/>
                <w:b w:val="0"/>
                <w:bCs w:val="0"/>
                <w:color w:val="auto"/>
                <w:sz w:val="24"/>
                <w:highlight w:val="none"/>
                <w:lang w:val="en-US" w:eastAsia="zh-CN"/>
              </w:rPr>
            </w:pPr>
            <w:r>
              <w:rPr>
                <w:rFonts w:hint="eastAsia" w:ascii="Times New Roman" w:hAnsi="Times New Roman" w:eastAsia="宋体" w:cs="Times New Roman"/>
                <w:b w:val="0"/>
                <w:bCs w:val="0"/>
                <w:color w:val="auto"/>
                <w:sz w:val="24"/>
                <w:highlight w:val="none"/>
                <w:lang w:val="en-US" w:eastAsia="zh-CN"/>
              </w:rPr>
              <w:t>主要原辅料理化性质：</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shd w:val="clear" w:color="auto" w:fill="E7E6E6"/>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b/>
                      <w:bCs/>
                      <w:color w:val="000000"/>
                      <w:sz w:val="21"/>
                      <w:szCs w:val="21"/>
                      <w:highlight w:val="none"/>
                      <w:shd w:val="clear" w:color="auto" w:fill="auto"/>
                      <w:vertAlign w:val="baseline"/>
                      <w:lang w:val="en-US" w:eastAsia="zh-CN"/>
                    </w:rPr>
                  </w:pPr>
                  <w:r>
                    <w:rPr>
                      <w:rFonts w:hint="default" w:ascii="Times New Roman" w:hAnsi="Times New Roman" w:eastAsia="宋体" w:cs="Times New Roman"/>
                      <w:b/>
                      <w:bCs/>
                      <w:color w:val="000000"/>
                      <w:sz w:val="21"/>
                      <w:szCs w:val="21"/>
                      <w:highlight w:val="none"/>
                      <w:shd w:val="clear" w:color="auto" w:fill="auto"/>
                      <w:vertAlign w:val="baseline"/>
                      <w:lang w:val="en-US" w:eastAsia="zh-CN"/>
                    </w:rPr>
                    <w:t>名称</w:t>
                  </w:r>
                </w:p>
              </w:tc>
              <w:tc>
                <w:tcPr>
                  <w:tcW w:w="4396" w:type="pct"/>
                  <w:shd w:val="clear" w:color="auto" w:fill="E7E6E6"/>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b/>
                      <w:bCs/>
                      <w:color w:val="000000"/>
                      <w:sz w:val="21"/>
                      <w:szCs w:val="21"/>
                      <w:highlight w:val="none"/>
                      <w:shd w:val="clear" w:color="auto" w:fill="auto"/>
                      <w:vertAlign w:val="baseline"/>
                      <w:lang w:val="en-US" w:eastAsia="zh-CN"/>
                    </w:rPr>
                  </w:pPr>
                  <w:r>
                    <w:rPr>
                      <w:rFonts w:hint="default" w:ascii="Times New Roman" w:hAnsi="Times New Roman" w:eastAsia="宋体" w:cs="Times New Roman"/>
                      <w:b/>
                      <w:bCs/>
                      <w:color w:val="000000"/>
                      <w:sz w:val="21"/>
                      <w:szCs w:val="21"/>
                      <w:highlight w:val="none"/>
                      <w:shd w:val="clear" w:color="auto" w:fill="auto"/>
                      <w:vertAlign w:val="baseline"/>
                      <w:lang w:val="en-US" w:eastAsia="zh-CN"/>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rPr>
                    <w:t>珍珠岩</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rPr>
                    <w:t>珍珠岩经膨胀而成为一种轻质、多功能新型材料。县有表观密度轻、导热系数低、化学稳定性好、使用温度范围广、吸湿能力小，且无毒、无味、防火、吸音等特点，广泛应用于多种工业部门。共主要组成为SiO</w:t>
                  </w:r>
                  <w:r>
                    <w:rPr>
                      <w:rFonts w:hint="default" w:ascii="Times New Roman" w:hAnsi="Times New Roman" w:eastAsia="宋体" w:cs="Times New Roman"/>
                      <w:color w:val="000000"/>
                      <w:kern w:val="0"/>
                      <w:sz w:val="21"/>
                      <w:szCs w:val="21"/>
                      <w:highlight w:val="none"/>
                      <w:vertAlign w:val="subscript"/>
                      <w:lang w:val="en-US" w:eastAsia="zh-CN"/>
                    </w:rPr>
                    <w:t>2</w:t>
                  </w:r>
                  <w:r>
                    <w:rPr>
                      <w:rFonts w:hint="default" w:ascii="Times New Roman" w:hAnsi="Times New Roman" w:eastAsia="宋体" w:cs="Times New Roman"/>
                      <w:color w:val="000000"/>
                      <w:kern w:val="0"/>
                      <w:sz w:val="21"/>
                      <w:szCs w:val="21"/>
                      <w:highlight w:val="none"/>
                      <w:lang w:val="en-US" w:eastAsia="zh-CN"/>
                    </w:rPr>
                    <w:t>&gt;68%，FeO&lt;1%，H</w:t>
                  </w:r>
                  <w:r>
                    <w:rPr>
                      <w:rFonts w:hint="default" w:ascii="Times New Roman" w:hAnsi="Times New Roman" w:eastAsia="宋体" w:cs="Times New Roman"/>
                      <w:color w:val="000000"/>
                      <w:kern w:val="0"/>
                      <w:sz w:val="21"/>
                      <w:szCs w:val="21"/>
                      <w:highlight w:val="none"/>
                      <w:vertAlign w:val="subscript"/>
                      <w:lang w:val="en-US" w:eastAsia="zh-CN"/>
                    </w:rPr>
                    <w:t>2</w:t>
                  </w:r>
                  <w:r>
                    <w:rPr>
                      <w:rFonts w:hint="default" w:ascii="Times New Roman" w:hAnsi="Times New Roman" w:eastAsia="宋体" w:cs="Times New Roman"/>
                      <w:color w:val="000000"/>
                      <w:kern w:val="0"/>
                      <w:sz w:val="21"/>
                      <w:szCs w:val="21"/>
                      <w:highlight w:val="none"/>
                      <w:lang w:val="en-US" w:eastAsia="zh-CN"/>
                    </w:rPr>
                    <w:t>O为2%-9%。</w:t>
                  </w:r>
                  <w:r>
                    <w:rPr>
                      <w:rFonts w:hint="eastAsia" w:ascii="Times New Roman" w:hAnsi="Times New Roman" w:eastAsia="宋体" w:cs="Times New Roman"/>
                      <w:color w:val="000000"/>
                      <w:kern w:val="0"/>
                      <w:sz w:val="21"/>
                      <w:szCs w:val="21"/>
                      <w:highlight w:val="none"/>
                      <w:lang w:val="en-US" w:eastAsia="zh-CN"/>
                    </w:rPr>
                    <w:t>急性毒性：</w:t>
                  </w:r>
                  <w:r>
                    <w:rPr>
                      <w:rFonts w:hint="default" w:ascii="Times New Roman" w:hAnsi="Times New Roman" w:cs="Times New Roman"/>
                      <w:sz w:val="21"/>
                      <w:szCs w:val="21"/>
                      <w:highlight w:val="none"/>
                      <w:lang w:eastAsia="zh-CN"/>
                    </w:rPr>
                    <w:t>LD 50 &gt;</w:t>
                  </w:r>
                  <w:r>
                    <w:rPr>
                      <w:rFonts w:hint="eastAsia" w:ascii="Times New Roman" w:hAnsi="Times New Roman" w:cs="Times New Roman"/>
                      <w:sz w:val="21"/>
                      <w:szCs w:val="21"/>
                      <w:highlight w:val="none"/>
                      <w:lang w:val="en-US" w:eastAsia="zh-CN"/>
                    </w:rPr>
                    <w:t>10000</w:t>
                  </w:r>
                  <w:r>
                    <w:rPr>
                      <w:rFonts w:hint="default" w:ascii="Times New Roman" w:hAnsi="Times New Roman" w:cs="Times New Roman"/>
                      <w:sz w:val="21"/>
                      <w:szCs w:val="21"/>
                      <w:highlight w:val="none"/>
                      <w:lang w:eastAsia="zh-CN"/>
                    </w:rPr>
                    <w:t>mg/kg（大鼠经口）</w:t>
                  </w:r>
                  <w:r>
                    <w:rPr>
                      <w:rFonts w:hint="eastAsia"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rPr>
                    <w:t>蛭石</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lang w:val="en-US" w:eastAsia="zh-CN"/>
                    </w:rPr>
                    <w:t>是一种</w:t>
                  </w:r>
                  <w:r>
                    <w:rPr>
                      <w:rFonts w:hint="default" w:ascii="Times New Roman" w:hAnsi="Times New Roman" w:eastAsia="宋体" w:cs="Times New Roman"/>
                      <w:color w:val="000000"/>
                      <w:kern w:val="0"/>
                      <w:sz w:val="21"/>
                      <w:szCs w:val="21"/>
                      <w:highlight w:val="none"/>
                      <w:lang w:val="en-US" w:eastAsia="zh-CN"/>
                    </w:rPr>
                    <w:fldChar w:fldCharType="begin"/>
                  </w:r>
                  <w:r>
                    <w:rPr>
                      <w:rFonts w:hint="default" w:ascii="Times New Roman" w:hAnsi="Times New Roman" w:eastAsia="宋体" w:cs="Times New Roman"/>
                      <w:color w:val="000000"/>
                      <w:kern w:val="0"/>
                      <w:sz w:val="21"/>
                      <w:szCs w:val="21"/>
                      <w:highlight w:val="none"/>
                      <w:lang w:val="en-US" w:eastAsia="zh-CN"/>
                    </w:rPr>
                    <w:instrText xml:space="preserve"> HYPERLINK "https://baike.so.com/doc/8643669-8964944.html" \t "https://baike.so.com/doc/_blank" </w:instrText>
                  </w:r>
                  <w:r>
                    <w:rPr>
                      <w:rFonts w:hint="default" w:ascii="Times New Roman" w:hAnsi="Times New Roman" w:eastAsia="宋体" w:cs="Times New Roman"/>
                      <w:color w:val="000000"/>
                      <w:kern w:val="0"/>
                      <w:sz w:val="21"/>
                      <w:szCs w:val="21"/>
                      <w:highlight w:val="none"/>
                      <w:lang w:val="en-US" w:eastAsia="zh-CN"/>
                    </w:rPr>
                    <w:fldChar w:fldCharType="separate"/>
                  </w:r>
                  <w:r>
                    <w:rPr>
                      <w:rFonts w:hint="default" w:ascii="Times New Roman" w:hAnsi="Times New Roman" w:eastAsia="宋体" w:cs="Times New Roman"/>
                      <w:color w:val="000000"/>
                      <w:kern w:val="0"/>
                      <w:sz w:val="21"/>
                      <w:szCs w:val="21"/>
                      <w:highlight w:val="none"/>
                      <w:lang w:val="en-US" w:eastAsia="zh-CN"/>
                    </w:rPr>
                    <w:t>层状结构</w:t>
                  </w:r>
                  <w:r>
                    <w:rPr>
                      <w:rFonts w:hint="default" w:ascii="Times New Roman" w:hAnsi="Times New Roman" w:eastAsia="宋体" w:cs="Times New Roman"/>
                      <w:color w:val="000000"/>
                      <w:kern w:val="0"/>
                      <w:sz w:val="21"/>
                      <w:szCs w:val="21"/>
                      <w:highlight w:val="none"/>
                      <w:lang w:val="en-US" w:eastAsia="zh-CN"/>
                    </w:rPr>
                    <w:fldChar w:fldCharType="end"/>
                  </w:r>
                  <w:r>
                    <w:rPr>
                      <w:rFonts w:hint="default" w:ascii="Times New Roman" w:hAnsi="Times New Roman" w:eastAsia="宋体" w:cs="Times New Roman"/>
                      <w:color w:val="000000"/>
                      <w:kern w:val="0"/>
                      <w:sz w:val="21"/>
                      <w:szCs w:val="21"/>
                      <w:highlight w:val="none"/>
                      <w:lang w:val="en-US" w:eastAsia="zh-CN"/>
                    </w:rPr>
                    <w:t>的含镁的水</w:t>
                  </w:r>
                  <w:r>
                    <w:rPr>
                      <w:rFonts w:hint="default" w:ascii="Times New Roman" w:hAnsi="Times New Roman" w:eastAsia="宋体" w:cs="Times New Roman"/>
                      <w:color w:val="000000"/>
                      <w:kern w:val="0"/>
                      <w:sz w:val="21"/>
                      <w:szCs w:val="21"/>
                      <w:highlight w:val="none"/>
                      <w:lang w:val="en-US" w:eastAsia="zh-CN"/>
                    </w:rPr>
                    <w:fldChar w:fldCharType="begin"/>
                  </w:r>
                  <w:r>
                    <w:rPr>
                      <w:rFonts w:hint="default" w:ascii="Times New Roman" w:hAnsi="Times New Roman" w:eastAsia="宋体" w:cs="Times New Roman"/>
                      <w:color w:val="000000"/>
                      <w:kern w:val="0"/>
                      <w:sz w:val="21"/>
                      <w:szCs w:val="21"/>
                      <w:highlight w:val="none"/>
                      <w:lang w:val="en-US" w:eastAsia="zh-CN"/>
                    </w:rPr>
                    <w:instrText xml:space="preserve"> HYPERLINK "https://baike.so.com/doc/5708521-5921242.html" \t "https://baike.so.com/doc/_blank" </w:instrText>
                  </w:r>
                  <w:r>
                    <w:rPr>
                      <w:rFonts w:hint="default" w:ascii="Times New Roman" w:hAnsi="Times New Roman" w:eastAsia="宋体" w:cs="Times New Roman"/>
                      <w:color w:val="000000"/>
                      <w:kern w:val="0"/>
                      <w:sz w:val="21"/>
                      <w:szCs w:val="21"/>
                      <w:highlight w:val="none"/>
                      <w:lang w:val="en-US" w:eastAsia="zh-CN"/>
                    </w:rPr>
                    <w:fldChar w:fldCharType="separate"/>
                  </w:r>
                  <w:r>
                    <w:rPr>
                      <w:rFonts w:hint="default" w:ascii="Times New Roman" w:hAnsi="Times New Roman" w:eastAsia="宋体" w:cs="Times New Roman"/>
                      <w:color w:val="000000"/>
                      <w:kern w:val="0"/>
                      <w:sz w:val="21"/>
                      <w:szCs w:val="21"/>
                      <w:highlight w:val="none"/>
                      <w:lang w:val="en-US" w:eastAsia="zh-CN"/>
                    </w:rPr>
                    <w:t>铝硅酸盐</w:t>
                  </w:r>
                  <w:r>
                    <w:rPr>
                      <w:rFonts w:hint="default" w:ascii="Times New Roman" w:hAnsi="Times New Roman" w:eastAsia="宋体" w:cs="Times New Roman"/>
                      <w:color w:val="000000"/>
                      <w:kern w:val="0"/>
                      <w:sz w:val="21"/>
                      <w:szCs w:val="21"/>
                      <w:highlight w:val="none"/>
                      <w:lang w:val="en-US" w:eastAsia="zh-CN"/>
                    </w:rPr>
                    <w:fldChar w:fldCharType="end"/>
                  </w:r>
                  <w:r>
                    <w:rPr>
                      <w:rFonts w:hint="default" w:ascii="Times New Roman" w:hAnsi="Times New Roman" w:eastAsia="宋体" w:cs="Times New Roman"/>
                      <w:color w:val="000000"/>
                      <w:kern w:val="0"/>
                      <w:sz w:val="21"/>
                      <w:szCs w:val="21"/>
                      <w:highlight w:val="none"/>
                      <w:lang w:val="en-US" w:eastAsia="zh-CN"/>
                    </w:rPr>
                    <w:t>次生变质矿物，蛭石片经过高温焙烧其体积可迅速</w:t>
                  </w:r>
                  <w:r>
                    <w:rPr>
                      <w:rFonts w:hint="default" w:ascii="Times New Roman" w:hAnsi="Times New Roman" w:eastAsia="宋体" w:cs="Times New Roman"/>
                      <w:color w:val="000000"/>
                      <w:kern w:val="0"/>
                      <w:sz w:val="21"/>
                      <w:szCs w:val="21"/>
                      <w:highlight w:val="none"/>
                      <w:lang w:val="en-US" w:eastAsia="zh-CN"/>
                    </w:rPr>
                    <w:fldChar w:fldCharType="begin"/>
                  </w:r>
                  <w:r>
                    <w:rPr>
                      <w:rFonts w:hint="default" w:ascii="Times New Roman" w:hAnsi="Times New Roman" w:eastAsia="宋体" w:cs="Times New Roman"/>
                      <w:color w:val="000000"/>
                      <w:kern w:val="0"/>
                      <w:sz w:val="21"/>
                      <w:szCs w:val="21"/>
                      <w:highlight w:val="none"/>
                      <w:lang w:val="en-US" w:eastAsia="zh-CN"/>
                    </w:rPr>
                    <w:instrText xml:space="preserve"> HYPERLINK "https://baike.so.com/doc/5329064-5564237.html" \t "https://baike.so.com/doc/_blank" </w:instrText>
                  </w:r>
                  <w:r>
                    <w:rPr>
                      <w:rFonts w:hint="default" w:ascii="Times New Roman" w:hAnsi="Times New Roman" w:eastAsia="宋体" w:cs="Times New Roman"/>
                      <w:color w:val="000000"/>
                      <w:kern w:val="0"/>
                      <w:sz w:val="21"/>
                      <w:szCs w:val="21"/>
                      <w:highlight w:val="none"/>
                      <w:lang w:val="en-US" w:eastAsia="zh-CN"/>
                    </w:rPr>
                    <w:fldChar w:fldCharType="separate"/>
                  </w:r>
                  <w:r>
                    <w:rPr>
                      <w:rFonts w:hint="default" w:ascii="Times New Roman" w:hAnsi="Times New Roman" w:eastAsia="宋体" w:cs="Times New Roman"/>
                      <w:color w:val="000000"/>
                      <w:kern w:val="0"/>
                      <w:sz w:val="21"/>
                      <w:szCs w:val="21"/>
                      <w:highlight w:val="none"/>
                      <w:lang w:val="en-US" w:eastAsia="zh-CN"/>
                    </w:rPr>
                    <w:t>膨胀</w:t>
                  </w:r>
                  <w:r>
                    <w:rPr>
                      <w:rFonts w:hint="default" w:ascii="Times New Roman" w:hAnsi="Times New Roman" w:eastAsia="宋体" w:cs="Times New Roman"/>
                      <w:color w:val="000000"/>
                      <w:kern w:val="0"/>
                      <w:sz w:val="21"/>
                      <w:szCs w:val="21"/>
                      <w:highlight w:val="none"/>
                      <w:lang w:val="en-US" w:eastAsia="zh-CN"/>
                    </w:rPr>
                    <w:fldChar w:fldCharType="end"/>
                  </w:r>
                  <w:r>
                    <w:rPr>
                      <w:rFonts w:hint="default" w:ascii="Times New Roman" w:hAnsi="Times New Roman" w:eastAsia="宋体" w:cs="Times New Roman"/>
                      <w:color w:val="000000"/>
                      <w:kern w:val="0"/>
                      <w:sz w:val="21"/>
                      <w:szCs w:val="21"/>
                      <w:highlight w:val="none"/>
                      <w:lang w:val="en-US" w:eastAsia="zh-CN"/>
                    </w:rPr>
                    <w:t>6-20倍，膨胀后的比重为60-180kg/m</w:t>
                  </w:r>
                  <w:r>
                    <w:rPr>
                      <w:rFonts w:hint="default" w:ascii="Times New Roman" w:hAnsi="Times New Roman" w:eastAsia="宋体" w:cs="Times New Roman"/>
                      <w:color w:val="000000"/>
                      <w:kern w:val="0"/>
                      <w:sz w:val="21"/>
                      <w:szCs w:val="21"/>
                      <w:highlight w:val="none"/>
                      <w:vertAlign w:val="superscript"/>
                      <w:lang w:val="en-US" w:eastAsia="zh-CN"/>
                    </w:rPr>
                    <w:t>3</w:t>
                  </w:r>
                  <w:r>
                    <w:rPr>
                      <w:rFonts w:hint="default" w:ascii="Times New Roman" w:hAnsi="Times New Roman" w:eastAsia="宋体" w:cs="Times New Roman"/>
                      <w:color w:val="000000"/>
                      <w:kern w:val="0"/>
                      <w:sz w:val="21"/>
                      <w:szCs w:val="21"/>
                      <w:highlight w:val="none"/>
                      <w:lang w:val="en-US" w:eastAsia="zh-CN"/>
                    </w:rPr>
                    <w:t>，具有很强的保温隔热性能。</w:t>
                  </w:r>
                  <w:r>
                    <w:rPr>
                      <w:rFonts w:hint="eastAsia" w:ascii="Times New Roman" w:hAnsi="Times New Roman" w:eastAsia="宋体" w:cs="Times New Roman"/>
                      <w:color w:val="000000"/>
                      <w:kern w:val="0"/>
                      <w:sz w:val="21"/>
                      <w:szCs w:val="21"/>
                      <w:highlight w:val="none"/>
                      <w:lang w:val="en-US" w:eastAsia="zh-CN"/>
                    </w:rPr>
                    <w:t>急性毒性（吸入、摄入、皮肤接触）：低风险。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03"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color w:val="000000"/>
                      <w:kern w:val="0"/>
                      <w:sz w:val="21"/>
                      <w:szCs w:val="21"/>
                      <w:highlight w:val="none"/>
                      <w:vertAlign w:val="baseline"/>
                      <w:lang w:val="en-US" w:eastAsia="zh-CN" w:bidi="ar-SA"/>
                    </w:rPr>
                  </w:pPr>
                  <w:r>
                    <w:rPr>
                      <w:rFonts w:hint="eastAsia" w:ascii="Times New Roman" w:hAnsi="Times New Roman" w:eastAsia="宋体" w:cs="Times New Roman"/>
                      <w:color w:val="000000"/>
                      <w:kern w:val="0"/>
                      <w:sz w:val="21"/>
                      <w:szCs w:val="21"/>
                      <w:highlight w:val="none"/>
                      <w:lang w:val="en-US" w:eastAsia="zh-CN"/>
                    </w:rPr>
                    <w:t>VAE</w:t>
                  </w:r>
                  <w:r>
                    <w:rPr>
                      <w:rFonts w:hint="default" w:ascii="Times New Roman" w:hAnsi="Times New Roman" w:eastAsia="宋体" w:cs="Times New Roman"/>
                      <w:color w:val="000000"/>
                      <w:kern w:val="0"/>
                      <w:sz w:val="21"/>
                      <w:szCs w:val="21"/>
                      <w:highlight w:val="none"/>
                      <w:lang w:val="en-US" w:eastAsia="zh-CN"/>
                    </w:rPr>
                    <w:t>乳液</w:t>
                  </w:r>
                </w:p>
              </w:tc>
              <w:tc>
                <w:tcPr>
                  <w:tcW w:w="4396" w:type="pct"/>
                  <w:noWrap w:val="0"/>
                  <w:vAlign w:val="center"/>
                </w:tcPr>
                <w:p>
                  <w:pPr>
                    <w:spacing w:line="240" w:lineRule="auto"/>
                    <w:rPr>
                      <w:rFonts w:hint="default" w:ascii="Times New Roman" w:hAnsi="Times New Roman" w:eastAsia="宋体" w:cs="Times New Roman"/>
                      <w:color w:val="000000"/>
                      <w:kern w:val="0"/>
                      <w:sz w:val="21"/>
                      <w:szCs w:val="21"/>
                      <w:highlight w:val="none"/>
                      <w:vertAlign w:val="baseline"/>
                      <w:lang w:val="en-US" w:eastAsia="zh-CN" w:bidi="ar-SA"/>
                    </w:rPr>
                  </w:pPr>
                  <w:r>
                    <w:rPr>
                      <w:rFonts w:hint="default" w:ascii="Times New Roman" w:hAnsi="Times New Roman" w:eastAsia="宋体" w:cs="Times New Roman"/>
                      <w:color w:val="000000" w:themeColor="text1"/>
                      <w:sz w:val="21"/>
                      <w:szCs w:val="21"/>
                      <w:highlight w:val="none"/>
                      <w14:textFill>
                        <w14:solidFill>
                          <w14:schemeClr w14:val="tx1"/>
                        </w14:solidFill>
                      </w14:textFill>
                    </w:rPr>
                    <w:t>是</w:t>
                  </w: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HYPERLINK "https://baike.baidu.com/item/%E9%86%8B%E9%85%B8%E4%B9%99%E7%83%AF/8607045?fromModule=lemma_inlink" \t "https://baike.baidu.com/item/EVA%E4%B9%B3%E8%83%B6/_blank"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color w:val="000000" w:themeColor="text1"/>
                      <w:sz w:val="21"/>
                      <w:szCs w:val="21"/>
                      <w:highlight w:val="none"/>
                      <w14:textFill>
                        <w14:solidFill>
                          <w14:schemeClr w14:val="tx1"/>
                        </w14:solidFill>
                      </w14:textFill>
                    </w:rPr>
                    <w:t>醋酸乙烯</w:t>
                  </w:r>
                  <w:r>
                    <w:rPr>
                      <w:rFonts w:hint="default" w:ascii="Times New Roman" w:hAnsi="Times New Roman" w:eastAsia="宋体" w:cs="Times New Roman"/>
                      <w:color w:val="000000" w:themeColor="text1"/>
                      <w:sz w:val="21"/>
                      <w:szCs w:val="21"/>
                      <w:highlight w:val="none"/>
                      <w14:textFill>
                        <w14:solidFill>
                          <w14:schemeClr w14:val="tx1"/>
                        </w14:solidFill>
                      </w14:textFill>
                    </w:rPr>
                    <w:fldChar w:fldCharType="end"/>
                  </w:r>
                  <w:r>
                    <w:rPr>
                      <w:rFonts w:hint="default" w:ascii="Times New Roman" w:hAnsi="Times New Roman" w:eastAsia="宋体" w:cs="Times New Roman"/>
                      <w:color w:val="000000" w:themeColor="text1"/>
                      <w:sz w:val="21"/>
                      <w:szCs w:val="21"/>
                      <w:highlight w:val="none"/>
                      <w14:textFill>
                        <w14:solidFill>
                          <w14:schemeClr w14:val="tx1"/>
                        </w14:solidFill>
                      </w14:textFill>
                    </w:rPr>
                    <w:t>－</w:t>
                  </w: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HYPERLINK "https://baike.baidu.com/item/%E4%B9%99%E7%83%AF/312903?fromModule=lemma_inlink" \t "https://baike.baidu.com/item/EVA%E4%B9%B3%E8%83%B6/_blank"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color w:val="000000" w:themeColor="text1"/>
                      <w:sz w:val="21"/>
                      <w:szCs w:val="21"/>
                      <w:highlight w:val="none"/>
                      <w14:textFill>
                        <w14:solidFill>
                          <w14:schemeClr w14:val="tx1"/>
                        </w14:solidFill>
                      </w14:textFill>
                    </w:rPr>
                    <w:t>乙烯</w:t>
                  </w:r>
                  <w:r>
                    <w:rPr>
                      <w:rFonts w:hint="default" w:ascii="Times New Roman" w:hAnsi="Times New Roman" w:eastAsia="宋体" w:cs="Times New Roman"/>
                      <w:color w:val="000000" w:themeColor="text1"/>
                      <w:sz w:val="21"/>
                      <w:szCs w:val="21"/>
                      <w:highlight w:val="none"/>
                      <w14:textFill>
                        <w14:solidFill>
                          <w14:schemeClr w14:val="tx1"/>
                        </w14:solidFill>
                      </w14:textFill>
                    </w:rPr>
                    <w:fldChar w:fldCharType="end"/>
                  </w:r>
                  <w:r>
                    <w:rPr>
                      <w:rFonts w:hint="default" w:ascii="Times New Roman" w:hAnsi="Times New Roman" w:eastAsia="宋体" w:cs="Times New Roman"/>
                      <w:color w:val="000000" w:themeColor="text1"/>
                      <w:sz w:val="21"/>
                      <w:szCs w:val="21"/>
                      <w:highlight w:val="none"/>
                      <w14:textFill>
                        <w14:solidFill>
                          <w14:schemeClr w14:val="tx1"/>
                        </w14:solidFill>
                      </w14:textFill>
                    </w:rPr>
                    <w:t>共聚乳液的简称，是以醋酸乙烯和乙烯单体为基本原料，与其它辅料通过乳液</w:t>
                  </w:r>
                  <w:r>
                    <w:rPr>
                      <w:rFonts w:hint="default" w:ascii="Times New Roman" w:hAnsi="Times New Roman" w:eastAsia="宋体" w:cs="Times New Roman"/>
                      <w:sz w:val="21"/>
                      <w:szCs w:val="21"/>
                      <w:highlight w:val="none"/>
                    </w:rPr>
                    <w:fldChar w:fldCharType="begin"/>
                  </w:r>
                  <w:r>
                    <w:rPr>
                      <w:rFonts w:hint="default" w:ascii="Times New Roman" w:hAnsi="Times New Roman" w:eastAsia="宋体" w:cs="Times New Roman"/>
                      <w:sz w:val="21"/>
                      <w:szCs w:val="21"/>
                      <w:highlight w:val="none"/>
                    </w:rPr>
                    <w:instrText xml:space="preserve"> HYPERLINK "https://baike.baidu.com/item/%E8%81%9A%E5%90%88%E6%96%B9%E6%B3%95/10880602?fromModule=lemma_inlink" \t "https://baike.baidu.com/item/EVA%E4%B9%B3%E8%83%B6/_blank" </w:instrText>
                  </w:r>
                  <w:r>
                    <w:rPr>
                      <w:rFonts w:hint="default" w:ascii="Times New Roman" w:hAnsi="Times New Roman" w:eastAsia="宋体" w:cs="Times New Roman"/>
                      <w:sz w:val="21"/>
                      <w:szCs w:val="21"/>
                      <w:highlight w:val="none"/>
                    </w:rPr>
                    <w:fldChar w:fldCharType="separate"/>
                  </w:r>
                  <w:r>
                    <w:rPr>
                      <w:rFonts w:hint="default" w:ascii="Times New Roman" w:hAnsi="Times New Roman" w:eastAsia="宋体" w:cs="Times New Roman"/>
                      <w:color w:val="000000" w:themeColor="text1"/>
                      <w:sz w:val="21"/>
                      <w:szCs w:val="21"/>
                      <w:highlight w:val="none"/>
                      <w14:textFill>
                        <w14:solidFill>
                          <w14:schemeClr w14:val="tx1"/>
                        </w14:solidFill>
                      </w14:textFill>
                    </w:rPr>
                    <w:t>聚合方法</w:t>
                  </w:r>
                  <w:r>
                    <w:rPr>
                      <w:rFonts w:hint="default" w:ascii="Times New Roman" w:hAnsi="Times New Roman" w:eastAsia="宋体" w:cs="Times New Roman"/>
                      <w:color w:val="000000" w:themeColor="text1"/>
                      <w:sz w:val="21"/>
                      <w:szCs w:val="21"/>
                      <w:highlight w:val="none"/>
                      <w14:textFill>
                        <w14:solidFill>
                          <w14:schemeClr w14:val="tx1"/>
                        </w14:solidFill>
                      </w14:textFill>
                    </w:rPr>
                    <w:fldChar w:fldCharType="end"/>
                  </w:r>
                  <w:r>
                    <w:rPr>
                      <w:rFonts w:hint="default" w:ascii="Times New Roman" w:hAnsi="Times New Roman" w:eastAsia="宋体" w:cs="Times New Roman"/>
                      <w:color w:val="000000" w:themeColor="text1"/>
                      <w:sz w:val="21"/>
                      <w:szCs w:val="21"/>
                      <w:highlight w:val="none"/>
                      <w14:textFill>
                        <w14:solidFill>
                          <w14:schemeClr w14:val="tx1"/>
                        </w14:solidFill>
                      </w14:textFill>
                    </w:rPr>
                    <w:t>共聚而成的高分子乳液，为白色或微黄色，PH值为4-6，主要用于胶粘剂、涂料、水泥改性剂和纸加工，具有许多优良的性能</w:t>
                  </w:r>
                  <w:r>
                    <w:rPr>
                      <w:rFonts w:hint="default" w:ascii="Times New Roman" w:hAnsi="Times New Roman" w:eastAsia="宋体" w:cs="Times New Roman"/>
                      <w:color w:val="000000"/>
                      <w:kern w:val="0"/>
                      <w:sz w:val="21"/>
                      <w:szCs w:val="21"/>
                      <w:highlight w:val="none"/>
                      <w:lang w:val="en-US" w:eastAsia="zh-CN"/>
                    </w:rPr>
                    <w:t>。</w:t>
                  </w:r>
                  <w:r>
                    <w:rPr>
                      <w:rFonts w:hint="eastAsia" w:ascii="Times New Roman" w:hAnsi="Times New Roman" w:eastAsia="宋体" w:cs="Times New Roman"/>
                      <w:color w:val="000000"/>
                      <w:kern w:val="0"/>
                      <w:sz w:val="21"/>
                      <w:szCs w:val="21"/>
                      <w:highlight w:val="none"/>
                      <w:lang w:val="en-US" w:eastAsia="zh-CN"/>
                    </w:rPr>
                    <w:t>急性毒性：</w:t>
                  </w:r>
                  <w:r>
                    <w:rPr>
                      <w:rFonts w:hint="default" w:ascii="Times New Roman" w:hAnsi="Times New Roman" w:cs="Times New Roman"/>
                      <w:sz w:val="21"/>
                      <w:szCs w:val="21"/>
                      <w:highlight w:val="none"/>
                      <w:lang w:eastAsia="zh-CN"/>
                    </w:rPr>
                    <w:t>LD 50 &gt;2</w:t>
                  </w:r>
                  <w:r>
                    <w:rPr>
                      <w:rFonts w:hint="eastAsia" w:ascii="Times New Roman" w:hAnsi="Times New Roman" w:cs="Times New Roman"/>
                      <w:sz w:val="21"/>
                      <w:szCs w:val="21"/>
                      <w:highlight w:val="none"/>
                      <w:lang w:val="en-US" w:eastAsia="zh-CN"/>
                    </w:rPr>
                    <w:t>000</w:t>
                  </w:r>
                  <w:r>
                    <w:rPr>
                      <w:rFonts w:hint="default" w:ascii="Times New Roman" w:hAnsi="Times New Roman" w:cs="Times New Roman"/>
                      <w:sz w:val="21"/>
                      <w:szCs w:val="21"/>
                      <w:highlight w:val="none"/>
                      <w:lang w:eastAsia="zh-CN"/>
                    </w:rPr>
                    <w:t>mg/kg（大鼠经口）</w:t>
                  </w:r>
                  <w:r>
                    <w:rPr>
                      <w:rFonts w:hint="eastAsia"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center"/>
                    <w:textAlignment w:val="auto"/>
                    <w:rPr>
                      <w:rFonts w:hint="default" w:ascii="Times New Roman" w:hAnsi="Times New Roman" w:eastAsia="宋体" w:cs="Times New Roman"/>
                      <w:color w:val="000000"/>
                      <w:spacing w:val="-4"/>
                      <w:kern w:val="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滑石粉</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lang w:val="en-US" w:eastAsia="zh-CN"/>
                    </w:rPr>
                    <w:t>白色或类白色、微细无砂性的粉末，无臭无味。为硅酸镁盐类矿物滑石族滑石，主要成分为含水硅酸镁，经粉碎后，用</w:t>
                  </w:r>
                  <w:r>
                    <w:rPr>
                      <w:rFonts w:hint="default" w:ascii="Times New Roman" w:hAnsi="Times New Roman" w:eastAsia="宋体" w:cs="Times New Roman"/>
                      <w:color w:val="000000"/>
                      <w:kern w:val="0"/>
                      <w:sz w:val="21"/>
                      <w:szCs w:val="21"/>
                      <w:highlight w:val="none"/>
                      <w:lang w:val="en-US" w:eastAsia="zh-CN"/>
                    </w:rPr>
                    <w:fldChar w:fldCharType="begin"/>
                  </w:r>
                  <w:r>
                    <w:rPr>
                      <w:rFonts w:hint="default" w:ascii="Times New Roman" w:hAnsi="Times New Roman" w:eastAsia="宋体" w:cs="Times New Roman"/>
                      <w:color w:val="000000"/>
                      <w:kern w:val="0"/>
                      <w:sz w:val="21"/>
                      <w:szCs w:val="21"/>
                      <w:highlight w:val="none"/>
                      <w:lang w:val="en-US" w:eastAsia="zh-CN"/>
                    </w:rPr>
                    <w:instrText xml:space="preserve"> HYPERLINK "https://baike.baidu.com/item/%E7%9B%90%E9%85%B8/114516" \t "https://baike.baidu.com/item/%E6%BB%91%E7%9F%B3%E7%B2%89/_blank" </w:instrText>
                  </w:r>
                  <w:r>
                    <w:rPr>
                      <w:rFonts w:hint="default" w:ascii="Times New Roman" w:hAnsi="Times New Roman" w:eastAsia="宋体" w:cs="Times New Roman"/>
                      <w:color w:val="000000"/>
                      <w:kern w:val="0"/>
                      <w:sz w:val="21"/>
                      <w:szCs w:val="21"/>
                      <w:highlight w:val="none"/>
                      <w:lang w:val="en-US" w:eastAsia="zh-CN"/>
                    </w:rPr>
                    <w:fldChar w:fldCharType="separate"/>
                  </w:r>
                  <w:r>
                    <w:rPr>
                      <w:rFonts w:hint="default" w:ascii="Times New Roman" w:hAnsi="Times New Roman" w:eastAsia="宋体" w:cs="Times New Roman"/>
                      <w:color w:val="000000"/>
                      <w:kern w:val="0"/>
                      <w:sz w:val="21"/>
                      <w:szCs w:val="21"/>
                      <w:highlight w:val="none"/>
                      <w:lang w:val="en-US" w:eastAsia="zh-CN"/>
                    </w:rPr>
                    <w:t>盐酸</w:t>
                  </w:r>
                  <w:r>
                    <w:rPr>
                      <w:rFonts w:hint="default" w:ascii="Times New Roman" w:hAnsi="Times New Roman" w:eastAsia="宋体" w:cs="Times New Roman"/>
                      <w:color w:val="000000"/>
                      <w:kern w:val="0"/>
                      <w:sz w:val="21"/>
                      <w:szCs w:val="21"/>
                      <w:highlight w:val="none"/>
                      <w:lang w:val="en-US" w:eastAsia="zh-CN"/>
                    </w:rPr>
                    <w:fldChar w:fldCharType="end"/>
                  </w:r>
                  <w:r>
                    <w:rPr>
                      <w:rFonts w:hint="default" w:ascii="Times New Roman" w:hAnsi="Times New Roman" w:eastAsia="宋体" w:cs="Times New Roman"/>
                      <w:color w:val="000000"/>
                      <w:kern w:val="0"/>
                      <w:sz w:val="21"/>
                      <w:szCs w:val="21"/>
                      <w:highlight w:val="none"/>
                      <w:lang w:val="en-US" w:eastAsia="zh-CN"/>
                    </w:rPr>
                    <w:t>处理，水洗，</w:t>
                  </w:r>
                  <w:r>
                    <w:rPr>
                      <w:rFonts w:hint="default" w:ascii="Times New Roman" w:hAnsi="Times New Roman" w:eastAsia="宋体" w:cs="Times New Roman"/>
                      <w:color w:val="000000"/>
                      <w:kern w:val="0"/>
                      <w:sz w:val="21"/>
                      <w:szCs w:val="21"/>
                      <w:highlight w:val="none"/>
                      <w:lang w:val="en-US" w:eastAsia="zh-CN"/>
                    </w:rPr>
                    <w:fldChar w:fldCharType="begin"/>
                  </w:r>
                  <w:r>
                    <w:rPr>
                      <w:rFonts w:hint="default" w:ascii="Times New Roman" w:hAnsi="Times New Roman" w:eastAsia="宋体" w:cs="Times New Roman"/>
                      <w:color w:val="000000"/>
                      <w:kern w:val="0"/>
                      <w:sz w:val="21"/>
                      <w:szCs w:val="21"/>
                      <w:highlight w:val="none"/>
                      <w:lang w:val="en-US" w:eastAsia="zh-CN"/>
                    </w:rPr>
                    <w:instrText xml:space="preserve"> HYPERLINK "https://baike.baidu.com/item/%E5%B9%B2%E7%87%A5/10697533" \t "https://baike.baidu.com/item/%E6%BB%91%E7%9F%B3%E7%B2%89/_blank" </w:instrText>
                  </w:r>
                  <w:r>
                    <w:rPr>
                      <w:rFonts w:hint="default" w:ascii="Times New Roman" w:hAnsi="Times New Roman" w:eastAsia="宋体" w:cs="Times New Roman"/>
                      <w:color w:val="000000"/>
                      <w:kern w:val="0"/>
                      <w:sz w:val="21"/>
                      <w:szCs w:val="21"/>
                      <w:highlight w:val="none"/>
                      <w:lang w:val="en-US" w:eastAsia="zh-CN"/>
                    </w:rPr>
                    <w:fldChar w:fldCharType="separate"/>
                  </w:r>
                  <w:r>
                    <w:rPr>
                      <w:rFonts w:hint="default" w:ascii="Times New Roman" w:hAnsi="Times New Roman" w:eastAsia="宋体" w:cs="Times New Roman"/>
                      <w:color w:val="000000"/>
                      <w:kern w:val="0"/>
                      <w:sz w:val="21"/>
                      <w:szCs w:val="21"/>
                      <w:highlight w:val="none"/>
                      <w:lang w:val="en-US" w:eastAsia="zh-CN"/>
                    </w:rPr>
                    <w:t>干燥</w:t>
                  </w:r>
                  <w:r>
                    <w:rPr>
                      <w:rFonts w:hint="default" w:ascii="Times New Roman" w:hAnsi="Times New Roman" w:eastAsia="宋体" w:cs="Times New Roman"/>
                      <w:color w:val="000000"/>
                      <w:kern w:val="0"/>
                      <w:sz w:val="21"/>
                      <w:szCs w:val="21"/>
                      <w:highlight w:val="none"/>
                      <w:lang w:val="en-US" w:eastAsia="zh-CN"/>
                    </w:rPr>
                    <w:fldChar w:fldCharType="end"/>
                  </w:r>
                  <w:r>
                    <w:rPr>
                      <w:rFonts w:hint="default" w:ascii="Times New Roman" w:hAnsi="Times New Roman" w:eastAsia="宋体" w:cs="Times New Roman"/>
                      <w:color w:val="000000"/>
                      <w:kern w:val="0"/>
                      <w:sz w:val="21"/>
                      <w:szCs w:val="21"/>
                      <w:highlight w:val="none"/>
                      <w:lang w:val="en-US" w:eastAsia="zh-CN"/>
                    </w:rPr>
                    <w:t>而成。常用于塑料类、纸类产品的填料，橡胶填料和橡胶制品防黏剂，高级油漆涂料等。</w:t>
                  </w:r>
                  <w:r>
                    <w:rPr>
                      <w:rFonts w:hint="eastAsia" w:ascii="Times New Roman" w:hAnsi="Times New Roman" w:eastAsia="宋体" w:cs="Times New Roman"/>
                      <w:color w:val="000000"/>
                      <w:kern w:val="0"/>
                      <w:sz w:val="21"/>
                      <w:szCs w:val="21"/>
                      <w:highlight w:val="none"/>
                      <w:lang w:val="en-US" w:eastAsia="zh-CN"/>
                    </w:rPr>
                    <w:t>急性毒性：口服LD50（大鼠）1000</w:t>
                  </w:r>
                  <w:r>
                    <w:rPr>
                      <w:rFonts w:hint="default" w:ascii="Times New Roman" w:hAnsi="Times New Roman" w:cs="Times New Roman"/>
                      <w:sz w:val="21"/>
                      <w:szCs w:val="21"/>
                      <w:highlight w:val="none"/>
                      <w:lang w:eastAsia="zh-CN"/>
                    </w:rPr>
                    <w:t>mg/kg</w:t>
                  </w:r>
                  <w:r>
                    <w:rPr>
                      <w:rFonts w:hint="eastAsia" w:ascii="Times New Roman" w:hAnsi="Times New Roman" w:cs="Times New Roman"/>
                      <w:sz w:val="21"/>
                      <w:szCs w:val="21"/>
                      <w:highlight w:val="none"/>
                      <w:lang w:eastAsia="zh-CN"/>
                    </w:rPr>
                    <w:t>；经皮</w:t>
                  </w:r>
                  <w:r>
                    <w:rPr>
                      <w:rFonts w:hint="eastAsia" w:ascii="Times New Roman" w:hAnsi="Times New Roman" w:eastAsia="宋体" w:cs="Times New Roman"/>
                      <w:color w:val="000000"/>
                      <w:kern w:val="0"/>
                      <w:sz w:val="21"/>
                      <w:szCs w:val="21"/>
                      <w:highlight w:val="none"/>
                      <w:lang w:val="en-US" w:eastAsia="zh-CN"/>
                    </w:rPr>
                    <w:t>LD50（大鼠）2000</w:t>
                  </w:r>
                  <w:r>
                    <w:rPr>
                      <w:rFonts w:hint="default" w:ascii="Times New Roman" w:hAnsi="Times New Roman" w:cs="Times New Roman"/>
                      <w:sz w:val="21"/>
                      <w:szCs w:val="21"/>
                      <w:highlight w:val="none"/>
                      <w:lang w:eastAsia="zh-CN"/>
                    </w:rPr>
                    <w:t>mg/kg</w:t>
                  </w:r>
                  <w:r>
                    <w:rPr>
                      <w:rFonts w:hint="eastAsia"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03" w:type="pct"/>
                  <w:noWrap w:val="0"/>
                  <w:vAlign w:val="center"/>
                </w:tcPr>
                <w:p>
                  <w:pPr>
                    <w:adjustRightInd w:val="0"/>
                    <w:snapToGrid w:val="0"/>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季戊四醇</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eastAsia"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b w:val="0"/>
                      <w:bCs/>
                      <w:color w:val="000000"/>
                      <w:sz w:val="21"/>
                      <w:szCs w:val="21"/>
                      <w:highlight w:val="none"/>
                      <w:lang w:val="en-US" w:eastAsia="zh-CN"/>
                    </w:rPr>
                    <w:t>分子式C5H12O4，白色结晶或粉末，可燃，易被一般有机酸酯化，大量用于涂料工业生产醇酸树脂、合成高级润滑剂、增塑剂、表面活性剂以及医药、炸药等原料。</w:t>
                  </w:r>
                  <w:r>
                    <w:rPr>
                      <w:rFonts w:hint="eastAsia" w:ascii="Times New Roman" w:hAnsi="Times New Roman" w:eastAsia="宋体" w:cs="Times New Roman"/>
                      <w:b w:val="0"/>
                      <w:bCs/>
                      <w:color w:val="000000"/>
                      <w:sz w:val="21"/>
                      <w:szCs w:val="21"/>
                      <w:highlight w:val="none"/>
                      <w:lang w:val="en-US" w:eastAsia="zh-CN"/>
                    </w:rPr>
                    <w:t>急性毒性：</w:t>
                  </w:r>
                  <w:r>
                    <w:rPr>
                      <w:rStyle w:val="142"/>
                      <w:rFonts w:hint="default" w:ascii="Times New Roman" w:hAnsi="Times New Roman" w:cs="Times New Roman"/>
                      <w:sz w:val="21"/>
                      <w:szCs w:val="21"/>
                      <w:highlight w:val="none"/>
                    </w:rPr>
                    <w:t>LD50：</w:t>
                  </w:r>
                  <w:r>
                    <w:rPr>
                      <w:rStyle w:val="143"/>
                      <w:rFonts w:hint="default" w:ascii="Times New Roman" w:hAnsi="Times New Roman" w:cs="Times New Roman"/>
                      <w:sz w:val="21"/>
                      <w:szCs w:val="21"/>
                      <w:highlight w:val="none"/>
                    </w:rPr>
                    <w:t>25500 mg/kg</w:t>
                  </w:r>
                  <w:r>
                    <w:rPr>
                      <w:rStyle w:val="143"/>
                      <w:rFonts w:hint="default"/>
                      <w:sz w:val="21"/>
                      <w:szCs w:val="21"/>
                      <w:highlight w:val="none"/>
                    </w:rPr>
                    <w:t>(小鼠经口)</w:t>
                  </w:r>
                  <w:r>
                    <w:rPr>
                      <w:rStyle w:val="143"/>
                      <w:rFonts w:hint="eastAsia" w:eastAsia="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tLeast"/>
                    <w:ind w:left="0" w:leftChars="0"/>
                    <w:jc w:val="center"/>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氯化石蜡</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淡黄色</w:t>
                  </w:r>
                  <w:r>
                    <w:rPr>
                      <w:rFonts w:hint="eastAsia" w:ascii="Times New Roman" w:hAnsi="Times New Roman" w:eastAsia="宋体" w:cs="Times New Roman"/>
                      <w:b w:val="0"/>
                      <w:bCs w:val="0"/>
                      <w:color w:val="000000"/>
                      <w:sz w:val="21"/>
                      <w:szCs w:val="21"/>
                      <w:highlight w:val="none"/>
                      <w:lang w:val="en-US" w:eastAsia="zh-CN"/>
                    </w:rPr>
                    <w:t>粘稠液体</w:t>
                  </w:r>
                  <w:r>
                    <w:rPr>
                      <w:rFonts w:hint="default" w:ascii="Times New Roman" w:hAnsi="Times New Roman" w:eastAsia="宋体" w:cs="Times New Roman"/>
                      <w:b w:val="0"/>
                      <w:bCs w:val="0"/>
                      <w:color w:val="000000"/>
                      <w:sz w:val="21"/>
                      <w:szCs w:val="21"/>
                      <w:highlight w:val="none"/>
                      <w:lang w:val="en-US" w:eastAsia="zh-CN"/>
                    </w:rPr>
                    <w:t>，无臭无味，无毒，</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"https://baike.baidu.com/item/%E5%8C%96%E5%AD%A6%E7%A8%B3%E5%AE%9A%E6%80%A7/1850096?fromModule=lemma_inlink"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化学稳定性</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好，是一种</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"https://baike.baidu.com/item/%E6%9C%89%E6%9C%BA%E7%89%A9/300787?fromModule=lemma_inlink"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有机物</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"https://baike.baidu.com/item/%E7%9F%B3%E8%9C%A1%E7%83%83/6455844?fromModule=lemma_inlink"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石蜡烃</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的氯化衍生物，具有低</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"https://baike.baidu.com/item/%E6%8C%A5%E5%8F%91%E6%80%A7/7644527?fromModule=lemma_inlink"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挥发性</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、阻燃、</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"https://baike.baidu.com/item/%E7%94%B5%E7%BB%9D%E7%BC%98%E6%80%A7/12605900?fromModule=lemma_inlink"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电绝缘性</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良好、价廉等优点，可用作</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"https://baike.baidu.com/item/%E9%98%BB%E7%87%83%E5%89%82/3529317?fromModule=lemma_inlink"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阻燃剂</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和</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"https://baike.baidu.com/item/%E8%81%9A%E6%B0%AF%E4%B9%99%E7%83%AF/1688898?fromModule=lemma_inlink"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聚氯乙烯</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"https://baike.baidu.com/item/%E8%BE%85%E5%8A%A9%E5%A2%9E%E5%A1%91%E5%89%82/9087949?fromModule=lemma_inlink"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辅助增塑剂</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。广泛用于生产</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"https://baike.baidu.com/item/%E7%94%B5%E7%BC%86%E6%96%99/5011427?fromModule=lemma_inlink"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电缆料</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、地板料、软管、</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"https://baike.baidu.com/item/%E4%BA%BA%E9%80%A0%E9%9D%A9/5828176?fromModule=lemma_inlink"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人造革</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"https://baike.baidu.com/item/%E6%A9%A1%E8%83%B6/837156?fromModule=lemma_inlink"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橡胶</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等制品。以及应用于</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"https://baike.baidu.com/item/%E8%81%9A%E6%B0%A8%E9%85%AF%E9%98%B2%E6%B0%B4%E6%B6%82%E6%96%99/3857713?fromModule=lemma_inlink"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聚氨酯防水涂料</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w:t>
                  </w:r>
                  <w:r>
                    <w:rPr>
                      <w:rFonts w:hint="default" w:ascii="Times New Roman" w:hAnsi="Times New Roman" w:eastAsia="宋体" w:cs="Times New Roman"/>
                      <w:b w:val="0"/>
                      <w:bCs w:val="0"/>
                      <w:color w:val="000000"/>
                      <w:sz w:val="21"/>
                      <w:szCs w:val="21"/>
                      <w:highlight w:val="none"/>
                      <w:lang w:val="en-US" w:eastAsia="zh-CN"/>
                    </w:rPr>
                    <w:fldChar w:fldCharType="begin"/>
                  </w:r>
                  <w:r>
                    <w:rPr>
                      <w:rFonts w:hint="default" w:ascii="Times New Roman" w:hAnsi="Times New Roman" w:eastAsia="宋体" w:cs="Times New Roman"/>
                      <w:b w:val="0"/>
                      <w:bCs w:val="0"/>
                      <w:color w:val="000000"/>
                      <w:sz w:val="21"/>
                      <w:szCs w:val="21"/>
                      <w:highlight w:val="none"/>
                      <w:lang w:val="en-US" w:eastAsia="zh-CN"/>
                    </w:rPr>
                    <w:instrText xml:space="preserve"> HYPERLINK "https://baike.baidu.com/item/%E8%81%9A%E6%B0%A8%E9%85%AF/2444330?fromModule=lemma_inlink" \t "https://baike.baidu.com/item/_blank" </w:instrText>
                  </w:r>
                  <w:r>
                    <w:rPr>
                      <w:rFonts w:hint="default" w:ascii="Times New Roman" w:hAnsi="Times New Roman" w:eastAsia="宋体" w:cs="Times New Roman"/>
                      <w:b w:val="0"/>
                      <w:bCs w:val="0"/>
                      <w:color w:val="000000"/>
                      <w:sz w:val="21"/>
                      <w:szCs w:val="21"/>
                      <w:highlight w:val="none"/>
                      <w:lang w:val="en-US" w:eastAsia="zh-CN"/>
                    </w:rPr>
                    <w:fldChar w:fldCharType="separate"/>
                  </w:r>
                  <w:r>
                    <w:rPr>
                      <w:rFonts w:hint="default" w:ascii="Times New Roman" w:hAnsi="Times New Roman" w:eastAsia="宋体" w:cs="Times New Roman"/>
                      <w:b w:val="0"/>
                      <w:bCs w:val="0"/>
                      <w:color w:val="000000"/>
                      <w:sz w:val="21"/>
                      <w:szCs w:val="21"/>
                      <w:highlight w:val="none"/>
                      <w:lang w:val="en-US" w:eastAsia="zh-CN"/>
                    </w:rPr>
                    <w:t>聚氨酯</w:t>
                  </w:r>
                  <w:r>
                    <w:rPr>
                      <w:rFonts w:hint="default" w:ascii="Times New Roman" w:hAnsi="Times New Roman" w:eastAsia="宋体" w:cs="Times New Roman"/>
                      <w:b w:val="0"/>
                      <w:bCs w:val="0"/>
                      <w:color w:val="000000"/>
                      <w:sz w:val="21"/>
                      <w:szCs w:val="21"/>
                      <w:highlight w:val="none"/>
                      <w:lang w:val="en-US" w:eastAsia="zh-CN"/>
                    </w:rPr>
                    <w:fldChar w:fldCharType="end"/>
                  </w:r>
                  <w:r>
                    <w:rPr>
                      <w:rFonts w:hint="default" w:ascii="Times New Roman" w:hAnsi="Times New Roman" w:eastAsia="宋体" w:cs="Times New Roman"/>
                      <w:b w:val="0"/>
                      <w:bCs w:val="0"/>
                      <w:color w:val="000000"/>
                      <w:sz w:val="21"/>
                      <w:szCs w:val="21"/>
                      <w:highlight w:val="none"/>
                      <w:lang w:val="en-US" w:eastAsia="zh-CN"/>
                    </w:rPr>
                    <w:t>塑胶跑道，润滑油等的添加剂。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tLeast"/>
                    <w:ind w:left="0" w:leftChars="0"/>
                    <w:jc w:val="center"/>
                    <w:textAlignment w:val="auto"/>
                    <w:rPr>
                      <w:rFonts w:hint="eastAsia"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聚磷酸铵</w:t>
                  </w:r>
                </w:p>
              </w:tc>
              <w:tc>
                <w:tcPr>
                  <w:tcW w:w="4396" w:type="pct"/>
                  <w:noWrap w:val="0"/>
                  <w:vAlign w:val="center"/>
                </w:tcPr>
                <w:p>
                  <w:pPr>
                    <w:keepNext w:val="0"/>
                    <w:keepLines w:val="0"/>
                    <w:pageBreakBefore w:val="0"/>
                    <w:widowControl w:val="0"/>
                    <w:tabs>
                      <w:tab w:val="left" w:pos="6523"/>
                    </w:tabs>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b w:val="0"/>
                      <w:bCs w:val="0"/>
                      <w:color w:val="000000"/>
                      <w:sz w:val="21"/>
                      <w:szCs w:val="21"/>
                      <w:highlight w:val="none"/>
                      <w:lang w:val="en-US" w:eastAsia="zh-CN"/>
                    </w:rPr>
                  </w:pPr>
                  <w:r>
                    <w:rPr>
                      <w:rFonts w:hint="eastAsia" w:ascii="Times New Roman" w:hAnsi="Times New Roman" w:eastAsia="宋体" w:cs="Times New Roman"/>
                      <w:b w:val="0"/>
                      <w:bCs w:val="0"/>
                      <w:color w:val="000000"/>
                      <w:sz w:val="21"/>
                      <w:szCs w:val="21"/>
                      <w:highlight w:val="none"/>
                      <w:lang w:val="en-US" w:eastAsia="zh-CN"/>
                    </w:rPr>
                    <w:t>分子式：</w:t>
                  </w:r>
                  <w:r>
                    <w:rPr>
                      <w:rFonts w:hint="default" w:ascii="Times New Roman" w:hAnsi="Times New Roman" w:eastAsia="宋体" w:cs="Times New Roman"/>
                      <w:sz w:val="21"/>
                      <w:szCs w:val="21"/>
                      <w:highlight w:val="none"/>
                    </w:rPr>
                    <w:t>(NH</w:t>
                  </w:r>
                  <w:r>
                    <w:rPr>
                      <w:rFonts w:hint="default" w:ascii="Times New Roman" w:hAnsi="Times New Roman" w:eastAsia="宋体" w:cs="Times New Roman"/>
                      <w:sz w:val="21"/>
                      <w:szCs w:val="21"/>
                      <w:highlight w:val="none"/>
                      <w:vertAlign w:val="subscript"/>
                    </w:rPr>
                    <w:t>4</w:t>
                  </w:r>
                  <w:r>
                    <w:rPr>
                      <w:rFonts w:hint="default" w:ascii="Times New Roman" w:hAnsi="Times New Roman" w:eastAsia="宋体" w:cs="Times New Roman"/>
                      <w:sz w:val="21"/>
                      <w:szCs w:val="21"/>
                      <w:highlight w:val="none"/>
                    </w:rPr>
                    <w:t>PO</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 n</w:t>
                  </w:r>
                  <w:r>
                    <w:rPr>
                      <w:rFonts w:hint="eastAsia" w:ascii="Arial" w:hAnsi="Arial" w:cs="Arial"/>
                      <w:sz w:val="21"/>
                      <w:szCs w:val="21"/>
                      <w:highlight w:val="none"/>
                      <w:lang w:eastAsia="zh-CN"/>
                    </w:rPr>
                    <w:t>，白色精细粉末，</w:t>
                  </w:r>
                  <w:r>
                    <w:rPr>
                      <w:rFonts w:hint="eastAsia" w:ascii="Times New Roman" w:hAnsi="Times New Roman" w:eastAsia="宋体" w:cs="Times New Roman"/>
                      <w:kern w:val="0"/>
                      <w:sz w:val="21"/>
                      <w:szCs w:val="21"/>
                      <w:highlight w:val="none"/>
                      <w:lang w:val="en-US" w:eastAsia="zh-CN" w:bidi="ar-SA"/>
                    </w:rPr>
                    <w:t>无毒无味，不产生腐蚀气体，吸湿性小，热稳定性高，是一种性能优良的非卤阻燃剂。</w:t>
                  </w:r>
                  <w:r>
                    <w:rPr>
                      <w:rFonts w:hint="eastAsia" w:ascii="Times New Roman" w:hAnsi="Times New Roman" w:eastAsia="宋体" w:cs="Times New Roman"/>
                      <w:sz w:val="21"/>
                      <w:szCs w:val="21"/>
                      <w:highlight w:val="none"/>
                      <w:lang w:val="en-US" w:eastAsia="zh-CN"/>
                    </w:rPr>
                    <w:t>急性毒性：</w:t>
                  </w:r>
                  <w:r>
                    <w:rPr>
                      <w:rFonts w:hint="eastAsia" w:ascii="Times New Roman" w:hAnsi="Times New Roman" w:eastAsia="宋体" w:cs="Times New Roman"/>
                      <w:color w:val="000000"/>
                      <w:kern w:val="0"/>
                      <w:sz w:val="21"/>
                      <w:szCs w:val="21"/>
                      <w:highlight w:val="none"/>
                      <w:lang w:val="en-US" w:eastAsia="zh-CN"/>
                    </w:rPr>
                    <w:t>LD50（大鼠经口）</w:t>
                  </w:r>
                  <w:r>
                    <w:rPr>
                      <w:rFonts w:hint="default" w:ascii="Times New Roman" w:hAnsi="Times New Roman" w:cs="Times New Roman"/>
                      <w:sz w:val="21"/>
                      <w:szCs w:val="21"/>
                      <w:highlight w:val="none"/>
                      <w:lang w:eastAsia="zh-CN"/>
                    </w:rPr>
                    <w:t>&gt;</w:t>
                  </w:r>
                  <w:r>
                    <w:rPr>
                      <w:rFonts w:hint="eastAsia" w:ascii="Times New Roman" w:hAnsi="Times New Roman" w:eastAsia="宋体" w:cs="Times New Roman"/>
                      <w:color w:val="000000"/>
                      <w:kern w:val="0"/>
                      <w:sz w:val="21"/>
                      <w:szCs w:val="21"/>
                      <w:highlight w:val="none"/>
                      <w:lang w:val="en-US" w:eastAsia="zh-CN"/>
                    </w:rPr>
                    <w:t>2000</w:t>
                  </w:r>
                  <w:r>
                    <w:rPr>
                      <w:rFonts w:hint="default" w:ascii="Times New Roman" w:hAnsi="Times New Roman" w:cs="Times New Roman"/>
                      <w:sz w:val="21"/>
                      <w:szCs w:val="21"/>
                      <w:highlight w:val="none"/>
                      <w:lang w:eastAsia="zh-CN"/>
                    </w:rPr>
                    <w:t>mg/kg</w:t>
                  </w:r>
                  <w:r>
                    <w:rPr>
                      <w:rFonts w:hint="eastAsia" w:ascii="Times New Roman" w:hAnsi="Times New Roman"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tLeast"/>
                    <w:ind w:left="0" w:leftChars="0"/>
                    <w:jc w:val="center"/>
                    <w:textAlignment w:val="auto"/>
                    <w:rPr>
                      <w:rFonts w:hint="eastAsia"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三聚氰胺</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eastAsia" w:ascii="Times New Roman" w:hAnsi="Times New Roman" w:eastAsia="宋体" w:cs="Times New Roman"/>
                      <w:b w:val="0"/>
                      <w:bCs w:val="0"/>
                      <w:color w:val="000000"/>
                      <w:sz w:val="21"/>
                      <w:szCs w:val="21"/>
                      <w:highlight w:val="none"/>
                      <w:lang w:val="en-US" w:eastAsia="zh-CN"/>
                    </w:rPr>
                  </w:pPr>
                  <w:r>
                    <w:rPr>
                      <w:rFonts w:hint="eastAsia" w:ascii="Times New Roman" w:hAnsi="Times New Roman" w:eastAsia="宋体" w:cs="Times New Roman"/>
                      <w:b w:val="0"/>
                      <w:bCs w:val="0"/>
                      <w:color w:val="000000"/>
                      <w:sz w:val="21"/>
                      <w:szCs w:val="21"/>
                      <w:highlight w:val="none"/>
                      <w:lang w:val="en-US" w:eastAsia="zh-CN"/>
                    </w:rPr>
                    <w:t>分子式：</w:t>
                  </w:r>
                  <w:r>
                    <w:rPr>
                      <w:rFonts w:hint="default" w:ascii="Times New Roman" w:hAnsi="Times New Roman" w:eastAsia="Helvetica" w:cs="Times New Roman"/>
                      <w:kern w:val="0"/>
                      <w:sz w:val="21"/>
                      <w:szCs w:val="21"/>
                      <w:highlight w:val="none"/>
                      <w:lang w:val="en-US" w:eastAsia="zh-CN" w:bidi="ar"/>
                    </w:rPr>
                    <w:t>C</w:t>
                  </w:r>
                  <w:r>
                    <w:rPr>
                      <w:rFonts w:hint="default" w:ascii="Times New Roman" w:hAnsi="Times New Roman" w:eastAsia="Helvetica" w:cs="Times New Roman"/>
                      <w:kern w:val="0"/>
                      <w:sz w:val="21"/>
                      <w:szCs w:val="21"/>
                      <w:highlight w:val="none"/>
                      <w:vertAlign w:val="subscript"/>
                      <w:lang w:val="en-US" w:eastAsia="zh-CN" w:bidi="ar"/>
                    </w:rPr>
                    <w:t>3</w:t>
                  </w:r>
                  <w:r>
                    <w:rPr>
                      <w:rFonts w:hint="default" w:ascii="Times New Roman" w:hAnsi="Times New Roman" w:eastAsia="Helvetica" w:cs="Times New Roman"/>
                      <w:kern w:val="0"/>
                      <w:sz w:val="21"/>
                      <w:szCs w:val="21"/>
                      <w:highlight w:val="none"/>
                      <w:lang w:val="en-US" w:eastAsia="zh-CN" w:bidi="ar"/>
                    </w:rPr>
                    <w:t>H</w:t>
                  </w:r>
                  <w:r>
                    <w:rPr>
                      <w:rFonts w:hint="default" w:ascii="Times New Roman" w:hAnsi="Times New Roman" w:eastAsia="Helvetica" w:cs="Times New Roman"/>
                      <w:kern w:val="0"/>
                      <w:sz w:val="21"/>
                      <w:szCs w:val="21"/>
                      <w:highlight w:val="none"/>
                      <w:vertAlign w:val="subscript"/>
                      <w:lang w:val="en-US" w:eastAsia="zh-CN" w:bidi="ar"/>
                    </w:rPr>
                    <w:t>6</w:t>
                  </w:r>
                  <w:r>
                    <w:rPr>
                      <w:rFonts w:hint="default" w:ascii="Times New Roman" w:hAnsi="Times New Roman" w:eastAsia="Helvetica" w:cs="Times New Roman"/>
                      <w:kern w:val="0"/>
                      <w:sz w:val="21"/>
                      <w:szCs w:val="21"/>
                      <w:highlight w:val="none"/>
                      <w:lang w:val="en-US" w:eastAsia="zh-CN" w:bidi="ar"/>
                    </w:rPr>
                    <w:t>N</w:t>
                  </w:r>
                  <w:r>
                    <w:rPr>
                      <w:rFonts w:hint="default" w:ascii="Times New Roman" w:hAnsi="Times New Roman" w:eastAsia="Helvetica" w:cs="Times New Roman"/>
                      <w:kern w:val="0"/>
                      <w:sz w:val="21"/>
                      <w:szCs w:val="21"/>
                      <w:highlight w:val="none"/>
                      <w:vertAlign w:val="subscript"/>
                      <w:lang w:val="en-US" w:eastAsia="zh-CN" w:bidi="ar"/>
                    </w:rPr>
                    <w:t>6</w:t>
                  </w:r>
                  <w:r>
                    <w:rPr>
                      <w:rFonts w:hint="eastAsia" w:ascii="宋体" w:hAnsi="宋体" w:eastAsia="宋体" w:cs="宋体"/>
                      <w:b w:val="0"/>
                      <w:bCs w:val="0"/>
                      <w:color w:val="000000"/>
                      <w:sz w:val="21"/>
                      <w:szCs w:val="21"/>
                      <w:highlight w:val="none"/>
                      <w:lang w:val="en-US" w:eastAsia="zh-CN"/>
                    </w:rPr>
                    <w:t>,</w:t>
                  </w:r>
                  <w:r>
                    <w:rPr>
                      <w:rFonts w:hint="eastAsia" w:ascii="Times New Roman" w:hAnsi="Times New Roman" w:eastAsia="宋体" w:cs="Times New Roman"/>
                      <w:kern w:val="0"/>
                      <w:sz w:val="21"/>
                      <w:szCs w:val="21"/>
                      <w:highlight w:val="none"/>
                      <w:lang w:val="en-US" w:eastAsia="zh-CN" w:bidi="ar-SA"/>
                    </w:rPr>
                    <w:t>白色单斜晶体，不能燃烧。</w:t>
                  </w:r>
                  <w:r>
                    <w:rPr>
                      <w:rFonts w:hint="default" w:ascii="Times New Roman" w:hAnsi="Times New Roman" w:eastAsia="宋体" w:cs="Times New Roman"/>
                      <w:kern w:val="0"/>
                      <w:sz w:val="21"/>
                      <w:szCs w:val="21"/>
                      <w:highlight w:val="none"/>
                      <w:lang w:val="en-US" w:eastAsia="zh-CN" w:bidi="ar-SA"/>
                    </w:rPr>
                    <w:t>不溶于水，微溶于乙二醇、甘油、</w:t>
                  </w:r>
                  <w:r>
                    <w:rPr>
                      <w:rFonts w:hint="default" w:ascii="Times New Roman" w:hAnsi="Times New Roman" w:eastAsia="宋体" w:cs="Times New Roman"/>
                      <w:sz w:val="21"/>
                      <w:szCs w:val="21"/>
                      <w:highlight w:val="none"/>
                      <w:lang w:val="en-US" w:eastAsia="zh-CN"/>
                    </w:rPr>
                    <w:t>乙醇，不溶于乙醚、苯、四氯化碳。</w:t>
                  </w:r>
                  <w:r>
                    <w:rPr>
                      <w:rFonts w:hint="eastAsia" w:ascii="Times New Roman" w:hAnsi="Times New Roman" w:eastAsia="宋体" w:cs="Times New Roman"/>
                      <w:sz w:val="21"/>
                      <w:szCs w:val="21"/>
                      <w:highlight w:val="none"/>
                      <w:lang w:val="en-US" w:eastAsia="zh-CN"/>
                    </w:rPr>
                    <w:t>急性毒性：大鼠经口LD50：3000mg/kg；小鼠经口LD50：4550mg/kg。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pct"/>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tLeast"/>
                    <w:ind w:left="0" w:leftChars="0"/>
                    <w:jc w:val="center"/>
                    <w:textAlignment w:val="auto"/>
                    <w:rPr>
                      <w:rFonts w:hint="default" w:ascii="Times New Roman" w:hAnsi="Times New Roman" w:cs="Times New Roman"/>
                      <w:color w:val="000000"/>
                      <w:sz w:val="21"/>
                      <w:szCs w:val="21"/>
                      <w:highlight w:val="none"/>
                      <w:lang w:eastAsia="zh-CN"/>
                    </w:rPr>
                  </w:pPr>
                  <w:r>
                    <w:rPr>
                      <w:rFonts w:hint="eastAsia" w:cs="Times New Roman"/>
                      <w:color w:val="000000"/>
                      <w:sz w:val="21"/>
                      <w:szCs w:val="21"/>
                      <w:highlight w:val="none"/>
                      <w:lang w:eastAsia="zh-CN"/>
                    </w:rPr>
                    <w:t>阻燃剂</w:t>
                  </w:r>
                </w:p>
              </w:tc>
              <w:tc>
                <w:tcPr>
                  <w:tcW w:w="4396" w:type="pct"/>
                  <w:noWrap w:val="0"/>
                  <w:vAlign w:val="center"/>
                </w:tcPr>
                <w:p>
                  <w:pPr>
                    <w:pStyle w:val="106"/>
                    <w:keepNext w:val="0"/>
                    <w:keepLines w:val="0"/>
                    <w:pageBreakBefore w:val="0"/>
                    <w:widowControl w:val="0"/>
                    <w:kinsoku/>
                    <w:wordWrap/>
                    <w:overflowPunct/>
                    <w:topLinePunct w:val="0"/>
                    <w:autoSpaceDE w:val="0"/>
                    <w:autoSpaceDN w:val="0"/>
                    <w:bidi w:val="0"/>
                    <w:adjustRightInd w:val="0"/>
                    <w:snapToGrid w:val="0"/>
                    <w:spacing w:line="240" w:lineRule="atLeast"/>
                    <w:ind w:firstLine="0" w:firstLineChars="0"/>
                    <w:jc w:val="both"/>
                    <w:textAlignment w:val="auto"/>
                    <w:rPr>
                      <w:rFonts w:hint="eastAsia" w:ascii="Times New Roman" w:hAnsi="Times New Roman" w:eastAsia="宋体" w:cs="Times New Roman"/>
                      <w:b w:val="0"/>
                      <w:bCs w:val="0"/>
                      <w:color w:val="000000"/>
                      <w:sz w:val="21"/>
                      <w:szCs w:val="21"/>
                      <w:highlight w:val="none"/>
                      <w:lang w:val="en-US" w:eastAsia="zh-CN"/>
                    </w:rPr>
                  </w:pPr>
                  <w:r>
                    <w:rPr>
                      <w:kern w:val="0"/>
                      <w:szCs w:val="21"/>
                      <w:highlight w:val="none"/>
                      <w:lang w:val="en-US" w:eastAsia="zh-CN"/>
                    </w:rPr>
                    <w:t>经超细化后广泛用作合成材料的环保无卤阻燃剂，能与各种有机阻燃剂配合使用产生协效作用，提高材料的阻燃性能及物理机械强度。ATH受热脱水分解，吸热量达1967.2J/kg，能有效抑制聚合物的升温和热降解。ATH分解释出大量水蒸气能稀释可燃气体，抑制燃烧蔓延。ATH紧密堆积的双层晶体结构能捕捉引发聚合物燃烧的羟基自由基，断绝连锁反应。ATH脱水后在聚合物表面形成耐高温致密Al</w:t>
                  </w:r>
                  <w:r>
                    <w:rPr>
                      <w:kern w:val="0"/>
                      <w:szCs w:val="21"/>
                      <w:highlight w:val="none"/>
                      <w:vertAlign w:val="subscript"/>
                      <w:lang w:val="en-US" w:eastAsia="zh-CN"/>
                    </w:rPr>
                    <w:t>2</w:t>
                  </w:r>
                  <w:r>
                    <w:rPr>
                      <w:kern w:val="0"/>
                      <w:szCs w:val="21"/>
                      <w:highlight w:val="none"/>
                      <w:lang w:val="en-US" w:eastAsia="zh-CN"/>
                    </w:rPr>
                    <w:t>O</w:t>
                  </w:r>
                  <w:r>
                    <w:rPr>
                      <w:kern w:val="0"/>
                      <w:szCs w:val="21"/>
                      <w:highlight w:val="none"/>
                      <w:vertAlign w:val="subscript"/>
                      <w:lang w:val="en-US" w:eastAsia="zh-CN"/>
                    </w:rPr>
                    <w:t>3</w:t>
                  </w:r>
                  <w:r>
                    <w:rPr>
                      <w:kern w:val="0"/>
                      <w:szCs w:val="21"/>
                      <w:highlight w:val="none"/>
                      <w:lang w:val="en-US" w:eastAsia="zh-CN"/>
                    </w:rPr>
                    <w:t>保护膜，隔绝空气防止火焰蔓延。耐高温致密Al</w:t>
                  </w:r>
                  <w:r>
                    <w:rPr>
                      <w:kern w:val="0"/>
                      <w:szCs w:val="21"/>
                      <w:highlight w:val="none"/>
                      <w:vertAlign w:val="subscript"/>
                      <w:lang w:val="en-US" w:eastAsia="zh-CN"/>
                    </w:rPr>
                    <w:t>2</w:t>
                  </w:r>
                  <w:r>
                    <w:rPr>
                      <w:kern w:val="0"/>
                      <w:szCs w:val="21"/>
                      <w:highlight w:val="none"/>
                      <w:lang w:val="en-US" w:eastAsia="zh-CN"/>
                    </w:rPr>
                    <w:t>O</w:t>
                  </w:r>
                  <w:r>
                    <w:rPr>
                      <w:kern w:val="0"/>
                      <w:szCs w:val="21"/>
                      <w:highlight w:val="none"/>
                      <w:vertAlign w:val="subscript"/>
                      <w:lang w:val="en-US" w:eastAsia="zh-CN"/>
                    </w:rPr>
                    <w:t>3</w:t>
                  </w:r>
                  <w:r>
                    <w:rPr>
                      <w:kern w:val="0"/>
                      <w:szCs w:val="21"/>
                      <w:highlight w:val="none"/>
                      <w:lang w:val="en-US" w:eastAsia="zh-CN"/>
                    </w:rPr>
                    <w:t>保护膜还能促进聚合物碳化，吸附固体颗粒，抑制浓烟产生。氢氧化铝是目前世界上用量最大的无机阻燃剂之一，它具有阻燃、消烟、填充三大功能，在燃烧时无二次污染，热解时不产生有毒和有腐蚀性的气体、并吸热和放出水蒸汽，具有阻燃自熄性能。它不但在聚烯烃中分散性好，且易于与其他添加物质产生阻燃协同效应，另外由于结晶水的存在，还可使聚合物制品赋予抗静电功能，同时使高分子聚合物的强度和韧性等性质得到改善和提高</w:t>
                  </w:r>
                  <w:r>
                    <w:rPr>
                      <w:rFonts w:hint="eastAsia"/>
                      <w:kern w:val="0"/>
                      <w:szCs w:val="21"/>
                      <w:highlight w:val="none"/>
                      <w:lang w:val="en-US" w:eastAsia="zh-CN"/>
                    </w:rPr>
                    <w:t>。急性毒性：</w:t>
                  </w:r>
                  <w:r>
                    <w:rPr>
                      <w:rFonts w:hint="default" w:ascii="Times New Roman" w:hAnsi="Times New Roman" w:cs="Times New Roman"/>
                      <w:kern w:val="0"/>
                      <w:szCs w:val="21"/>
                      <w:highlight w:val="none"/>
                      <w:lang w:val="en-US" w:eastAsia="zh-CN"/>
                    </w:rPr>
                    <w:t>大鼠经口半数致死剂量(LD50)高达5800～7400mg/kg</w:t>
                  </w:r>
                  <w:r>
                    <w:rPr>
                      <w:rFonts w:hint="eastAsia" w:ascii="Times New Roman" w:hAnsi="Times New Roman" w:cs="Times New Roman"/>
                      <w:kern w:val="0"/>
                      <w:szCs w:val="21"/>
                      <w:highlight w:val="none"/>
                      <w:lang w:val="en-US" w:eastAsia="zh-CN"/>
                    </w:rPr>
                    <w:t>。</w:t>
                  </w:r>
                </w:p>
              </w:tc>
            </w:tr>
          </w:tbl>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5</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劳动定员及工作制度</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GB"/>
              </w:rPr>
              <w:t>本</w:t>
            </w:r>
            <w:r>
              <w:rPr>
                <w:rFonts w:hint="default" w:ascii="Times New Roman" w:hAnsi="Times New Roman" w:eastAsia="宋体" w:cs="Times New Roman"/>
                <w:color w:val="auto"/>
                <w:sz w:val="24"/>
                <w:highlight w:val="none"/>
              </w:rPr>
              <w:t>项目劳动定员</w:t>
            </w:r>
            <w:r>
              <w:rPr>
                <w:rFonts w:hint="eastAsia" w:ascii="Times New Roman" w:hAnsi="Times New Roman" w:eastAsia="宋体" w:cs="Times New Roman"/>
                <w:color w:val="auto"/>
                <w:sz w:val="24"/>
                <w:highlight w:val="none"/>
                <w:lang w:val="en-US" w:eastAsia="zh-CN"/>
              </w:rPr>
              <w:t>20</w:t>
            </w:r>
            <w:r>
              <w:rPr>
                <w:rFonts w:hint="default" w:ascii="Times New Roman" w:hAnsi="Times New Roman" w:eastAsia="宋体" w:cs="Times New Roman"/>
                <w:color w:val="auto"/>
                <w:sz w:val="24"/>
                <w:highlight w:val="none"/>
              </w:rPr>
              <w:t>人，</w:t>
            </w:r>
            <w:r>
              <w:rPr>
                <w:rFonts w:hint="eastAsia" w:ascii="Times New Roman" w:hAnsi="Times New Roman" w:eastAsia="宋体" w:cs="Times New Roman"/>
                <w:color w:val="auto"/>
                <w:sz w:val="24"/>
                <w:highlight w:val="none"/>
                <w:lang w:val="en-US" w:eastAsia="zh-CN"/>
              </w:rPr>
              <w:t>一</w:t>
            </w:r>
            <w:r>
              <w:rPr>
                <w:rFonts w:hint="default" w:ascii="Times New Roman" w:hAnsi="Times New Roman" w:cs="Times New Roman"/>
                <w:color w:val="auto"/>
                <w:sz w:val="24"/>
                <w:highlight w:val="none"/>
              </w:rPr>
              <w:t>班制，每班工作8小时，</w:t>
            </w:r>
            <w:r>
              <w:rPr>
                <w:rFonts w:hint="default" w:ascii="Times New Roman" w:hAnsi="Times New Roman" w:cs="Times New Roman"/>
                <w:color w:val="auto"/>
                <w:sz w:val="24"/>
                <w:highlight w:val="none"/>
                <w:lang w:eastAsia="zh-CN"/>
              </w:rPr>
              <w:t>年工作</w:t>
            </w:r>
            <w:r>
              <w:rPr>
                <w:rFonts w:hint="default" w:ascii="Times New Roman" w:hAnsi="Times New Roman" w:cs="Times New Roman"/>
                <w:color w:val="auto"/>
                <w:sz w:val="24"/>
                <w:highlight w:val="none"/>
                <w:lang w:val="en-US" w:eastAsia="zh-CN"/>
              </w:rPr>
              <w:t>300天，</w:t>
            </w:r>
            <w:r>
              <w:rPr>
                <w:rFonts w:hint="default" w:ascii="Times New Roman" w:hAnsi="Times New Roman" w:cs="Times New Roman"/>
                <w:color w:val="auto"/>
                <w:sz w:val="24"/>
                <w:highlight w:val="none"/>
              </w:rPr>
              <w:t>厂内不设员工食宿设施</w:t>
            </w:r>
            <w:r>
              <w:rPr>
                <w:rFonts w:hint="default" w:ascii="Times New Roman" w:hAnsi="Times New Roman" w:eastAsia="宋体" w:cs="Times New Roman"/>
                <w:color w:val="auto"/>
                <w:sz w:val="24"/>
                <w:highlight w:val="none"/>
              </w:rPr>
              <w:t>。</w:t>
            </w:r>
          </w:p>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6</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平面布置</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项目整个厂区的布局安排注重办公、生产等不同功能区的相对独立和有机联系，做到没有交叉、干扰，流线畅通。</w:t>
            </w:r>
            <w:r>
              <w:rPr>
                <w:rFonts w:hint="eastAsia" w:ascii="Times New Roman" w:hAnsi="Times New Roman" w:eastAsia="宋体" w:cs="Times New Roman"/>
                <w:color w:val="auto"/>
                <w:sz w:val="24"/>
                <w:highlight w:val="none"/>
                <w:lang w:val="en-US" w:eastAsia="zh-CN"/>
              </w:rPr>
              <w:t>本项目主要建设1座生产车间，</w:t>
            </w:r>
            <w:r>
              <w:rPr>
                <w:rFonts w:ascii="Times New Roman" w:hAnsi="Times New Roman" w:eastAsia="宋体" w:cs="Times New Roman"/>
                <w:color w:val="auto"/>
                <w:sz w:val="24"/>
                <w:highlight w:val="none"/>
              </w:rPr>
              <w:t>厂区内流线简捷、流畅，布局合理。项目详细布置见附图3。</w:t>
            </w:r>
          </w:p>
          <w:p>
            <w:pPr>
              <w:spacing w:line="360" w:lineRule="auto"/>
              <w:ind w:firstLine="482" w:firstLineChars="200"/>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lang w:val="en-US" w:eastAsia="zh-CN"/>
              </w:rPr>
              <w:t>7</w:t>
            </w:r>
            <w:r>
              <w:rPr>
                <w:rFonts w:hint="eastAsia" w:ascii="Times New Roman" w:hAnsi="Times New Roman" w:eastAsia="宋体" w:cs="Times New Roman"/>
                <w:b/>
                <w:bCs/>
                <w:color w:val="auto"/>
                <w:sz w:val="24"/>
                <w:highlight w:val="none"/>
                <w:lang w:eastAsia="zh-CN"/>
              </w:rPr>
              <w:t>、</w:t>
            </w:r>
            <w:r>
              <w:rPr>
                <w:rFonts w:ascii="Times New Roman" w:hAnsi="Times New Roman" w:eastAsia="宋体" w:cs="Times New Roman"/>
                <w:b/>
                <w:bCs/>
                <w:color w:val="auto"/>
                <w:sz w:val="24"/>
                <w:highlight w:val="none"/>
              </w:rPr>
              <w:t>公用工程</w:t>
            </w:r>
          </w:p>
          <w:p>
            <w:pPr>
              <w:autoSpaceDE w:val="0"/>
              <w:autoSpaceDN w:val="0"/>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给排水</w:t>
            </w:r>
          </w:p>
          <w:p>
            <w:pPr>
              <w:autoSpaceDE w:val="0"/>
              <w:autoSpaceDN w:val="0"/>
              <w:spacing w:line="360" w:lineRule="auto"/>
              <w:ind w:firstLine="480" w:firstLineChars="200"/>
              <w:jc w:val="lef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本项目</w:t>
            </w:r>
            <w:r>
              <w:rPr>
                <w:rFonts w:ascii="Times New Roman" w:hAnsi="Times New Roman" w:eastAsia="宋体" w:cs="Times New Roman"/>
                <w:color w:val="auto"/>
                <w:sz w:val="24"/>
                <w:highlight w:val="none"/>
              </w:rPr>
              <w:t>用水由当地供水</w:t>
            </w:r>
            <w:r>
              <w:rPr>
                <w:rFonts w:hint="eastAsia" w:ascii="Times New Roman" w:hAnsi="Times New Roman" w:eastAsia="宋体" w:cs="Times New Roman"/>
                <w:color w:val="auto"/>
                <w:sz w:val="24"/>
                <w:highlight w:val="none"/>
              </w:rPr>
              <w:t>管网</w:t>
            </w:r>
            <w:r>
              <w:rPr>
                <w:rFonts w:ascii="Times New Roman" w:hAnsi="Times New Roman" w:eastAsia="宋体" w:cs="Times New Roman"/>
                <w:color w:val="auto"/>
                <w:sz w:val="24"/>
                <w:highlight w:val="none"/>
              </w:rPr>
              <w:t>供给，用水环节包括</w:t>
            </w:r>
            <w:r>
              <w:rPr>
                <w:rFonts w:hint="eastAsia" w:ascii="Times New Roman" w:hAnsi="Times New Roman" w:eastAsia="宋体" w:cs="Times New Roman"/>
                <w:color w:val="auto"/>
                <w:sz w:val="24"/>
                <w:highlight w:val="none"/>
                <w:lang w:val="en-US" w:eastAsia="zh-CN"/>
              </w:rPr>
              <w:t>生产用水和</w:t>
            </w:r>
            <w:r>
              <w:rPr>
                <w:rFonts w:ascii="Times New Roman" w:hAnsi="Times New Roman" w:eastAsia="宋体" w:cs="Times New Roman"/>
                <w:color w:val="auto"/>
                <w:sz w:val="24"/>
                <w:highlight w:val="none"/>
              </w:rPr>
              <w:t>生活用水</w:t>
            </w:r>
            <w:r>
              <w:rPr>
                <w:rFonts w:hint="eastAsia" w:ascii="Times New Roman" w:hAnsi="Times New Roman" w:eastAsia="宋体" w:cs="Times New Roman"/>
                <w:color w:val="auto"/>
                <w:sz w:val="24"/>
                <w:highlight w:val="none"/>
              </w:rPr>
              <w:t>。</w:t>
            </w:r>
          </w:p>
          <w:p>
            <w:pPr>
              <w:autoSpaceDE w:val="0"/>
              <w:autoSpaceDN w:val="0"/>
              <w:spacing w:line="360" w:lineRule="auto"/>
              <w:ind w:firstLine="480" w:firstLineChars="200"/>
              <w:jc w:val="left"/>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rPr>
              <w:t>生产</w:t>
            </w:r>
            <w:r>
              <w:rPr>
                <w:rFonts w:ascii="Times New Roman" w:hAnsi="Times New Roman" w:eastAsia="宋体" w:cs="Times New Roman"/>
                <w:color w:val="auto"/>
                <w:sz w:val="24"/>
                <w:highlight w:val="none"/>
              </w:rPr>
              <w:t>用水：本项目生产</w:t>
            </w:r>
            <w:r>
              <w:rPr>
                <w:rFonts w:hint="eastAsia" w:ascii="Times New Roman" w:hAnsi="Times New Roman" w:eastAsia="宋体" w:cs="Times New Roman"/>
                <w:color w:val="auto"/>
                <w:sz w:val="24"/>
                <w:highlight w:val="none"/>
              </w:rPr>
              <w:t>用水为</w:t>
            </w:r>
            <w:r>
              <w:rPr>
                <w:rFonts w:hint="eastAsia" w:ascii="Times New Roman" w:hAnsi="Times New Roman" w:eastAsia="宋体" w:cs="Times New Roman"/>
                <w:color w:val="auto"/>
                <w:sz w:val="24"/>
                <w:highlight w:val="none"/>
                <w:lang w:eastAsia="zh-CN"/>
              </w:rPr>
              <w:t>生产膨胀型防火涂料时</w:t>
            </w:r>
            <w:r>
              <w:rPr>
                <w:rFonts w:hint="eastAsia" w:ascii="Times New Roman" w:hAnsi="Times New Roman" w:eastAsia="宋体" w:cs="Times New Roman"/>
                <w:color w:val="auto"/>
                <w:sz w:val="24"/>
                <w:highlight w:val="none"/>
                <w:lang w:val="en-US" w:eastAsia="zh-CN"/>
              </w:rPr>
              <w:t>搅拌</w:t>
            </w:r>
            <w:r>
              <w:rPr>
                <w:rFonts w:ascii="Times New Roman" w:hAnsi="Times New Roman" w:eastAsia="宋体" w:cs="Times New Roman"/>
                <w:color w:val="auto"/>
                <w:sz w:val="24"/>
                <w:highlight w:val="none"/>
              </w:rPr>
              <w:t>用水，</w:t>
            </w:r>
            <w:r>
              <w:rPr>
                <w:rFonts w:hint="eastAsia" w:ascii="Times New Roman" w:hAnsi="Times New Roman"/>
                <w:color w:val="000000" w:themeColor="text1"/>
                <w:sz w:val="24"/>
                <w:highlight w:val="none"/>
                <w14:textFill>
                  <w14:solidFill>
                    <w14:schemeClr w14:val="tx1"/>
                  </w14:solidFill>
                </w14:textFill>
              </w:rPr>
              <w:t>根据企业提供资料，</w:t>
            </w:r>
            <w:r>
              <w:rPr>
                <w:rFonts w:hint="eastAsia" w:ascii="Times New Roman" w:hAnsi="Times New Roman" w:eastAsia="宋体" w:cs="Times New Roman"/>
                <w:color w:val="auto"/>
                <w:sz w:val="24"/>
                <w:highlight w:val="none"/>
                <w:lang w:val="en-US" w:eastAsia="zh-CN"/>
              </w:rPr>
              <w:t>用水</w:t>
            </w:r>
            <w:r>
              <w:rPr>
                <w:rFonts w:hint="eastAsia" w:ascii="Times New Roman" w:hAnsi="Times New Roman" w:eastAsia="宋体" w:cs="Times New Roman"/>
                <w:color w:val="auto"/>
                <w:sz w:val="24"/>
                <w:highlight w:val="none"/>
              </w:rPr>
              <w:t>量</w:t>
            </w:r>
            <w:r>
              <w:rPr>
                <w:rFonts w:ascii="Times New Roman" w:hAnsi="Times New Roman" w:eastAsia="宋体" w:cs="Times New Roman"/>
                <w:color w:val="auto"/>
                <w:sz w:val="24"/>
                <w:highlight w:val="none"/>
              </w:rPr>
              <w:t>为</w:t>
            </w:r>
            <w:r>
              <w:rPr>
                <w:rFonts w:hint="eastAsia" w:ascii="Times New Roman" w:hAnsi="Times New Roman" w:eastAsia="宋体" w:cs="Times New Roman"/>
                <w:color w:val="auto"/>
                <w:sz w:val="24"/>
                <w:highlight w:val="none"/>
                <w:lang w:val="en-US" w:eastAsia="zh-CN"/>
              </w:rPr>
              <w:t>0.9</w:t>
            </w:r>
            <w:r>
              <w:rPr>
                <w:rFonts w:ascii="Times New Roman" w:hAnsi="Times New Roman" w:eastAsia="宋体" w:cs="Times New Roman"/>
                <w:color w:val="auto"/>
                <w:sz w:val="24"/>
                <w:highlight w:val="none"/>
              </w:rPr>
              <w:t>m</w:t>
            </w:r>
            <w:r>
              <w:rPr>
                <w:rFonts w:ascii="Times New Roman" w:hAnsi="Times New Roman" w:eastAsia="宋体" w:cs="Times New Roman"/>
                <w:color w:val="auto"/>
                <w:sz w:val="24"/>
                <w:highlight w:val="none"/>
                <w:vertAlign w:val="superscript"/>
              </w:rPr>
              <w:t>3</w:t>
            </w:r>
            <w:r>
              <w:rPr>
                <w:rFonts w:ascii="Times New Roman" w:hAnsi="Times New Roman" w:eastAsia="宋体" w:cs="Times New Roman"/>
                <w:color w:val="auto"/>
                <w:sz w:val="24"/>
                <w:highlight w:val="none"/>
              </w:rPr>
              <w:t>/d（</w:t>
            </w:r>
            <w:r>
              <w:rPr>
                <w:rFonts w:hint="eastAsia" w:ascii="Times New Roman" w:hAnsi="Times New Roman" w:eastAsia="宋体" w:cs="Times New Roman"/>
                <w:color w:val="auto"/>
                <w:sz w:val="24"/>
                <w:highlight w:val="none"/>
                <w:lang w:val="en-US" w:eastAsia="zh-CN"/>
              </w:rPr>
              <w:t>270</w:t>
            </w:r>
            <w:r>
              <w:rPr>
                <w:rFonts w:ascii="Times New Roman" w:hAnsi="Times New Roman" w:eastAsia="宋体" w:cs="Times New Roman"/>
                <w:color w:val="auto"/>
                <w:sz w:val="24"/>
                <w:highlight w:val="none"/>
              </w:rPr>
              <w:t>m</w:t>
            </w:r>
            <w:r>
              <w:rPr>
                <w:rFonts w:ascii="Times New Roman" w:hAnsi="Times New Roman" w:eastAsia="宋体" w:cs="Times New Roman"/>
                <w:color w:val="auto"/>
                <w:sz w:val="24"/>
                <w:highlight w:val="none"/>
                <w:vertAlign w:val="superscript"/>
              </w:rPr>
              <w:t>3</w:t>
            </w:r>
            <w:r>
              <w:rPr>
                <w:rFonts w:ascii="Times New Roman" w:hAnsi="Times New Roman" w:eastAsia="宋体" w:cs="Times New Roman"/>
                <w:color w:val="auto"/>
                <w:sz w:val="24"/>
                <w:highlight w:val="none"/>
              </w:rPr>
              <w:t>/a）</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全部进入产品</w:t>
            </w:r>
            <w:r>
              <w:rPr>
                <w:rFonts w:ascii="Times New Roman" w:hAnsi="Times New Roman" w:eastAsia="宋体" w:cs="Times New Roman"/>
                <w:color w:val="auto"/>
                <w:sz w:val="24"/>
                <w:highlight w:val="none"/>
              </w:rPr>
              <w:t>，无生产废水产生</w:t>
            </w:r>
            <w:r>
              <w:rPr>
                <w:rFonts w:hint="eastAsia" w:ascii="Times New Roman" w:hAnsi="Times New Roman" w:eastAsia="宋体" w:cs="Times New Roman"/>
                <w:color w:val="auto"/>
                <w:sz w:val="24"/>
                <w:highlight w:val="none"/>
                <w:lang w:val="en-US" w:eastAsia="zh-CN"/>
              </w:rPr>
              <w:t>。</w:t>
            </w:r>
          </w:p>
          <w:p>
            <w:pPr>
              <w:autoSpaceDE w:val="0"/>
              <w:autoSpaceDN w:val="0"/>
              <w:spacing w:line="360" w:lineRule="auto"/>
              <w:ind w:firstLine="480" w:firstLineChars="200"/>
              <w:jc w:val="left"/>
              <w:rPr>
                <w:rFonts w:ascii="Times New Roman" w:hAnsi="Times New Roman" w:cs="Times New Roman"/>
                <w:color w:val="auto"/>
                <w:sz w:val="24"/>
                <w:highlight w:val="none"/>
              </w:rPr>
            </w:pPr>
            <w:r>
              <w:rPr>
                <w:rFonts w:hint="eastAsia" w:ascii="Times New Roman" w:hAnsi="Times New Roman" w:eastAsia="宋体" w:cs="Times New Roman"/>
                <w:color w:val="auto"/>
                <w:sz w:val="24"/>
                <w:highlight w:val="none"/>
              </w:rPr>
              <w:t>生活</w:t>
            </w:r>
            <w:r>
              <w:rPr>
                <w:rFonts w:hint="eastAsia" w:ascii="Times New Roman" w:hAnsi="Times New Roman" w:eastAsia="宋体" w:cs="Times New Roman"/>
                <w:color w:val="auto"/>
                <w:sz w:val="24"/>
                <w:highlight w:val="none"/>
                <w:lang w:eastAsia="zh-CN"/>
              </w:rPr>
              <w:t>用</w:t>
            </w:r>
            <w:r>
              <w:rPr>
                <w:rFonts w:hint="eastAsia" w:ascii="Times New Roman" w:hAnsi="Times New Roman" w:eastAsia="宋体" w:cs="Times New Roman"/>
                <w:color w:val="auto"/>
                <w:sz w:val="24"/>
                <w:highlight w:val="none"/>
              </w:rPr>
              <w:t>水</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本项目劳动</w:t>
            </w:r>
            <w:r>
              <w:rPr>
                <w:rFonts w:hint="eastAsia" w:ascii="Times New Roman" w:hAnsi="Times New Roman" w:eastAsia="宋体" w:cs="Times New Roman"/>
                <w:color w:val="auto"/>
                <w:sz w:val="24"/>
                <w:highlight w:val="none"/>
                <w:lang w:eastAsia="zh-CN"/>
              </w:rPr>
              <w:t>定员</w:t>
            </w:r>
            <w:r>
              <w:rPr>
                <w:rFonts w:hint="eastAsia" w:ascii="Times New Roman" w:hAnsi="Times New Roman" w:eastAsia="宋体" w:cs="Times New Roman"/>
                <w:color w:val="auto"/>
                <w:sz w:val="24"/>
                <w:highlight w:val="none"/>
                <w:lang w:val="en-US" w:eastAsia="zh-CN"/>
              </w:rPr>
              <w:t>20人</w:t>
            </w:r>
            <w:r>
              <w:rPr>
                <w:rFonts w:ascii="Times New Roman" w:hAnsi="Times New Roman" w:eastAsia="宋体" w:cs="Times New Roman"/>
                <w:color w:val="auto"/>
                <w:sz w:val="24"/>
                <w:highlight w:val="none"/>
              </w:rPr>
              <w:t>，</w:t>
            </w:r>
            <w:r>
              <w:rPr>
                <w:rFonts w:hint="default" w:ascii="Times New Roman" w:hAnsi="Times New Roman" w:cs="Times New Roman"/>
                <w:color w:val="auto"/>
                <w:sz w:val="24"/>
                <w:highlight w:val="none"/>
              </w:rPr>
              <w:t>根据</w:t>
            </w:r>
            <w:r>
              <w:rPr>
                <w:rFonts w:hint="eastAsia" w:ascii="Times New Roman" w:hAnsi="Times New Roman" w:eastAsia="宋体" w:cs="Times New Roman"/>
                <w:color w:val="auto"/>
                <w:kern w:val="2"/>
                <w:sz w:val="24"/>
                <w:szCs w:val="24"/>
                <w:highlight w:val="none"/>
                <w:lang w:val="en-US" w:eastAsia="zh-CN" w:bidi="ar"/>
              </w:rPr>
              <w:t>《河北省地方标准</w:t>
            </w: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Times New Roman" w:hAnsi="Times New Roman" w:eastAsia="宋体" w:cs="Times New Roman"/>
                <w:color w:val="auto"/>
                <w:kern w:val="2"/>
                <w:sz w:val="24"/>
                <w:szCs w:val="24"/>
                <w:highlight w:val="none"/>
                <w:lang w:val="en-US" w:eastAsia="zh-CN" w:bidi="ar"/>
              </w:rPr>
              <w:t>生活与服务业用水</w:t>
            </w: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Times New Roman" w:hAnsi="Times New Roman" w:eastAsia="宋体" w:cs="Times New Roman"/>
                <w:color w:val="auto"/>
                <w:kern w:val="2"/>
                <w:sz w:val="24"/>
                <w:szCs w:val="24"/>
                <w:highlight w:val="none"/>
                <w:lang w:val="en-US" w:eastAsia="zh-CN" w:bidi="ar"/>
              </w:rPr>
              <w:t>第</w:t>
            </w:r>
            <w:r>
              <w:rPr>
                <w:rFonts w:hint="default" w:ascii="Times New Roman" w:hAnsi="Times New Roman" w:eastAsia="宋体" w:cs="Times New Roman"/>
                <w:color w:val="auto"/>
                <w:kern w:val="2"/>
                <w:sz w:val="24"/>
                <w:szCs w:val="24"/>
                <w:highlight w:val="none"/>
                <w:lang w:val="en-US" w:eastAsia="zh-CN" w:bidi="ar"/>
              </w:rPr>
              <w:t>1</w:t>
            </w:r>
            <w:r>
              <w:rPr>
                <w:rFonts w:hint="eastAsia" w:ascii="Times New Roman" w:hAnsi="Times New Roman" w:eastAsia="宋体" w:cs="Times New Roman"/>
                <w:color w:val="auto"/>
                <w:kern w:val="2"/>
                <w:sz w:val="24"/>
                <w:szCs w:val="24"/>
                <w:highlight w:val="none"/>
                <w:lang w:val="en-US" w:eastAsia="zh-CN" w:bidi="ar"/>
              </w:rPr>
              <w:t>部分</w:t>
            </w:r>
            <w:r>
              <w:rPr>
                <w:rFonts w:hint="default" w:ascii="Times New Roman" w:hAnsi="Times New Roman" w:eastAsia="宋体" w:cs="Times New Roman"/>
                <w:color w:val="auto"/>
                <w:kern w:val="2"/>
                <w:sz w:val="24"/>
                <w:szCs w:val="24"/>
                <w:highlight w:val="none"/>
                <w:lang w:val="en-US" w:eastAsia="zh-CN" w:bidi="ar"/>
              </w:rPr>
              <w:t xml:space="preserve"> </w:t>
            </w:r>
            <w:r>
              <w:rPr>
                <w:rFonts w:hint="eastAsia" w:ascii="Times New Roman" w:hAnsi="Times New Roman" w:eastAsia="宋体" w:cs="Times New Roman"/>
                <w:color w:val="auto"/>
                <w:kern w:val="2"/>
                <w:sz w:val="24"/>
                <w:szCs w:val="24"/>
                <w:highlight w:val="none"/>
                <w:lang w:val="en-US" w:eastAsia="zh-CN" w:bidi="ar"/>
              </w:rPr>
              <w:t>居民生活》（</w:t>
            </w:r>
            <w:r>
              <w:rPr>
                <w:rFonts w:hint="default" w:ascii="Times New Roman" w:hAnsi="Times New Roman" w:eastAsia="宋体" w:cs="Times New Roman"/>
                <w:color w:val="auto"/>
                <w:kern w:val="2"/>
                <w:sz w:val="24"/>
                <w:szCs w:val="24"/>
                <w:highlight w:val="none"/>
                <w:lang w:val="en-US" w:eastAsia="zh-CN" w:bidi="ar"/>
              </w:rPr>
              <w:t>DB13/T 5450.1-2021</w:t>
            </w:r>
            <w:r>
              <w:rPr>
                <w:rFonts w:hint="eastAsia" w:ascii="Times New Roman" w:hAnsi="Times New Roman" w:eastAsia="宋体" w:cs="Times New Roman"/>
                <w:color w:val="auto"/>
                <w:kern w:val="2"/>
                <w:sz w:val="24"/>
                <w:szCs w:val="24"/>
                <w:highlight w:val="none"/>
                <w:lang w:val="en-US" w:eastAsia="zh-CN" w:bidi="ar"/>
              </w:rPr>
              <w:t>）以及大城县实际用水情况</w:t>
            </w:r>
            <w:r>
              <w:rPr>
                <w:rFonts w:hint="default" w:ascii="Times New Roman" w:hAnsi="Times New Roman" w:cs="Times New Roman"/>
                <w:color w:val="auto"/>
                <w:sz w:val="24"/>
                <w:highlight w:val="none"/>
              </w:rPr>
              <w:t>，本项目职工日常生活用水量按</w:t>
            </w:r>
            <w:r>
              <w:rPr>
                <w:rFonts w:hint="eastAsia" w:ascii="Times New Roman" w:hAnsi="Times New Roman"/>
                <w:color w:val="000000" w:themeColor="text1"/>
                <w:sz w:val="24"/>
                <w:highlight w:val="none"/>
                <w14:textFill>
                  <w14:solidFill>
                    <w14:schemeClr w14:val="tx1"/>
                  </w14:solidFill>
                </w14:textFill>
              </w:rPr>
              <w:t>20</w:t>
            </w:r>
            <w:r>
              <w:rPr>
                <w:rFonts w:ascii="Times New Roman" w:hAnsi="Times New Roman"/>
                <w:color w:val="000000" w:themeColor="text1"/>
                <w:sz w:val="24"/>
                <w:highlight w:val="none"/>
                <w14:textFill>
                  <w14:solidFill>
                    <w14:schemeClr w14:val="tx1"/>
                  </w14:solidFill>
                </w14:textFill>
              </w:rPr>
              <w:t>m</w:t>
            </w:r>
            <w:r>
              <w:rPr>
                <w:rFonts w:ascii="Times New Roman" w:hAnsi="Times New Roman"/>
                <w:color w:val="000000" w:themeColor="text1"/>
                <w:sz w:val="24"/>
                <w:highlight w:val="none"/>
                <w:vertAlign w:val="superscript"/>
                <w14:textFill>
                  <w14:solidFill>
                    <w14:schemeClr w14:val="tx1"/>
                  </w14:solidFill>
                </w14:textFill>
              </w:rPr>
              <w:t>3</w:t>
            </w:r>
            <w:r>
              <w:rPr>
                <w:rFonts w:hint="eastAsia" w:ascii="Times New Roman" w:hAnsi="Times New Roman"/>
                <w:color w:val="000000" w:themeColor="text1"/>
                <w:sz w:val="24"/>
                <w:highlight w:val="none"/>
                <w14:textFill>
                  <w14:solidFill>
                    <w14:schemeClr w14:val="tx1"/>
                  </w14:solidFill>
                </w14:textFill>
              </w:rPr>
              <w:t>/（人·a）</w:t>
            </w:r>
            <w:r>
              <w:rPr>
                <w:rFonts w:hint="default" w:ascii="Times New Roman" w:hAnsi="Times New Roman" w:cs="Times New Roman"/>
                <w:color w:val="auto"/>
                <w:sz w:val="24"/>
                <w:highlight w:val="none"/>
              </w:rPr>
              <w:t>计算，生活用水量为</w:t>
            </w:r>
            <w:r>
              <w:rPr>
                <w:rFonts w:hint="eastAsia" w:ascii="Times New Roman" w:hAnsi="Times New Roman" w:cs="Times New Roman"/>
                <w:color w:val="auto"/>
                <w:sz w:val="24"/>
                <w:highlight w:val="none"/>
                <w:lang w:val="en-US" w:eastAsia="zh-CN"/>
              </w:rPr>
              <w:t>1.33</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w:t>
            </w:r>
            <w:r>
              <w:rPr>
                <w:rFonts w:hint="eastAsia" w:ascii="Times New Roman" w:hAnsi="Times New Roman" w:cs="Times New Roman"/>
                <w:color w:val="auto"/>
                <w:sz w:val="24"/>
                <w:highlight w:val="none"/>
                <w:lang w:val="en-US" w:eastAsia="zh-CN"/>
              </w:rPr>
              <w:t>400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/a）</w:t>
            </w:r>
            <w:r>
              <w:rPr>
                <w:rFonts w:ascii="Times New Roman" w:hAnsi="Times New Roman" w:eastAsia="宋体" w:cs="Times New Roman"/>
                <w:color w:val="auto"/>
                <w:sz w:val="24"/>
                <w:highlight w:val="none"/>
              </w:rPr>
              <w:t>。</w:t>
            </w:r>
          </w:p>
          <w:p>
            <w:pPr>
              <w:autoSpaceDE w:val="0"/>
              <w:autoSpaceDN w:val="0"/>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2）</w:t>
            </w:r>
            <w:r>
              <w:rPr>
                <w:rFonts w:ascii="Times New Roman" w:hAnsi="Times New Roman" w:eastAsia="宋体" w:cs="Times New Roman"/>
                <w:color w:val="auto"/>
                <w:sz w:val="24"/>
                <w:highlight w:val="none"/>
              </w:rPr>
              <w:t>排水</w:t>
            </w:r>
          </w:p>
          <w:p>
            <w:pPr>
              <w:autoSpaceDE w:val="0"/>
              <w:autoSpaceDN w:val="0"/>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lang w:val="en-US" w:eastAsia="zh-CN"/>
              </w:rPr>
              <w:t>搅拌用水全部进入产品，无生产废水产生；</w:t>
            </w:r>
            <w:r>
              <w:rPr>
                <w:rFonts w:hint="eastAsia" w:ascii="Times New Roman" w:hAnsi="Times New Roman" w:eastAsia="宋体" w:cs="Times New Roman"/>
                <w:color w:val="auto"/>
                <w:sz w:val="24"/>
                <w:highlight w:val="none"/>
                <w:lang w:eastAsia="zh-CN"/>
              </w:rPr>
              <w:t>生活污水产生量按照生活用水</w:t>
            </w:r>
            <w:r>
              <w:rPr>
                <w:rFonts w:hint="eastAsia" w:ascii="Times New Roman" w:hAnsi="Times New Roman" w:eastAsia="宋体" w:cs="Times New Roman"/>
                <w:color w:val="auto"/>
                <w:sz w:val="24"/>
                <w:highlight w:val="none"/>
                <w:lang w:val="en-US" w:eastAsia="zh-CN"/>
              </w:rPr>
              <w:t>80%计算，则生活污水产生量为</w:t>
            </w:r>
            <w:r>
              <w:rPr>
                <w:rFonts w:hint="eastAsia" w:ascii="Times New Roman" w:hAnsi="Times New Roman" w:cs="Times New Roman"/>
                <w:color w:val="auto"/>
                <w:sz w:val="24"/>
                <w:highlight w:val="none"/>
                <w:lang w:val="en-US" w:eastAsia="zh-CN"/>
              </w:rPr>
              <w:t>1.06</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w:t>
            </w:r>
            <w:r>
              <w:rPr>
                <w:rFonts w:hint="eastAsia" w:ascii="Times New Roman" w:hAnsi="Times New Roman" w:cs="Times New Roman"/>
                <w:color w:val="auto"/>
                <w:sz w:val="24"/>
                <w:highlight w:val="none"/>
                <w:lang w:val="en-US" w:eastAsia="zh-CN"/>
              </w:rPr>
              <w:t>320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/a）</w:t>
            </w:r>
            <w:r>
              <w:rPr>
                <w:rFonts w:hint="eastAsia" w:ascii="Times New Roman" w:hAnsi="Times New Roman" w:cs="Times New Roman"/>
                <w:color w:val="auto"/>
                <w:sz w:val="24"/>
                <w:highlight w:val="none"/>
                <w:lang w:eastAsia="zh-CN"/>
              </w:rPr>
              <w:t>，</w:t>
            </w:r>
            <w:r>
              <w:rPr>
                <w:rFonts w:hint="eastAsia" w:ascii="Times New Roman" w:hAnsi="Times New Roman" w:eastAsia="宋体" w:cs="Times New Roman"/>
                <w:color w:val="auto"/>
                <w:sz w:val="24"/>
                <w:highlight w:val="none"/>
                <w:lang w:eastAsia="zh-CN"/>
              </w:rPr>
              <w:t>用于厂区道路泼洒抑尘，不外排；厂内设防渗旱厕，定期清掏用作农肥</w:t>
            </w:r>
            <w:r>
              <w:rPr>
                <w:rFonts w:hint="eastAsia" w:ascii="Times New Roman" w:hAnsi="Times New Roman" w:eastAsia="宋体" w:cs="Times New Roman"/>
                <w:color w:val="auto"/>
                <w:sz w:val="24"/>
                <w:highlight w:val="none"/>
              </w:rPr>
              <w:t>。</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项目给、排水平衡见表</w:t>
            </w:r>
            <w:r>
              <w:rPr>
                <w:rFonts w:hint="eastAsia" w:ascii="Times New Roman" w:hAnsi="Times New Roman" w:eastAsia="宋体" w:cs="Times New Roman"/>
                <w:color w:val="auto"/>
                <w:sz w:val="24"/>
                <w:highlight w:val="none"/>
                <w:lang w:val="en-US" w:eastAsia="zh-CN"/>
              </w:rPr>
              <w:t>2-5</w:t>
            </w:r>
            <w:r>
              <w:rPr>
                <w:rFonts w:ascii="Times New Roman" w:hAnsi="Times New Roman" w:eastAsia="宋体" w:cs="Times New Roman"/>
                <w:color w:val="auto"/>
                <w:sz w:val="24"/>
                <w:highlight w:val="none"/>
              </w:rPr>
              <w:t>和图</w:t>
            </w:r>
            <w:r>
              <w:rPr>
                <w:rFonts w:hint="eastAsia"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val="en-US" w:eastAsia="zh-CN"/>
              </w:rPr>
              <w:t>-1</w:t>
            </w:r>
            <w:r>
              <w:rPr>
                <w:rFonts w:ascii="Times New Roman" w:hAnsi="Times New Roman" w:eastAsia="宋体" w:cs="Times New Roman"/>
                <w:color w:val="auto"/>
                <w:sz w:val="24"/>
                <w:highlight w:val="none"/>
              </w:rPr>
              <w:t>。</w:t>
            </w:r>
          </w:p>
          <w:p>
            <w:pPr>
              <w:spacing w:line="46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val="zh-CN"/>
              </w:rPr>
              <w:t>表</w:t>
            </w:r>
            <w:r>
              <w:rPr>
                <w:rFonts w:hint="eastAsia" w:ascii="Times New Roman" w:hAnsi="Times New Roman" w:cs="Times New Roman"/>
                <w:b/>
                <w:bCs/>
                <w:color w:val="auto"/>
                <w:sz w:val="24"/>
                <w:highlight w:val="none"/>
                <w:lang w:val="en-US" w:eastAsia="zh-CN"/>
              </w:rPr>
              <w:t>2-5</w:t>
            </w:r>
            <w:r>
              <w:rPr>
                <w:rFonts w:hint="default" w:ascii="Times New Roman" w:hAnsi="Times New Roman" w:cs="Times New Roman"/>
                <w:b/>
                <w:bCs/>
                <w:color w:val="auto"/>
                <w:sz w:val="24"/>
                <w:highlight w:val="none"/>
              </w:rPr>
              <w:t xml:space="preserve">  本项目</w:t>
            </w:r>
            <w:r>
              <w:rPr>
                <w:rFonts w:hint="default" w:ascii="Times New Roman" w:hAnsi="Times New Roman" w:cs="Times New Roman"/>
                <w:b/>
                <w:bCs/>
                <w:color w:val="auto"/>
                <w:sz w:val="24"/>
                <w:highlight w:val="none"/>
                <w:lang w:val="zh-CN"/>
              </w:rPr>
              <w:t>水平衡表</w:t>
            </w:r>
            <w:r>
              <w:rPr>
                <w:rFonts w:hint="default" w:ascii="Times New Roman" w:hAnsi="Times New Roman" w:cs="Times New Roman"/>
                <w:b/>
                <w:bCs/>
                <w:color w:val="auto"/>
                <w:sz w:val="24"/>
                <w:highlight w:val="none"/>
              </w:rPr>
              <w:t xml:space="preserve">   单位：m</w:t>
            </w:r>
            <w:r>
              <w:rPr>
                <w:rFonts w:hint="default" w:ascii="Times New Roman" w:hAnsi="Times New Roman" w:cs="Times New Roman"/>
                <w:b/>
                <w:bCs/>
                <w:color w:val="auto"/>
                <w:sz w:val="24"/>
                <w:highlight w:val="none"/>
                <w:vertAlign w:val="superscript"/>
              </w:rPr>
              <w:t>3</w:t>
            </w:r>
            <w:r>
              <w:rPr>
                <w:rFonts w:hint="default" w:ascii="Times New Roman" w:hAnsi="Times New Roman" w:cs="Times New Roman"/>
                <w:b/>
                <w:bCs/>
                <w:color w:val="auto"/>
                <w:sz w:val="24"/>
                <w:highlight w:val="none"/>
              </w:rPr>
              <w:t>/d</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823"/>
              <w:gridCol w:w="739"/>
              <w:gridCol w:w="1278"/>
              <w:gridCol w:w="1289"/>
              <w:gridCol w:w="1430"/>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snapToGrid w:val="0"/>
                      <w:color w:val="auto"/>
                      <w:kern w:val="0"/>
                      <w:szCs w:val="21"/>
                      <w:highlight w:val="none"/>
                      <w:lang w:val="zh-CN"/>
                    </w:rPr>
                    <w:t>序号</w:t>
                  </w:r>
                </w:p>
              </w:tc>
              <w:tc>
                <w:tcPr>
                  <w:tcW w:w="1650"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snapToGrid w:val="0"/>
                      <w:color w:val="auto"/>
                      <w:kern w:val="0"/>
                      <w:szCs w:val="21"/>
                      <w:highlight w:val="none"/>
                      <w:lang w:val="zh-CN"/>
                    </w:rPr>
                    <w:t>名称</w:t>
                  </w:r>
                </w:p>
              </w:tc>
              <w:tc>
                <w:tcPr>
                  <w:tcW w:w="669"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snapToGrid w:val="0"/>
                      <w:color w:val="auto"/>
                      <w:kern w:val="0"/>
                      <w:szCs w:val="21"/>
                      <w:highlight w:val="none"/>
                      <w:lang w:val="zh-CN"/>
                    </w:rPr>
                    <w:t>总用水量</w:t>
                  </w:r>
                </w:p>
              </w:tc>
              <w:tc>
                <w:tcPr>
                  <w:tcW w:w="1157" w:type="dxa"/>
                  <w:noWrap w:val="0"/>
                  <w:vAlign w:val="center"/>
                </w:tcPr>
                <w:p>
                  <w:pPr>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color w:val="auto"/>
                      <w:szCs w:val="21"/>
                      <w:highlight w:val="none"/>
                    </w:rPr>
                    <w:t>新鲜用水量</w:t>
                  </w:r>
                </w:p>
              </w:tc>
              <w:tc>
                <w:tcPr>
                  <w:tcW w:w="1167" w:type="dxa"/>
                  <w:noWrap w:val="0"/>
                  <w:vAlign w:val="center"/>
                </w:tcPr>
                <w:p>
                  <w:pPr>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color w:val="auto"/>
                      <w:szCs w:val="21"/>
                      <w:highlight w:val="none"/>
                    </w:rPr>
                    <w:t>重复用水量</w:t>
                  </w:r>
                </w:p>
              </w:tc>
              <w:tc>
                <w:tcPr>
                  <w:tcW w:w="1294"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snapToGrid w:val="0"/>
                      <w:color w:val="auto"/>
                      <w:kern w:val="0"/>
                      <w:szCs w:val="21"/>
                      <w:highlight w:val="none"/>
                      <w:lang w:val="zh-CN"/>
                    </w:rPr>
                    <w:t>蒸发、损耗、</w:t>
                  </w:r>
                  <w:r>
                    <w:rPr>
                      <w:rFonts w:hint="default" w:ascii="Times New Roman" w:hAnsi="Times New Roman" w:cs="Times New Roman"/>
                      <w:b/>
                      <w:bCs/>
                      <w:snapToGrid w:val="0"/>
                      <w:color w:val="auto"/>
                      <w:kern w:val="0"/>
                      <w:szCs w:val="21"/>
                      <w:highlight w:val="none"/>
                    </w:rPr>
                    <w:t>进入产品</w:t>
                  </w:r>
                  <w:r>
                    <w:rPr>
                      <w:rFonts w:hint="default" w:ascii="Times New Roman" w:hAnsi="Times New Roman" w:cs="Times New Roman"/>
                      <w:b/>
                      <w:bCs/>
                      <w:snapToGrid w:val="0"/>
                      <w:color w:val="auto"/>
                      <w:kern w:val="0"/>
                      <w:szCs w:val="21"/>
                      <w:highlight w:val="none"/>
                      <w:lang w:val="zh-CN"/>
                    </w:rPr>
                    <w:t>量</w:t>
                  </w:r>
                </w:p>
              </w:tc>
              <w:tc>
                <w:tcPr>
                  <w:tcW w:w="804"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lang w:val="zh-CN"/>
                    </w:rPr>
                  </w:pPr>
                  <w:r>
                    <w:rPr>
                      <w:rFonts w:hint="default" w:ascii="Times New Roman" w:hAnsi="Times New Roman" w:cs="Times New Roman"/>
                      <w:b/>
                      <w:bCs/>
                      <w:snapToGrid w:val="0"/>
                      <w:color w:val="auto"/>
                      <w:kern w:val="0"/>
                      <w:szCs w:val="21"/>
                      <w:highlight w:val="none"/>
                    </w:rPr>
                    <w:t>产生</w:t>
                  </w:r>
                  <w:r>
                    <w:rPr>
                      <w:rFonts w:hint="default" w:ascii="Times New Roman" w:hAnsi="Times New Roman" w:cs="Times New Roman"/>
                      <w:b/>
                      <w:bCs/>
                      <w:snapToGrid w:val="0"/>
                      <w:color w:val="auto"/>
                      <w:kern w:val="0"/>
                      <w:szCs w:val="21"/>
                      <w:highlight w:val="none"/>
                      <w:lang w:val="zh-CN"/>
                    </w:rPr>
                    <w:t>量</w:t>
                  </w:r>
                </w:p>
              </w:tc>
              <w:tc>
                <w:tcPr>
                  <w:tcW w:w="804" w:type="dxa"/>
                  <w:noWrap w:val="0"/>
                  <w:vAlign w:val="center"/>
                </w:tcPr>
                <w:p>
                  <w:pPr>
                    <w:autoSpaceDE w:val="0"/>
                    <w:autoSpaceDN w:val="0"/>
                    <w:spacing w:line="300" w:lineRule="exact"/>
                    <w:jc w:val="center"/>
                    <w:rPr>
                      <w:rFonts w:hint="default" w:ascii="Times New Roman" w:hAnsi="Times New Roman" w:cs="Times New Roman"/>
                      <w:b/>
                      <w:bCs/>
                      <w:snapToGrid w:val="0"/>
                      <w:color w:val="auto"/>
                      <w:kern w:val="0"/>
                      <w:szCs w:val="21"/>
                      <w:highlight w:val="none"/>
                    </w:rPr>
                  </w:pPr>
                  <w:r>
                    <w:rPr>
                      <w:rFonts w:hint="default" w:ascii="Times New Roman" w:hAnsi="Times New Roman" w:cs="Times New Roman"/>
                      <w:b/>
                      <w:bCs/>
                      <w:snapToGrid w:val="0"/>
                      <w:color w:val="auto"/>
                      <w:kern w:val="0"/>
                      <w:szCs w:val="21"/>
                      <w:highlight w:val="none"/>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lang w:val="zh-CN"/>
                    </w:rPr>
                    <w:t>1</w:t>
                  </w:r>
                </w:p>
              </w:tc>
              <w:tc>
                <w:tcPr>
                  <w:tcW w:w="1650"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lang w:val="zh-CN"/>
                    </w:rPr>
                    <w:t>员工生活用水</w:t>
                  </w:r>
                </w:p>
              </w:tc>
              <w:tc>
                <w:tcPr>
                  <w:tcW w:w="669"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1.33</w:t>
                  </w:r>
                </w:p>
              </w:tc>
              <w:tc>
                <w:tcPr>
                  <w:tcW w:w="1157"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1.33</w:t>
                  </w:r>
                </w:p>
              </w:tc>
              <w:tc>
                <w:tcPr>
                  <w:tcW w:w="116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lang w:val="zh-CN"/>
                    </w:rPr>
                    <w:t>0</w:t>
                  </w:r>
                </w:p>
              </w:tc>
              <w:tc>
                <w:tcPr>
                  <w:tcW w:w="1294"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0.27</w:t>
                  </w:r>
                </w:p>
              </w:tc>
              <w:tc>
                <w:tcPr>
                  <w:tcW w:w="804"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1.06</w:t>
                  </w:r>
                </w:p>
              </w:tc>
              <w:tc>
                <w:tcPr>
                  <w:tcW w:w="804"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rPr>
                    <w:t>2</w:t>
                  </w:r>
                </w:p>
              </w:tc>
              <w:tc>
                <w:tcPr>
                  <w:tcW w:w="1650"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搅拌用水</w:t>
                  </w:r>
                </w:p>
              </w:tc>
              <w:tc>
                <w:tcPr>
                  <w:tcW w:w="669"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0.9</w:t>
                  </w:r>
                </w:p>
              </w:tc>
              <w:tc>
                <w:tcPr>
                  <w:tcW w:w="1157"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0.9</w:t>
                  </w:r>
                </w:p>
              </w:tc>
              <w:tc>
                <w:tcPr>
                  <w:tcW w:w="116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0</w:t>
                  </w:r>
                </w:p>
              </w:tc>
              <w:tc>
                <w:tcPr>
                  <w:tcW w:w="1294"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0.9</w:t>
                  </w:r>
                </w:p>
              </w:tc>
              <w:tc>
                <w:tcPr>
                  <w:tcW w:w="804"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lang w:val="zh-CN"/>
                    </w:rPr>
                    <w:t>0</w:t>
                  </w:r>
                </w:p>
              </w:tc>
              <w:tc>
                <w:tcPr>
                  <w:tcW w:w="804"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r>
                    <w:rPr>
                      <w:rFonts w:hint="default" w:ascii="Times New Roman" w:hAnsi="Times New Roman" w:cs="Times New Roman"/>
                      <w:snapToGrid w:val="0"/>
                      <w:color w:val="auto"/>
                      <w:kern w:val="0"/>
                      <w:szCs w:val="21"/>
                      <w:highlight w:val="none"/>
                    </w:rPr>
                    <w:t>合计</w:t>
                  </w:r>
                </w:p>
              </w:tc>
              <w:tc>
                <w:tcPr>
                  <w:tcW w:w="1650"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lang w:val="zh-CN"/>
                    </w:rPr>
                  </w:pPr>
                </w:p>
              </w:tc>
              <w:tc>
                <w:tcPr>
                  <w:tcW w:w="669"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2.23</w:t>
                  </w:r>
                </w:p>
              </w:tc>
              <w:tc>
                <w:tcPr>
                  <w:tcW w:w="1157"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2.23</w:t>
                  </w:r>
                </w:p>
              </w:tc>
              <w:tc>
                <w:tcPr>
                  <w:tcW w:w="1167"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0</w:t>
                  </w:r>
                </w:p>
              </w:tc>
              <w:tc>
                <w:tcPr>
                  <w:tcW w:w="1294"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1.17</w:t>
                  </w:r>
                </w:p>
              </w:tc>
              <w:tc>
                <w:tcPr>
                  <w:tcW w:w="804" w:type="dxa"/>
                  <w:noWrap w:val="0"/>
                  <w:vAlign w:val="center"/>
                </w:tcPr>
                <w:p>
                  <w:pPr>
                    <w:autoSpaceDE w:val="0"/>
                    <w:autoSpaceDN w:val="0"/>
                    <w:spacing w:line="300" w:lineRule="exact"/>
                    <w:jc w:val="center"/>
                    <w:rPr>
                      <w:rFonts w:hint="default" w:ascii="Times New Roman" w:hAnsi="Times New Roman" w:cs="Times New Roman" w:eastAsiaTheme="minorEastAsia"/>
                      <w:snapToGrid w:val="0"/>
                      <w:color w:val="auto"/>
                      <w:kern w:val="0"/>
                      <w:szCs w:val="21"/>
                      <w:highlight w:val="none"/>
                      <w:lang w:val="en-US" w:eastAsia="zh-CN"/>
                    </w:rPr>
                  </w:pPr>
                  <w:r>
                    <w:rPr>
                      <w:rFonts w:hint="eastAsia" w:ascii="Times New Roman" w:hAnsi="Times New Roman" w:cs="Times New Roman"/>
                      <w:snapToGrid w:val="0"/>
                      <w:color w:val="auto"/>
                      <w:kern w:val="0"/>
                      <w:szCs w:val="21"/>
                      <w:highlight w:val="none"/>
                      <w:lang w:val="en-US" w:eastAsia="zh-CN"/>
                    </w:rPr>
                    <w:t>1.06</w:t>
                  </w:r>
                </w:p>
              </w:tc>
              <w:tc>
                <w:tcPr>
                  <w:tcW w:w="804" w:type="dxa"/>
                  <w:noWrap w:val="0"/>
                  <w:vAlign w:val="center"/>
                </w:tcPr>
                <w:p>
                  <w:pPr>
                    <w:autoSpaceDE w:val="0"/>
                    <w:autoSpaceDN w:val="0"/>
                    <w:spacing w:line="300" w:lineRule="exact"/>
                    <w:jc w:val="center"/>
                    <w:rPr>
                      <w:rFonts w:hint="default" w:ascii="Times New Roman" w:hAnsi="Times New Roman" w:cs="Times New Roman"/>
                      <w:snapToGrid w:val="0"/>
                      <w:color w:val="auto"/>
                      <w:kern w:val="0"/>
                      <w:szCs w:val="21"/>
                      <w:highlight w:val="none"/>
                    </w:rPr>
                  </w:pPr>
                  <w:r>
                    <w:rPr>
                      <w:rFonts w:hint="default" w:ascii="Times New Roman" w:hAnsi="Times New Roman" w:cs="Times New Roman"/>
                      <w:snapToGrid w:val="0"/>
                      <w:color w:val="auto"/>
                      <w:kern w:val="0"/>
                      <w:szCs w:val="21"/>
                      <w:highlight w:val="none"/>
                    </w:rPr>
                    <w:t>0</w:t>
                  </w:r>
                </w:p>
              </w:tc>
            </w:tr>
          </w:tbl>
          <w:p>
            <w:pPr>
              <w:pStyle w:val="5"/>
              <w:rPr>
                <w:color w:val="auto"/>
                <w:highlight w:val="none"/>
              </w:rPr>
            </w:pPr>
            <w:r>
              <w:rPr>
                <w:color w:val="auto"/>
                <w:sz w:val="24"/>
                <w:highlight w:val="none"/>
              </w:rPr>
              <mc:AlternateContent>
                <mc:Choice Requires="wpc">
                  <w:drawing>
                    <wp:inline distT="0" distB="0" distL="114300" distR="114300">
                      <wp:extent cx="5432425" cy="1784350"/>
                      <wp:effectExtent l="0" t="0" r="0" b="0"/>
                      <wp:docPr id="34" name="画布 34"/>
                      <wp:cNvGraphicFramePr/>
                      <a:graphic xmlns:a="http://schemas.openxmlformats.org/drawingml/2006/main">
                        <a:graphicData uri="http://schemas.microsoft.com/office/word/2010/wordprocessingCanvas">
                          <wpc:wpc>
                            <wpc:bg>
                              <a:noFill/>
                            </wpc:bg>
                            <wpc:whole>
                              <a:ln>
                                <a:noFill/>
                              </a:ln>
                            </wpc:whole>
                            <wps:wsp>
                              <wps:cNvPr id="36" name="矩形 8"/>
                              <wps:cNvSpPr/>
                              <wps:spPr>
                                <a:xfrm>
                                  <a:off x="1805305" y="997585"/>
                                  <a:ext cx="736600" cy="3048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生活用水</w:t>
                                    </w:r>
                                  </w:p>
                                </w:txbxContent>
                              </wps:txbx>
                              <wps:bodyPr upright="1"/>
                            </wps:wsp>
                            <wps:wsp>
                              <wps:cNvPr id="39" name="直接连接符 10"/>
                              <wps:cNvCnPr/>
                              <wps:spPr>
                                <a:xfrm>
                                  <a:off x="1137285" y="1148080"/>
                                  <a:ext cx="672465" cy="8890"/>
                                </a:xfrm>
                                <a:prstGeom prst="line">
                                  <a:avLst/>
                                </a:prstGeom>
                                <a:ln w="9525" cap="flat" cmpd="sng">
                                  <a:solidFill>
                                    <a:srgbClr val="000000"/>
                                  </a:solidFill>
                                  <a:prstDash val="solid"/>
                                  <a:headEnd type="none" w="med" len="med"/>
                                  <a:tailEnd type="triangle" w="med" len="med"/>
                                </a:ln>
                              </wps:spPr>
                              <wps:bodyPr upright="1"/>
                            </wps:wsp>
                            <wps:wsp>
                              <wps:cNvPr id="40" name="矩形 13"/>
                              <wps:cNvSpPr/>
                              <wps:spPr>
                                <a:xfrm>
                                  <a:off x="142875" y="644525"/>
                                  <a:ext cx="567055" cy="241300"/>
                                </a:xfrm>
                                <a:prstGeom prst="rect">
                                  <a:avLst/>
                                </a:prstGeom>
                                <a:noFill/>
                                <a:ln>
                                  <a:noFill/>
                                </a:ln>
                              </wps:spPr>
                              <wps:txb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2.23</w:t>
                                    </w:r>
                                  </w:p>
                                </w:txbxContent>
                              </wps:txbx>
                              <wps:bodyPr upright="1"/>
                            </wps:wsp>
                            <wps:wsp>
                              <wps:cNvPr id="41" name="直接连接符 15"/>
                              <wps:cNvCnPr/>
                              <wps:spPr>
                                <a:xfrm flipV="1">
                                  <a:off x="2557780" y="1158240"/>
                                  <a:ext cx="753745" cy="3810"/>
                                </a:xfrm>
                                <a:prstGeom prst="line">
                                  <a:avLst/>
                                </a:prstGeom>
                                <a:ln w="9525" cap="flat" cmpd="sng">
                                  <a:solidFill>
                                    <a:srgbClr val="000000"/>
                                  </a:solidFill>
                                  <a:prstDash val="solid"/>
                                  <a:headEnd type="none" w="med" len="med"/>
                                  <a:tailEnd type="triangle" w="med" len="med"/>
                                </a:ln>
                              </wps:spPr>
                              <wps:bodyPr upright="1"/>
                            </wps:wsp>
                            <wps:wsp>
                              <wps:cNvPr id="42" name="文本框 16"/>
                              <wps:cNvSpPr txBox="1"/>
                              <wps:spPr>
                                <a:xfrm>
                                  <a:off x="3323590" y="779780"/>
                                  <a:ext cx="1572260" cy="855345"/>
                                </a:xfrm>
                                <a:prstGeom prst="rect">
                                  <a:avLst/>
                                </a:prstGeom>
                                <a:noFill/>
                                <a:ln>
                                  <a:noFill/>
                                </a:ln>
                              </wps:spPr>
                              <wps:txbx>
                                <w:txbxContent>
                                  <w:p>
                                    <w:r>
                                      <w:rPr>
                                        <w:rFonts w:hint="eastAsia"/>
                                        <w:sz w:val="21"/>
                                        <w:szCs w:val="21"/>
                                        <w:lang w:eastAsia="zh-CN"/>
                                      </w:rPr>
                                      <w:t>用于厂区道路泼洒抑尘，不外排；厂内设防渗旱厕，定期清掏用作农肥</w:t>
                                    </w:r>
                                  </w:p>
                                  <w:p/>
                                </w:txbxContent>
                              </wps:txbx>
                              <wps:bodyPr upright="1"/>
                            </wps:wsp>
                            <wps:wsp>
                              <wps:cNvPr id="43" name="矩形 22"/>
                              <wps:cNvSpPr/>
                              <wps:spPr>
                                <a:xfrm>
                                  <a:off x="1789430" y="284480"/>
                                  <a:ext cx="758825" cy="292100"/>
                                </a:xfrm>
                                <a:prstGeom prst="rect">
                                  <a:avLst/>
                                </a:prstGeom>
                                <a:no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val="en-US" w:eastAsia="zh-CN"/>
                                      </w:rPr>
                                      <w:t>搅拌用水</w:t>
                                    </w:r>
                                  </w:p>
                                </w:txbxContent>
                              </wps:txbx>
                              <wps:bodyPr upright="1"/>
                            </wps:wsp>
                            <wps:wsp>
                              <wps:cNvPr id="44" name="直接连接符 28"/>
                              <wps:cNvCnPr/>
                              <wps:spPr>
                                <a:xfrm flipV="1">
                                  <a:off x="1958975" y="793750"/>
                                  <a:ext cx="239395" cy="200025"/>
                                </a:xfrm>
                                <a:prstGeom prst="line">
                                  <a:avLst/>
                                </a:prstGeom>
                                <a:ln w="9525" cap="flat" cmpd="sng">
                                  <a:solidFill>
                                    <a:srgbClr val="000000"/>
                                  </a:solidFill>
                                  <a:prstDash val="dash"/>
                                  <a:headEnd type="none" w="med" len="med"/>
                                  <a:tailEnd type="triangle" w="med" len="med"/>
                                </a:ln>
                              </wps:spPr>
                              <wps:bodyPr upright="1"/>
                            </wps:wsp>
                            <wps:wsp>
                              <wps:cNvPr id="45" name="矩形 30"/>
                              <wps:cNvSpPr/>
                              <wps:spPr>
                                <a:xfrm>
                                  <a:off x="2118995" y="615315"/>
                                  <a:ext cx="546735" cy="241300"/>
                                </a:xfrm>
                                <a:prstGeom prst="rect">
                                  <a:avLst/>
                                </a:prstGeom>
                                <a:noFill/>
                                <a:ln>
                                  <a:noFill/>
                                </a:ln>
                              </wps:spPr>
                              <wps:txbx>
                                <w:txbxContent>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r>
                                      <w:rPr>
                                        <w:rFonts w:hint="eastAsia" w:ascii="Times New Roman" w:hAnsi="Times New Roman" w:eastAsia="宋体" w:cs="Times New Roman"/>
                                        <w:lang w:val="en-US" w:eastAsia="zh-CN"/>
                                      </w:rPr>
                                      <w:t>27</w:t>
                                    </w:r>
                                  </w:p>
                                </w:txbxContent>
                              </wps:txbx>
                              <wps:bodyPr upright="1"/>
                            </wps:wsp>
                            <wps:wsp>
                              <wps:cNvPr id="48" name="矩形 32"/>
                              <wps:cNvSpPr/>
                              <wps:spPr>
                                <a:xfrm>
                                  <a:off x="2631440" y="855980"/>
                                  <a:ext cx="546735" cy="2413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1.06</w:t>
                                    </w:r>
                                  </w:p>
                                </w:txbxContent>
                              </wps:txbx>
                              <wps:bodyPr upright="1"/>
                            </wps:wsp>
                            <wps:wsp>
                              <wps:cNvPr id="49" name="直接连接符 55"/>
                              <wps:cNvCnPr/>
                              <wps:spPr>
                                <a:xfrm>
                                  <a:off x="2560955" y="417830"/>
                                  <a:ext cx="561975" cy="0"/>
                                </a:xfrm>
                                <a:prstGeom prst="line">
                                  <a:avLst/>
                                </a:prstGeom>
                                <a:ln w="9525" cap="flat" cmpd="sng">
                                  <a:solidFill>
                                    <a:srgbClr val="000000"/>
                                  </a:solidFill>
                                  <a:prstDash val="solid"/>
                                  <a:headEnd type="none" w="med" len="med"/>
                                  <a:tailEnd type="triangle" w="med" len="med"/>
                                </a:ln>
                              </wps:spPr>
                              <wps:bodyPr upright="1"/>
                            </wps:wsp>
                            <wps:wsp>
                              <wps:cNvPr id="50" name="文本框 60"/>
                              <wps:cNvSpPr txBox="1"/>
                              <wps:spPr>
                                <a:xfrm>
                                  <a:off x="3161030" y="255905"/>
                                  <a:ext cx="1087120" cy="351155"/>
                                </a:xfrm>
                                <a:prstGeom prst="rect">
                                  <a:avLst/>
                                </a:prstGeom>
                                <a:noFill/>
                                <a:ln>
                                  <a:noFill/>
                                </a:ln>
                              </wps:spPr>
                              <wps:txbx>
                                <w:txbxContent>
                                  <w:p>
                                    <w:pPr>
                                      <w:rPr>
                                        <w:rFonts w:hint="default"/>
                                        <w:lang w:val="en-US"/>
                                      </w:rPr>
                                    </w:pPr>
                                    <w:r>
                                      <w:rPr>
                                        <w:rFonts w:hint="eastAsia"/>
                                        <w:sz w:val="21"/>
                                        <w:szCs w:val="21"/>
                                        <w:lang w:val="en-US" w:eastAsia="zh-CN"/>
                                      </w:rPr>
                                      <w:t>全部进入产品</w:t>
                                    </w:r>
                                  </w:p>
                                </w:txbxContent>
                              </wps:txbx>
                              <wps:bodyPr upright="1"/>
                            </wps:wsp>
                            <wps:wsp>
                              <wps:cNvPr id="51" name="直接连接符 61"/>
                              <wps:cNvCnPr/>
                              <wps:spPr>
                                <a:xfrm>
                                  <a:off x="1133475" y="433070"/>
                                  <a:ext cx="3810" cy="71501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直接连接符 63"/>
                              <wps:cNvCnPr>
                                <a:endCxn id="22" idx="1"/>
                              </wps:cNvCnPr>
                              <wps:spPr>
                                <a:xfrm flipV="1">
                                  <a:off x="1141730" y="430530"/>
                                  <a:ext cx="647700" cy="6350"/>
                                </a:xfrm>
                                <a:prstGeom prst="line">
                                  <a:avLst/>
                                </a:prstGeom>
                                <a:ln w="9525" cap="flat" cmpd="sng">
                                  <a:solidFill>
                                    <a:srgbClr val="000000"/>
                                  </a:solidFill>
                                  <a:prstDash val="solid"/>
                                  <a:headEnd type="none" w="med" len="med"/>
                                  <a:tailEnd type="triangle" w="med" len="med"/>
                                </a:ln>
                              </wps:spPr>
                              <wps:bodyPr upright="1"/>
                            </wps:wsp>
                            <wps:wsp>
                              <wps:cNvPr id="53" name="矩形 65"/>
                              <wps:cNvSpPr/>
                              <wps:spPr>
                                <a:xfrm>
                                  <a:off x="1227455" y="913130"/>
                                  <a:ext cx="546735" cy="2413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1.33</w:t>
                                    </w:r>
                                  </w:p>
                                </w:txbxContent>
                              </wps:txbx>
                              <wps:bodyPr upright="1"/>
                            </wps:wsp>
                            <wps:wsp>
                              <wps:cNvPr id="54" name="矩形 66"/>
                              <wps:cNvSpPr/>
                              <wps:spPr>
                                <a:xfrm>
                                  <a:off x="1208405" y="189230"/>
                                  <a:ext cx="546735" cy="2413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0.9</w:t>
                                    </w:r>
                                  </w:p>
                                </w:txbxContent>
                              </wps:txbx>
                              <wps:bodyPr upright="1"/>
                            </wps:wsp>
                            <wps:wsp>
                              <wps:cNvPr id="55" name="直接连接符 103"/>
                              <wps:cNvCnPr/>
                              <wps:spPr>
                                <a:xfrm flipH="1" flipV="1">
                                  <a:off x="675640" y="800100"/>
                                  <a:ext cx="44767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矩形 66"/>
                              <wps:cNvSpPr/>
                              <wps:spPr>
                                <a:xfrm>
                                  <a:off x="2545080" y="211455"/>
                                  <a:ext cx="546735" cy="241300"/>
                                </a:xfrm>
                                <a:prstGeom prst="rect">
                                  <a:avLst/>
                                </a:prstGeom>
                                <a:noFill/>
                                <a:ln>
                                  <a:noFill/>
                                </a:ln>
                              </wps:spPr>
                              <wps:txb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0.9</w:t>
                                    </w:r>
                                  </w:p>
                                </w:txbxContent>
                              </wps:txbx>
                              <wps:bodyPr upright="1"/>
                            </wps:wsp>
                          </wpc:wpc>
                        </a:graphicData>
                      </a:graphic>
                    </wp:inline>
                  </w:drawing>
                </mc:Choice>
                <mc:Fallback>
                  <w:pict>
                    <v:group id="_x0000_s1026" o:spid="_x0000_s1026" o:spt="203" style="height:140.5pt;width:427.75pt;" coordsize="5432425,1784350" editas="canvas"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BG6wf7WAAAABQEAAA8AAAAAAAAAAQAgAAAAIgAAAGRycy9kb3ducmV2Lnht&#10;bFBLAQIUABQAAAAIAIdO4kC5G8uIxAUAAJohAAAOAAAAAAAAAAEAIAAAACUBAABkcnMvZTJvRG9j&#10;LnhtbFBLBQYAAAAABgAGAFkBAABbCQAAAAA=&#10;">
                      <o:lock v:ext="edit" aspectratio="f"/>
                      <v:shape id="_x0000_s1026" o:spid="_x0000_s1026" style="position:absolute;left:0;top:0;height:1784350;width:543242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BG6wf7WAAAABQEAAA8AAAAAAAAAAQAgAAAAIgAAAGRycy9kb3ducmV2LnhtbFBLAQIUABQA&#10;AAAIAIdO4kCJsrP4ggUAABUhAAAOAAAAAAAAAAEAIAAAACUBAABkcnMvZTJvRG9jLnhtbFBLBQYA&#10;AAAABgAGAFkBAAAZCQAAAAA=&#10;">
                        <v:fill on="f" focussize="0,0"/>
                        <v:stroke on="f"/>
                        <v:imagedata o:title=""/>
                        <o:lock v:ext="edit" aspectratio="f"/>
                      </v:shape>
                      <v:rect id="矩形 8" o:spid="_x0000_s1026" o:spt="1" style="position:absolute;left:1805305;top:997585;height:304800;width:736600;" filled="f" stroked="t" coordsize="21600,21600" o:gfxdata="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yFKN1AAAAAUBAAAPAAAAAAAAAAEAIAAAACIAAABkcnMv&#10;ZG93bnJldi54bWxQSwECFAAUAAAACACHTuJAAIVuSwcCAAALBAAADgAAAAAAAAABACAAAAAjAQAA&#10;ZHJzL2Uyb0RvYy54bWxQSwUGAAAAAAYABgBZAQAAnAU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生活用水</w:t>
                              </w:r>
                            </w:p>
                          </w:txbxContent>
                        </v:textbox>
                      </v:rect>
                      <v:line id="直接连接符 10" o:spid="_x0000_s1026" o:spt="20" style="position:absolute;left:1137285;top:1148080;height:8890;width:672465;" filled="f" stroked="t" coordsize="21600,21600" o:gfxdata="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Mpc4dcAAAAFAQAADwAAAAAAAAABACAAAAAi&#10;AAAAZHJzL2Rvd25yZXYueG1sUEsBAhQAFAAAAAgAh07iQLY4SKULAgAA+AMAAA4AAAAAAAAAAQAg&#10;AAAAJgEAAGRycy9lMm9Eb2MueG1sUEsFBgAAAAAGAAYAWQEAAKMFAAAAAA==&#10;">
                        <v:fill on="f" focussize="0,0"/>
                        <v:stroke color="#000000" joinstyle="round" endarrow="block"/>
                        <v:imagedata o:title=""/>
                        <o:lock v:ext="edit" aspectratio="f"/>
                      </v:line>
                      <v:rect id="矩形 13" o:spid="_x0000_s1026" o:spt="1" style="position:absolute;left:142875;top:644525;height:241300;width:56705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RusH+1gAA&#10;AAUBAAAPAAAAAAAAAAEAIAAAACIAAABkcnMvZG93bnJldi54bWxQSwECFAAUAAAACACHTuJAySBd&#10;Ya4BAABMAwAADgAAAAAAAAABACAAAAAlAQAAZHJzL2Uyb0RvYy54bWxQSwUGAAAAAAYABgBZAQAA&#10;RQUAAAAA&#10;">
                        <v:fill on="f" focussize="0,0"/>
                        <v:stroke on="f"/>
                        <v:imagedata o:title=""/>
                        <o:lock v:ext="edit" aspectratio="f"/>
                        <v:textbo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2.23</w:t>
                              </w:r>
                            </w:p>
                          </w:txbxContent>
                        </v:textbox>
                      </v:rect>
                      <v:line id="直接连接符 15" o:spid="_x0000_s1026" o:spt="20" style="position:absolute;left:2557780;top:1158240;flip:y;height:3810;width:753745;" filled="f" stroked="t" coordsize="21600,21600" o:gfxdata="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SiybLWAAAABQEAAA8AAAAA&#10;AAAAAQAgAAAAIgAAAGRycy9kb3ducmV2LnhtbFBLAQIUABQAAAAIAIdO4kC8cY+dFgIAAAIEAAAO&#10;AAAAAAAAAAEAIAAAACUBAABkcnMvZTJvRG9jLnhtbFBLBQYAAAAABgAGAFkBAACtBQAAAAA=&#10;">
                        <v:fill on="f" focussize="0,0"/>
                        <v:stroke color="#000000" joinstyle="round" endarrow="block"/>
                        <v:imagedata o:title=""/>
                        <o:lock v:ext="edit" aspectratio="f"/>
                      </v:line>
                      <v:shape id="文本框 16" o:spid="_x0000_s1026" o:spt="202" type="#_x0000_t202" style="position:absolute;left:3323590;top:779780;height:855345;width:1572260;" filled="f" stroked="f" coordsize="21600,21600" o:gfxdata="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9Zbg80wAAAAUBAAAPAAAAAAAAAAEAIAAAACIAAABkcnMvZG93bnJldi54bWxQSwECFAAUAAAA&#10;CACHTuJAulGOu7oBAABbAwAADgAAAAAAAAABACAAAAAiAQAAZHJzL2Uyb0RvYy54bWxQSwUGAAAA&#10;AAYABgBZAQAATgUAAAAA&#10;">
                        <v:fill on="f" focussize="0,0"/>
                        <v:stroke on="f"/>
                        <v:imagedata o:title=""/>
                        <o:lock v:ext="edit" aspectratio="f"/>
                        <v:textbox>
                          <w:txbxContent>
                            <w:p>
                              <w:r>
                                <w:rPr>
                                  <w:rFonts w:hint="eastAsia"/>
                                  <w:sz w:val="21"/>
                                  <w:szCs w:val="21"/>
                                  <w:lang w:eastAsia="zh-CN"/>
                                </w:rPr>
                                <w:t>用于厂区道路泼洒抑尘，不外排；厂内设防渗旱厕，定期清掏用作农肥</w:t>
                              </w:r>
                            </w:p>
                            <w:p/>
                          </w:txbxContent>
                        </v:textbox>
                      </v:shape>
                      <v:rect id="矩形 22" o:spid="_x0000_s1026" o:spt="1" style="position:absolute;left:1789430;top:284480;height:292100;width:758825;" filled="f" stroked="t" coordsize="21600,21600" o:gfxdata="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IUo3UAAAABQEAAA8AAAAAAAAAAQAgAAAAIgAAAGRy&#10;cy9kb3ducmV2LnhtbFBLAQIUABQAAAAIAIdO4kAl/8h9CQIAAAwEAAAOAAAAAAAAAAEAIAAAACMB&#10;AABkcnMvZTJvRG9jLnhtbFBLBQYAAAAABgAGAFkBAACeBQAAAAA=&#10;">
                        <v:fill on="f" focussize="0,0"/>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搅拌用水</w:t>
                              </w:r>
                            </w:p>
                          </w:txbxContent>
                        </v:textbox>
                      </v:rect>
                      <v:line id="直接连接符 28" o:spid="_x0000_s1026" o:spt="20" style="position:absolute;left:1958975;top:793750;flip:y;height:200025;width:239395;" filled="f" stroked="t" coordsize="21600,21600" o:gfxdata="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XBoN9QAAAAFAQAADwAAAAAAAAAB&#10;ACAAAAAiAAAAZHJzL2Rvd25yZXYueG1sUEsBAhQAFAAAAAgAh07iQIhFZ0MUAgAAAgQAAA4AAAAA&#10;AAAAAQAgAAAAIwEAAGRycy9lMm9Eb2MueG1sUEsFBgAAAAAGAAYAWQEAAKkFAAAAAA==&#10;">
                        <v:fill on="f" focussize="0,0"/>
                        <v:stroke color="#000000" joinstyle="round" dashstyle="dash" endarrow="block"/>
                        <v:imagedata o:title=""/>
                        <o:lock v:ext="edit" aspectratio="f"/>
                      </v:line>
                      <v:rect id="矩形 30" o:spid="_x0000_s1026" o:spt="1" style="position:absolute;left:2118995;top:615315;height:241300;width:54673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brB/tYA&#10;AAAFAQAADwAAAAAAAAABACAAAAAiAAAAZHJzL2Rvd25yZXYueG1sUEsBAhQAFAAAAAgAh07iQM+O&#10;tPSvAQAATQMAAA4AAAAAAAAAAQAgAAAAJQEAAGRycy9lMm9Eb2MueG1sUEsFBgAAAAAGAAYAWQEA&#10;AEY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r>
                                <w:rPr>
                                  <w:rFonts w:hint="eastAsia" w:ascii="Times New Roman" w:hAnsi="Times New Roman" w:eastAsia="宋体" w:cs="Times New Roman"/>
                                  <w:lang w:val="en-US" w:eastAsia="zh-CN"/>
                                </w:rPr>
                                <w:t>27</w:t>
                              </w:r>
                            </w:p>
                          </w:txbxContent>
                        </v:textbox>
                      </v:rect>
                      <v:rect id="矩形 32" o:spid="_x0000_s1026" o:spt="1" style="position:absolute;left:2631440;top:855980;height:241300;width:54673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G6wf7W&#10;AAAABQEAAA8AAAAAAAAAAQAgAAAAIgAAAGRycy9kb3ducmV2LnhtbFBLAQIUABQAAAAIAIdO4kAo&#10;3FZ9sAEAAE0DAAAOAAAAAAAAAAEAIAAAACUBAABkcnMvZTJvRG9jLnhtbFBLBQYAAAAABgAGAFkB&#10;AABHBQ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1.06</w:t>
                              </w:r>
                            </w:p>
                          </w:txbxContent>
                        </v:textbox>
                      </v:rect>
                      <v:line id="直接连接符 55" o:spid="_x0000_s1026" o:spt="20" style="position:absolute;left:2560955;top:417830;height:0;width:561975;" filled="f" stroked="t" coordsize="21600,21600" o:gfxdata="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zKXOHXAAAABQEAAA8AAAAAAAAAAQAgAAAAIgAA&#10;AGRycy9kb3ducmV2LnhtbFBLAQIUABQAAAAIAIdO4kDERYuvCQIAAPQDAAAOAAAAAAAAAAEAIAAA&#10;ACYBAABkcnMvZTJvRG9jLnhtbFBLBQYAAAAABgAGAFkBAAChBQAAAAA=&#10;">
                        <v:fill on="f" focussize="0,0"/>
                        <v:stroke color="#000000" joinstyle="round" endarrow="block"/>
                        <v:imagedata o:title=""/>
                        <o:lock v:ext="edit" aspectratio="f"/>
                      </v:line>
                      <v:shape id="文本框 60" o:spid="_x0000_s1026" o:spt="202" type="#_x0000_t202" style="position:absolute;left:3161030;top:255905;height:351155;width:1087120;" filled="f" stroked="f" coordsize="21600,21600" o:gfxdata="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9&#10;Zbg80wAAAAUBAAAPAAAAAAAAAAEAIAAAACIAAABkcnMvZG93bnJldi54bWxQSwECFAAUAAAACACH&#10;TuJAfphahrcBAABbAwAADgAAAAAAAAABACAAAAAiAQAAZHJzL2Uyb0RvYy54bWxQSwUGAAAAAAYA&#10;BgBZAQAASwUAAAAA&#10;">
                        <v:fill on="f" focussize="0,0"/>
                        <v:stroke on="f"/>
                        <v:imagedata o:title=""/>
                        <o:lock v:ext="edit" aspectratio="f"/>
                        <v:textbox>
                          <w:txbxContent>
                            <w:p>
                              <w:pPr>
                                <w:rPr>
                                  <w:rFonts w:hint="default"/>
                                  <w:lang w:val="en-US"/>
                                </w:rPr>
                              </w:pPr>
                              <w:r>
                                <w:rPr>
                                  <w:rFonts w:hint="eastAsia"/>
                                  <w:sz w:val="21"/>
                                  <w:szCs w:val="21"/>
                                  <w:lang w:val="en-US" w:eastAsia="zh-CN"/>
                                </w:rPr>
                                <w:t>全部进入产品</w:t>
                              </w:r>
                            </w:p>
                          </w:txbxContent>
                        </v:textbox>
                      </v:shape>
                      <v:line id="直接连接符 61" o:spid="_x0000_s1026" o:spt="20" style="position:absolute;left:1133475;top:433070;height:715010;width:3810;" filled="f" stroked="t" coordsize="21600,21600" o:gfxdata="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yXE1PTAAAABQEAAA8AAAAAAAAAAQAgAAAAIgAAAGRycy9kb3ducmV2LnhtbFBLAQIUABQAAAAI&#10;AIdO4kDSVq8h8gEAAMADAAAOAAAAAAAAAAEAIAAAACIBAABkcnMvZTJvRG9jLnhtbFBLBQYAAAAA&#10;BgAGAFkBAACGBQAAAAA=&#10;">
                        <v:fill on="f" focussize="0,0"/>
                        <v:stroke weight="0.5pt" color="#000000 [3200]" miterlimit="8" joinstyle="miter"/>
                        <v:imagedata o:title=""/>
                        <o:lock v:ext="edit" aspectratio="f"/>
                      </v:line>
                      <v:line id="直接连接符 63" o:spid="_x0000_s1026" o:spt="20" style="position:absolute;left:1141730;top:430530;flip:y;height:6350;width:647700;" filled="f" stroked="t" coordsize="21600,21600" o:gfxdata="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osmy1gAA&#10;AAUBAAAPAAAAAAAAAAEAIAAAACIAAABkcnMvZG93bnJldi54bWxQSwECFAAUAAAACACHTuJA5sHx&#10;MCACAAApBAAADgAAAAAAAAABACAAAAAlAQAAZHJzL2Uyb0RvYy54bWxQSwUGAAAAAAYABgBZAQAA&#10;twUAAAAA&#10;">
                        <v:fill on="f" focussize="0,0"/>
                        <v:stroke color="#000000" joinstyle="round" endarrow="block"/>
                        <v:imagedata o:title=""/>
                        <o:lock v:ext="edit" aspectratio="f"/>
                      </v:line>
                      <v:rect id="矩形 65" o:spid="_x0000_s1026" o:spt="1" style="position:absolute;left:1227455;top:913130;height:241300;width:54673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brB/tYA&#10;AAAFAQAADwAAAAAAAAABACAAAAAiAAAAZHJzL2Rvd25yZXYueG1sUEsBAhQAFAAAAAgAh07iQBMI&#10;ia2vAQAATQMAAA4AAAAAAAAAAQAgAAAAJQEAAGRycy9lMm9Eb2MueG1sUEsFBgAAAAAGAAYAWQEA&#10;AEY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1.33</w:t>
                              </w:r>
                            </w:p>
                          </w:txbxContent>
                        </v:textbox>
                      </v:rect>
                      <v:rect id="矩形 66" o:spid="_x0000_s1026" o:spt="1" style="position:absolute;left:1208405;top:189230;height:241300;width:54673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RusH+1gAA&#10;AAUBAAAPAAAAAAAAAAEAIAAAACIAAABkcnMvZG93bnJldi54bWxQSwECFAAUAAAACACHTuJAkq8s&#10;3a4BAABNAwAADgAAAAAAAAABACAAAAAlAQAAZHJzL2Uyb0RvYy54bWxQSwUGAAAAAAYABgBZAQAA&#10;RQU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0.9</w:t>
                              </w:r>
                            </w:p>
                          </w:txbxContent>
                        </v:textbox>
                      </v:rect>
                      <v:line id="直接连接符 103" o:spid="_x0000_s1026" o:spt="20" style="position:absolute;left:675640;top:800100;flip:x y;height:1905;width:447675;" filled="f" stroked="t" coordsize="21600,21600" o:gfxdata="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TQSENUAAAAFAQAADwAAAAAAAAABACAAAAAiAAAAZHJzL2Rvd25yZXYu&#10;eG1sUEsBAhQAFAAAAAgAh07iQPoy9HT+AQAA1AMAAA4AAAAAAAAAAQAgAAAAJAEAAGRycy9lMm9E&#10;b2MueG1sUEsFBgAAAAAGAAYAWQEAAJQFAAAAAA==&#10;">
                        <v:fill on="f" focussize="0,0"/>
                        <v:stroke weight="0.5pt" color="#000000 [3213]" miterlimit="8" joinstyle="miter"/>
                        <v:imagedata o:title=""/>
                        <o:lock v:ext="edit" aspectratio="f"/>
                      </v:line>
                      <v:rect id="矩形 66" o:spid="_x0000_s1026" o:spt="1" style="position:absolute;left:2545080;top:211455;height:241300;width:546735;" filled="f" stroked="f" coordsize="21600,21600" o:gfxdata="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brB/tYA&#10;AAAFAQAADwAAAAAAAAABACAAAAAiAAAAZHJzL2Rvd25yZXYueG1sUEsBAhQAFAAAAAgAh07iQBGS&#10;kSyvAQAATQMAAA4AAAAAAAAAAQAgAAAAJQEAAGRycy9lMm9Eb2MueG1sUEsFBgAAAAAGAAYAWQEA&#10;AEYFAAAAAA==&#10;">
                        <v:fill on="f" focussize="0,0"/>
                        <v:stroke on="f"/>
                        <v:imagedata o:title=""/>
                        <o:lock v:ext="edit" aspectratio="f"/>
                        <v:textbox>
                          <w:txbxContent>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0.9</w:t>
                              </w:r>
                            </w:p>
                          </w:txbxContent>
                        </v:textbox>
                      </v:rect>
                      <w10:wrap type="none"/>
                      <w10:anchorlock/>
                    </v:group>
                  </w:pict>
                </mc:Fallback>
              </mc:AlternateContent>
            </w:r>
          </w:p>
          <w:p>
            <w:pPr>
              <w:spacing w:line="360" w:lineRule="auto"/>
              <w:ind w:firstLine="482" w:firstLineChars="200"/>
              <w:jc w:val="center"/>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图2-1  水量平衡图（单位：m</w:t>
            </w:r>
            <w:r>
              <w:rPr>
                <w:rFonts w:ascii="Times New Roman" w:hAnsi="Times New Roman" w:eastAsia="宋体" w:cs="Times New Roman"/>
                <w:b/>
                <w:color w:val="auto"/>
                <w:sz w:val="24"/>
                <w:highlight w:val="none"/>
                <w:vertAlign w:val="superscript"/>
              </w:rPr>
              <w:t>3</w:t>
            </w:r>
            <w:r>
              <w:rPr>
                <w:rFonts w:ascii="Times New Roman" w:hAnsi="Times New Roman" w:eastAsia="宋体" w:cs="Times New Roman"/>
                <w:b/>
                <w:color w:val="auto"/>
                <w:sz w:val="24"/>
                <w:highlight w:val="none"/>
              </w:rPr>
              <w:t>/d）</w:t>
            </w:r>
          </w:p>
          <w:p>
            <w:pPr>
              <w:autoSpaceDE w:val="0"/>
              <w:autoSpaceDN w:val="0"/>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（3）</w:t>
            </w:r>
            <w:r>
              <w:rPr>
                <w:rFonts w:ascii="Times New Roman" w:hAnsi="Times New Roman" w:eastAsia="宋体" w:cs="Times New Roman"/>
                <w:color w:val="auto"/>
                <w:sz w:val="24"/>
                <w:highlight w:val="none"/>
              </w:rPr>
              <w:t>供电</w:t>
            </w:r>
          </w:p>
          <w:p>
            <w:pPr>
              <w:autoSpaceDE w:val="0"/>
              <w:autoSpaceDN w:val="0"/>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本项目用电由当地供电管网供给，年用电量为</w:t>
            </w:r>
            <w:r>
              <w:rPr>
                <w:rFonts w:hint="eastAsia" w:ascii="Times New Roman" w:hAnsi="Times New Roman" w:eastAsia="宋体" w:cs="Times New Roman"/>
                <w:color w:val="auto"/>
                <w:sz w:val="24"/>
                <w:highlight w:val="none"/>
                <w:lang w:val="en-US" w:eastAsia="zh-CN"/>
              </w:rPr>
              <w:t>4</w:t>
            </w:r>
            <w:r>
              <w:rPr>
                <w:rFonts w:ascii="Times New Roman" w:hAnsi="Times New Roman" w:eastAsia="宋体" w:cs="Times New Roman"/>
                <w:color w:val="auto"/>
                <w:sz w:val="24"/>
                <w:highlight w:val="none"/>
              </w:rPr>
              <w:t>万kW·h。</w:t>
            </w:r>
          </w:p>
          <w:p>
            <w:pPr>
              <w:numPr>
                <w:ilvl w:val="0"/>
                <w:numId w:val="3"/>
              </w:numPr>
              <w:autoSpaceDE w:val="0"/>
              <w:autoSpaceDN w:val="0"/>
              <w:spacing w:line="360" w:lineRule="auto"/>
              <w:ind w:firstLine="480" w:firstLineChars="200"/>
              <w:jc w:val="left"/>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供暖：生产过程不用加热，</w:t>
            </w:r>
            <w:r>
              <w:rPr>
                <w:rFonts w:ascii="Times New Roman" w:hAnsi="Times New Roman" w:eastAsia="宋体" w:cs="Times New Roman"/>
                <w:color w:val="auto"/>
                <w:sz w:val="24"/>
                <w:highlight w:val="none"/>
              </w:rPr>
              <w:t>生产车间冬季不供暖</w:t>
            </w:r>
            <w:r>
              <w:rPr>
                <w:rFonts w:hint="eastAsia" w:ascii="Times New Roman" w:hAnsi="Times New Roman" w:eastAsia="宋体" w:cs="Times New Roman"/>
                <w:color w:val="auto"/>
                <w:sz w:val="24"/>
                <w:highlight w:val="none"/>
                <w:lang w:eastAsia="zh-CN"/>
              </w:rPr>
              <w:t>。</w:t>
            </w: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60" w:hRule="atLeast"/>
          <w:jc w:val="center"/>
        </w:trPr>
        <w:tc>
          <w:tcPr>
            <w:tcW w:w="45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5"/>
              <w:adjustRightInd w:val="0"/>
              <w:snapToGrid w:val="0"/>
              <w:spacing w:beforeAutospacing="0" w:afterAutospacing="0"/>
              <w:jc w:val="center"/>
              <w:rPr>
                <w:rFonts w:hint="default" w:ascii="Times New Roman" w:hAnsi="Times New Roman"/>
                <w:color w:val="auto"/>
                <w:szCs w:val="24"/>
                <w:highlight w:val="none"/>
              </w:rPr>
            </w:pPr>
            <w:r>
              <w:rPr>
                <w:rFonts w:hint="default" w:ascii="Times New Roman" w:hAnsi="Times New Roman"/>
                <w:color w:val="auto"/>
                <w:szCs w:val="24"/>
                <w:highlight w:val="none"/>
              </w:rPr>
              <w:t>工艺流程和产排污环节</w:t>
            </w:r>
          </w:p>
        </w:tc>
        <w:tc>
          <w:tcPr>
            <w:tcW w:w="9284" w:type="dxa"/>
            <w:tcBorders>
              <w:top w:val="single" w:color="auto" w:sz="4" w:space="0"/>
              <w:left w:val="single" w:color="auto" w:sz="4" w:space="0"/>
              <w:bottom w:val="single" w:color="auto" w:sz="4" w:space="0"/>
              <w:right w:val="single" w:color="auto" w:sz="8" w:space="0"/>
            </w:tcBorders>
            <w:shd w:val="clear" w:color="auto" w:fill="auto"/>
          </w:tcPr>
          <w:p>
            <w:pPr>
              <w:spacing w:line="360" w:lineRule="auto"/>
              <w:ind w:firstLine="482" w:firstLineChars="200"/>
              <w:rPr>
                <w:color w:val="auto"/>
                <w:sz w:val="24"/>
                <w:szCs w:val="24"/>
                <w:highlight w:val="none"/>
              </w:rPr>
            </w:pPr>
            <w:bookmarkStart w:id="1" w:name="_Hlk70019085"/>
            <w:r>
              <w:rPr>
                <w:b/>
                <w:color w:val="auto"/>
                <w:sz w:val="24"/>
                <w:szCs w:val="24"/>
                <w:highlight w:val="none"/>
              </w:rPr>
              <w:t>一、施工期工程分析</w:t>
            </w:r>
          </w:p>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利用现有厂房进行建设，施工期活动主要为厂房内设备安装。设备安装完成进行现场清理，即可投入使用。本项目无土建施工，故施工期没有扬尘废气污染，仅涉及施工期人员生活污水排放，设备安装噪声、设备包装等固体废物。施工人员生活污水排放依托厂区防渗旱厕；由于是室内设备安装，设备安装减震设施，并进行厂房隔声；包装固体废物交由当地环卫部门清运。</w:t>
            </w:r>
          </w:p>
          <w:p>
            <w:pPr>
              <w:numPr>
                <w:ilvl w:val="0"/>
                <w:numId w:val="0"/>
              </w:numPr>
              <w:spacing w:line="360" w:lineRule="auto"/>
              <w:ind w:firstLine="482" w:firstLineChars="200"/>
              <w:rPr>
                <w:rFonts w:hint="eastAsia" w:ascii="Times New Roman" w:hAnsi="Times New Roman" w:eastAsia="宋体" w:cs="Times New Roman"/>
                <w:color w:val="auto"/>
                <w:kern w:val="0"/>
                <w:sz w:val="24"/>
                <w:szCs w:val="24"/>
                <w:highlight w:val="none"/>
                <w:lang w:val="en-US" w:eastAsia="zh-CN" w:bidi="ar-SA"/>
              </w:rPr>
            </w:pPr>
            <w:r>
              <w:rPr>
                <w:b/>
                <w:color w:val="auto"/>
                <w:sz w:val="24"/>
                <w:szCs w:val="24"/>
                <w:highlight w:val="none"/>
              </w:rPr>
              <w:t>二、运营期工艺分析</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本项目</w:t>
            </w:r>
            <w:r>
              <w:rPr>
                <w:rStyle w:val="64"/>
                <w:rFonts w:ascii="Times New Roman" w:hAnsi="Times New Roman" w:cs="Times New Roman"/>
                <w:color w:val="auto"/>
                <w:highlight w:val="none"/>
              </w:rPr>
              <w:t>生产工艺流程及产污环节见下图</w:t>
            </w:r>
            <w:r>
              <w:rPr>
                <w:rStyle w:val="64"/>
                <w:rFonts w:hint="eastAsia" w:ascii="Times New Roman" w:hAnsi="Times New Roman" w:cs="Times New Roman"/>
                <w:color w:val="auto"/>
                <w:highlight w:val="none"/>
              </w:rPr>
              <w:t>：</w:t>
            </w:r>
          </w:p>
          <w:p>
            <w:pPr>
              <w:numPr>
                <w:ilvl w:val="0"/>
                <w:numId w:val="0"/>
              </w:numPr>
              <w:spacing w:line="360" w:lineRule="auto"/>
              <w:ind w:firstLine="480" w:firstLineChars="200"/>
              <w:rPr>
                <w:rFonts w:hint="default"/>
                <w:color w:val="auto"/>
                <w:highlight w:val="none"/>
                <w:lang w:val="en-US"/>
              </w:rPr>
            </w:pPr>
            <w:r>
              <w:rPr>
                <w:rFonts w:hint="eastAsia" w:ascii="Times New Roman" w:hAnsi="Times New Roman" w:eastAsia="宋体" w:cs="Times New Roman"/>
                <w:color w:val="auto"/>
                <w:kern w:val="0"/>
                <w:sz w:val="24"/>
                <w:szCs w:val="24"/>
                <w:highlight w:val="none"/>
                <w:lang w:val="en-US" w:eastAsia="zh-CN" w:bidi="ar-SA"/>
              </w:rPr>
              <w:t>1、非膨胀型防火涂料</w:t>
            </w:r>
          </w:p>
          <w:p>
            <w:pPr>
              <w:pStyle w:val="24"/>
              <w:rPr>
                <w:rStyle w:val="64"/>
                <w:rFonts w:hint="eastAsia" w:ascii="Times New Roman" w:hAnsi="Times New Roman" w:eastAsia="宋体" w:cs="Times New Roman"/>
                <w:color w:val="auto"/>
                <w:highlight w:val="none"/>
                <w:lang w:eastAsia="zh-CN"/>
              </w:rPr>
            </w:pPr>
            <w:r>
              <w:rPr>
                <w:color w:val="auto"/>
                <w:sz w:val="24"/>
                <w:highlight w:val="none"/>
              </w:rPr>
              <mc:AlternateContent>
                <mc:Choice Requires="wpc">
                  <w:drawing>
                    <wp:inline distT="0" distB="0" distL="114300" distR="114300">
                      <wp:extent cx="5486400" cy="1863090"/>
                      <wp:effectExtent l="0" t="0" r="0" b="0"/>
                      <wp:docPr id="13" name="画布 13"/>
                      <wp:cNvGraphicFramePr/>
                      <a:graphic xmlns:a="http://schemas.openxmlformats.org/drawingml/2006/main">
                        <a:graphicData uri="http://schemas.microsoft.com/office/word/2010/wordprocessingCanvas">
                          <wpc:wpc>
                            <wpc:bg/>
                            <wpc:whole/>
                            <wps:wsp>
                              <wps:cNvPr id="15" name="文本框 15"/>
                              <wps:cNvSpPr txBox="1"/>
                              <wps:spPr>
                                <a:xfrm>
                                  <a:off x="10795" y="692785"/>
                                  <a:ext cx="1579245" cy="6013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水泥、沙子、珍珠岩、蛭石、抗拉纤维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直接箭头连接符 16"/>
                              <wps:cNvCnPr>
                                <a:stCxn id="15" idx="3"/>
                              </wps:cNvCnPr>
                              <wps:spPr>
                                <a:xfrm flipV="1">
                                  <a:off x="1590040" y="99187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文本框 17"/>
                              <wps:cNvSpPr txBox="1"/>
                              <wps:spPr>
                                <a:xfrm>
                                  <a:off x="1899920" y="838200"/>
                                  <a:ext cx="73279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flipV="1">
                                  <a:off x="2656205" y="98933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直接箭头连接符 35"/>
                              <wps:cNvCnPr/>
                              <wps:spPr>
                                <a:xfrm flipH="1" flipV="1">
                                  <a:off x="2307590" y="6394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2037080" y="39179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65"/>
                              <wps:cNvSpPr txBox="1"/>
                              <wps:spPr>
                                <a:xfrm>
                                  <a:off x="2969895" y="823595"/>
                                  <a:ext cx="47371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 name="文本框 135"/>
                              <wps:cNvSpPr txBox="1"/>
                              <wps:spPr>
                                <a:xfrm>
                                  <a:off x="3013710" y="1417955"/>
                                  <a:ext cx="2354580" cy="297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图例：N噪声，G废气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4"/>
                              <wps:cNvSpPr txBox="1"/>
                              <wps:spPr>
                                <a:xfrm>
                                  <a:off x="3748405" y="819785"/>
                                  <a:ext cx="80010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灌装入库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直接箭头连接符 10"/>
                              <wps:cNvCnPr/>
                              <wps:spPr>
                                <a:xfrm flipV="1">
                                  <a:off x="3446145" y="97218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46.7pt;width:432pt;" coordsize="5486400,1863090" editas="canvas" o:gfxdata="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LS3eWLWAAAABQEAAA8AAAAAAAAAAQAgAAAAIgAAAGRycy9k&#10;b3ducmV2LnhtbFBLAQIUABQAAAAIAIdO4kDThdXZWwUAAD8dAAAOAAAAAAAAAAEAIAAAACUBAABk&#10;cnMvZTJvRG9jLnhtbFBLBQYAAAAABgAGAFkBAADyCAAAAAA=&#10;">
                      <o:lock v:ext="edit" aspectratio="f"/>
                      <v:shape id="_x0000_s1026" o:spid="_x0000_s1026" style="position:absolute;left:0;top:0;height:1863090;width:5486400;" filled="f" stroked="f" coordsize="21600,21600" o:gfxdata="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">
                        <v:fill on="f" focussize="0,0"/>
                        <v:stroke on="f"/>
                        <v:imagedata o:title=""/>
                        <o:lock v:ext="edit" aspectratio="f"/>
                      </v:shape>
                      <v:shape id="_x0000_s1026" o:spid="_x0000_s1026" o:spt="202" type="#_x0000_t202" style="position:absolute;left:10795;top:692785;height:601345;width:1579245;" fillcolor="#FFFFFF [3201]" filled="t" stroked="t" coordsize="21600,21600" o:gfxdata="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A9V&#10;+tMAAAAFAQAADwAAAAAAAAABACAAAAAiAAAAZHJzL2Rvd25yZXYueG1sUEsBAhQAFAAAAAgAh07i&#10;QLOOHqJgAgAAwgQAAA4AAAAAAAAAAQAgAAAAIgEAAGRycy9lMm9Eb2MueG1sUEsFBgAAAAAGAAYA&#10;WQEAAPQFAAAAAA==&#10;">
                        <v:fill on="t" focussize="0,0"/>
                        <v:stroke weight="0.5pt" color="#000000 [3204]" joinstyle="round"/>
                        <v:imagedata o:title=""/>
                        <o:lock v:ext="edit" aspectratio="f"/>
                        <v:textbox>
                          <w:txbxContent>
                            <w:p>
                              <w:pPr>
                                <w:rPr>
                                  <w:rFonts w:hint="eastAsia"/>
                                  <w:lang w:eastAsia="zh-CN"/>
                                </w:rPr>
                              </w:pPr>
                              <w:r>
                                <w:rPr>
                                  <w:rFonts w:hint="eastAsia"/>
                                  <w:lang w:eastAsia="zh-CN"/>
                                </w:rPr>
                                <w:t>水泥、沙子、珍珠岩、蛭石、抗拉纤维</w:t>
                              </w:r>
                            </w:p>
                          </w:txbxContent>
                        </v:textbox>
                      </v:shape>
                      <v:shape id="_x0000_s1026" o:spid="_x0000_s1026" o:spt="32" type="#_x0000_t32" style="position:absolute;left:1590040;top:991870;flip:y;height:1905;width:309880;" filled="f" stroked="t" coordsize="21600,21600" o:gfxdata="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aoOL1QAAAAUBAAAPAAAAAAAAAAEAIAAAACIAAABkcnMv&#10;ZG93bnJldi54bWxQSwECFAAUAAAACACHTuJAV82yVD8CAABLBAAADgAAAAAAAAABACAAAAAkAQAA&#10;ZHJzL2Uyb0RvYy54bWxQSwUGAAAAAAYABgBZAQAA1QUAAAAA&#10;">
                        <v:fill on="f" focussize="0,0"/>
                        <v:stroke weight="0.5pt" color="#000000 [3213]" miterlimit="8" joinstyle="miter" endarrow="block"/>
                        <v:imagedata o:title=""/>
                        <o:lock v:ext="edit" aspectratio="f"/>
                      </v:shape>
                      <v:shape id="_x0000_s1026" o:spid="_x0000_s1026" o:spt="202" type="#_x0000_t202" style="position:absolute;left:1899920;top:838200;height:294640;width:732790;" fillcolor="#FFFFFF [3201]" filled="t" stroked="t" coordsize="21600,21600" o:gfxdata="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A9V+tMAAAAFAQAADwAAAAAAAAABACAAAAAiAAAAZHJzL2Rvd25yZXYueG1sUEsBAhQAFAAAAAgA&#10;h07iQAhNZhRjAgAAwwQAAA4AAAAAAAAAAQAgAAAAIgEAAGRycy9lMm9Eb2MueG1sUEsFBgAAAAAG&#10;AAYAWQEAAPc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搅拌</w:t>
                              </w:r>
                            </w:p>
                          </w:txbxContent>
                        </v:textbox>
                      </v:shape>
                      <v:shape id="_x0000_s1026" o:spid="_x0000_s1026" o:spt="32" type="#_x0000_t32" style="position:absolute;left:2656205;top:989330;flip:y;height:1905;width:309880;" filled="f" stroked="t" coordsize="21600,21600" o:gfxdata="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aoOL1QAAAAUBAAAPAAAAAAAAAAEAIAAAACIAAABkcnMvZG93bnJldi54bWxQSwEC&#10;FAAUAAAACACHTuJAlU6vcjACAAAkBAAADgAAAAAAAAABACAAAAAkAQAAZHJzL2Uyb0RvYy54bWxQ&#10;SwUGAAAAAAYABgBZAQAAxgUAAAAA&#10;">
                        <v:fill on="f" focussize="0,0"/>
                        <v:stroke weight="0.5pt" color="#000000 [3213]" miterlimit="8" joinstyle="miter" endarrow="block"/>
                        <v:imagedata o:title=""/>
                        <o:lock v:ext="edit" aspectratio="f"/>
                      </v:shape>
                      <v:shape id="_x0000_s1026" o:spid="_x0000_s1026" o:spt="32" type="#_x0000_t32" style="position:absolute;left:2307590;top:639445;flip:x y;height:201295;width:7620;" filled="f" stroked="t" coordsize="21600,21600" o:gfxdata="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dpndUAAAAFAQAADwAAAAAAAAABACAAAAAiAAAAZHJzL2Rvd25yZXYueG1s&#10;UEsBAhQAFAAAAAgAh07iQIlWvYw0AgAALQQAAA4AAAAAAAAAAQAgAAAAJAEAAGRycy9lMm9Eb2Mu&#10;eG1sUEsFBgAAAAAGAAYAWQEAAMoFAAAAAA==&#10;">
                        <v:fill on="f" focussize="0,0"/>
                        <v:stroke weight="0.5pt" color="#000000 [3213]" miterlimit="8" joinstyle="miter" dashstyle="dash" endarrow="block"/>
                        <v:imagedata o:title=""/>
                        <o:lock v:ext="edit" aspectratio="f"/>
                      </v:shape>
                      <v:shape id="_x0000_s1026" o:spid="_x0000_s1026" o:spt="202" type="#_x0000_t202" style="position:absolute;left:2037080;top:391795;height:318770;width:624205;" filled="f" stroked="f" coordsize="21600,21600" o:gfxdata="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xm87NcAAAAFAQAADwAAAAAAAAABACAA&#10;AAAiAAAAZHJzL2Rvd25yZXYueG1sUEsBAhQAFAAAAAgAh07iQKEmfoBHAgAAcgQAAA4AAAAAAAAA&#10;AQAgAAAAJgEAAGRycy9lMm9Eb2MueG1sUEsFBgAAAAAGAAYAWQEAAN8F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v:textbox>
                      </v:shape>
                      <v:shape id="_x0000_s1026" o:spid="_x0000_s1026" o:spt="202" type="#_x0000_t202" style="position:absolute;left:2969895;top:823595;height:294640;width:473710;" fillcolor="#FFFFFF [3201]" filled="t" stroked="t" coordsize="21600,21600" o:gfxdata="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D1X60wAAAAUBAAAPAAAAAAAAAAEAIAAAACIAAABkcnMvZG93bnJldi54bWxQSwECFAAUAAAA&#10;CACHTuJA8AXNJWUCAADDBAAADgAAAAAAAAABACAAAAAiAQAAZHJzL2Uyb0RvYy54bWxQSwUGAAAA&#10;AAYABgBZAQAA+Q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检验</w:t>
                              </w:r>
                            </w:p>
                          </w:txbxContent>
                        </v:textbox>
                      </v:shape>
                      <v:shape id="_x0000_s1026" o:spid="_x0000_s1026" o:spt="202" type="#_x0000_t202" style="position:absolute;left:3013710;top:1417955;height:297815;width:2354580;" filled="f" stroked="t" coordsize="21600,21600" o:gfxdata="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I+&#10;BCDWAAAABQEAAA8AAAAAAAAAAQAgAAAAIgAAAGRycy9kb3ducmV2LnhtbFBLAQIUABQAAAAIAIdO&#10;4kByIbyIXgIAAJ8EAAAOAAAAAAAAAAEAIAAAACUBAABkcnMvZTJvRG9jLnhtbFBLBQYAAAAABgAG&#10;AFkBAAD1BQAAAAA=&#10;">
                        <v:fill on="f" focussize="0,0"/>
                        <v:stroke weight="0.5pt" color="#000000 [3213]" joinstyle="round"/>
                        <v:imagedata o:title=""/>
                        <o:lock v:ext="edit" aspectratio="f"/>
                        <v:textbo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图例：N噪声，G废气</w:t>
                              </w:r>
                            </w:p>
                          </w:txbxContent>
                        </v:textbox>
                      </v:shape>
                      <v:shape id="_x0000_s1026" o:spid="_x0000_s1026" o:spt="202" type="#_x0000_t202" style="position:absolute;left:3748405;top:819785;height:294640;width:800100;" fillcolor="#FFFFFF [3201]" filled="t" stroked="t" coordsize="21600,21600" o:gfxdata="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A9V+tMAAAAFAQAADwAAAAAAAAABACAAAAAiAAAAZHJzL2Rvd25yZXYueG1sUEsBAhQAFAAA&#10;AAgAh07iQIpHbMVmAgAAwQQAAA4AAAAAAAAAAQAgAAAAIgEAAGRycy9lMm9Eb2MueG1sUEsFBgAA&#10;AAAGAAYAWQEAAPo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灌装入库</w:t>
                              </w:r>
                            </w:p>
                          </w:txbxContent>
                        </v:textbox>
                      </v:shape>
                      <v:shape id="_x0000_s1026" o:spid="_x0000_s1026" o:spt="32" type="#_x0000_t32" style="position:absolute;left:3446145;top:972185;flip:y;height:1905;width:309880;" filled="f" stroked="t" coordsize="21600,21600" o:gfxdata="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aoOL1QAAAAUBAAAPAAAAAAAAAAEAIAAAACIAAABkcnMvZG93bnJldi54bWxQSwEC&#10;FAAUAAAACACHTuJA4kn/7jACAAAkBAAADgAAAAAAAAABACAAAAAkAQAAZHJzL2Uyb0RvYy54bWxQ&#10;SwUGAAAAAAYABgBZAQAAxgUAAAAA&#10;">
                        <v:fill on="f" focussize="0,0"/>
                        <v:stroke weight="0.5pt" color="#000000 [3213]" miterlimit="8" joinstyle="miter" endarrow="block"/>
                        <v:imagedata o:title=""/>
                        <o:lock v:ext="edit" aspectratio="f"/>
                      </v:shape>
                      <w10:wrap type="none"/>
                      <w10:anchorlock/>
                    </v:group>
                  </w:pict>
                </mc:Fallback>
              </mc:AlternateContent>
            </w:r>
          </w:p>
          <w:p>
            <w:pPr>
              <w:pStyle w:val="48"/>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imes New Roman" w:hAnsi="Times New Roman" w:eastAsia="宋体" w:cs="Times New Roman"/>
                <w:color w:val="auto"/>
                <w:sz w:val="24"/>
                <w:szCs w:val="24"/>
                <w:highlight w:val="none"/>
                <w:lang w:val="en-US" w:eastAsia="zh-CN"/>
              </w:rPr>
            </w:pPr>
            <w:r>
              <w:rPr>
                <w:rFonts w:ascii="Times New Roman" w:hAnsi="Times New Roman" w:eastAsia="宋体" w:cs="Times New Roman"/>
                <w:b/>
                <w:bCs/>
                <w:color w:val="auto"/>
                <w:sz w:val="24"/>
                <w:highlight w:val="none"/>
              </w:rPr>
              <w:t>图</w:t>
            </w: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lang w:val="en-US" w:eastAsia="zh-CN"/>
              </w:rPr>
              <w:t>2</w:t>
            </w:r>
            <w:r>
              <w:rPr>
                <w:rFonts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lang w:eastAsia="zh-CN"/>
              </w:rPr>
              <w:t>非膨胀型</w:t>
            </w:r>
            <w:r>
              <w:rPr>
                <w:rFonts w:hint="eastAsia" w:ascii="Times New Roman" w:hAnsi="Times New Roman" w:eastAsia="宋体" w:cs="Times New Roman"/>
                <w:b/>
                <w:bCs/>
                <w:color w:val="auto"/>
                <w:sz w:val="24"/>
                <w:highlight w:val="none"/>
                <w:lang w:val="en-US" w:eastAsia="zh-CN"/>
              </w:rPr>
              <w:t>防火涂料</w:t>
            </w:r>
            <w:r>
              <w:rPr>
                <w:rFonts w:hint="eastAsia" w:ascii="Times New Roman" w:hAnsi="Times New Roman" w:eastAsia="宋体" w:cs="Times New Roman"/>
                <w:b/>
                <w:bCs/>
                <w:color w:val="auto"/>
                <w:sz w:val="24"/>
                <w:highlight w:val="none"/>
                <w:lang w:eastAsia="zh-CN"/>
              </w:rPr>
              <w:t>生产</w:t>
            </w:r>
            <w:r>
              <w:rPr>
                <w:rFonts w:ascii="Times New Roman" w:hAnsi="Times New Roman" w:eastAsia="宋体" w:cs="Times New Roman"/>
                <w:b/>
                <w:bCs/>
                <w:color w:val="auto"/>
                <w:sz w:val="24"/>
                <w:highlight w:val="none"/>
              </w:rPr>
              <w:t>工艺流程图及排污节点</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工艺流程简述：</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（1）原料入场</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本工艺主要用料有</w:t>
            </w:r>
            <w:r>
              <w:rPr>
                <w:rFonts w:hint="eastAsia" w:ascii="Times New Roman" w:hAnsi="Times New Roman" w:eastAsia="宋体" w:cs="Times New Roman"/>
                <w:color w:val="auto"/>
                <w:sz w:val="24"/>
                <w:szCs w:val="24"/>
                <w:highlight w:val="none"/>
                <w:lang w:val="en-US" w:eastAsia="zh-CN"/>
              </w:rPr>
              <w:t>水泥</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沙子</w:t>
            </w:r>
            <w:r>
              <w:rPr>
                <w:rFonts w:hint="default" w:ascii="Times New Roman" w:hAnsi="Times New Roman" w:eastAsia="宋体" w:cs="Times New Roman"/>
                <w:color w:val="auto"/>
                <w:sz w:val="24"/>
                <w:szCs w:val="24"/>
                <w:highlight w:val="none"/>
                <w:lang w:val="en-US" w:eastAsia="zh-CN"/>
              </w:rPr>
              <w:t>、珍珠岩</w:t>
            </w:r>
            <w:r>
              <w:rPr>
                <w:rFonts w:hint="eastAsia" w:ascii="Times New Roman" w:hAnsi="Times New Roman" w:eastAsia="宋体" w:cs="Times New Roman"/>
                <w:color w:val="auto"/>
                <w:sz w:val="24"/>
                <w:szCs w:val="24"/>
                <w:highlight w:val="none"/>
                <w:lang w:val="en-US" w:eastAsia="zh-CN"/>
              </w:rPr>
              <w:t>、蛭石、抗拉纤维等</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以上原料均</w:t>
            </w:r>
            <w:r>
              <w:rPr>
                <w:rFonts w:hint="default" w:ascii="Times New Roman" w:hAnsi="Times New Roman" w:eastAsia="宋体" w:cs="Times New Roman"/>
                <w:color w:val="auto"/>
                <w:sz w:val="24"/>
                <w:szCs w:val="24"/>
                <w:highlight w:val="none"/>
                <w:lang w:val="en-US" w:eastAsia="zh-CN"/>
              </w:rPr>
              <w:t>为袋装；均由专业货运汽车运输进厂，原料放置在车间原料区内。</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（2）搅拌</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将原材料叉车运输人工拆袋按配方通过电脑计量，利用</w:t>
            </w:r>
            <w:r>
              <w:rPr>
                <w:rFonts w:hint="eastAsia" w:ascii="Times New Roman" w:hAnsi="Times New Roman" w:eastAsia="宋体" w:cs="Times New Roman"/>
                <w:color w:val="auto"/>
                <w:sz w:val="24"/>
                <w:szCs w:val="24"/>
                <w:highlight w:val="none"/>
                <w:lang w:val="en-US" w:eastAsia="zh-CN"/>
              </w:rPr>
              <w:t>搅拌机自带的</w:t>
            </w:r>
            <w:r>
              <w:rPr>
                <w:rFonts w:hint="default" w:ascii="Times New Roman" w:hAnsi="Times New Roman" w:eastAsia="宋体" w:cs="Times New Roman"/>
                <w:color w:val="auto"/>
                <w:sz w:val="24"/>
                <w:szCs w:val="24"/>
                <w:highlight w:val="none"/>
                <w:lang w:val="en-US" w:eastAsia="zh-CN"/>
              </w:rPr>
              <w:t>上料机（密闭绞龙）送至搅拌机，</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原料进入搅拌机后开始搅拌，搅拌过程不加热，混合均匀后形成干粉砂浆备用</w:t>
            </w:r>
            <w:r>
              <w:rPr>
                <w:rFonts w:hint="default" w:ascii="Times New Roman" w:hAnsi="Times New Roman" w:eastAsia="宋体" w:cs="Times New Roman"/>
                <w:color w:val="auto"/>
                <w:sz w:val="24"/>
                <w:szCs w:val="24"/>
                <w:highlight w:val="none"/>
                <w:lang w:val="en-US"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sz w:val="24"/>
                <w:highlight w:val="none"/>
              </w:rPr>
              <w:t>该工序产生的主要污染为</w:t>
            </w:r>
            <w:r>
              <w:rPr>
                <w:rFonts w:hint="default" w:ascii="Times New Roman" w:hAnsi="Times New Roman" w:cs="Times New Roman"/>
                <w:color w:val="auto"/>
                <w:sz w:val="24"/>
                <w:highlight w:val="none"/>
                <w:lang w:val="en-US" w:eastAsia="zh-CN"/>
              </w:rPr>
              <w:t>搅拌过程产生的颗粒物G1以及</w:t>
            </w:r>
            <w:r>
              <w:rPr>
                <w:rFonts w:hint="default" w:ascii="Times New Roman" w:hAnsi="Times New Roman" w:cs="Times New Roman"/>
                <w:color w:val="auto"/>
                <w:sz w:val="24"/>
                <w:highlight w:val="none"/>
              </w:rPr>
              <w:t>设备噪声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lang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3）</w:t>
            </w:r>
            <w:r>
              <w:rPr>
                <w:rFonts w:hint="default" w:ascii="Times New Roman" w:hAnsi="Times New Roman" w:eastAsia="宋体" w:cs="Times New Roman"/>
                <w:color w:val="auto"/>
                <w:sz w:val="24"/>
                <w:szCs w:val="24"/>
                <w:highlight w:val="none"/>
                <w:lang w:val="en-US" w:eastAsia="zh-CN"/>
              </w:rPr>
              <w:t>检验、灌装入库</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搅拌好的物料经检验合格后灌入包装袋，得到成品。</w:t>
            </w:r>
          </w:p>
          <w:p>
            <w:pPr>
              <w:pStyle w:val="4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auto"/>
                <w:highlight w:val="none"/>
                <w:lang w:val="en-US" w:eastAsia="zh-CN"/>
              </w:rPr>
            </w:pPr>
          </w:p>
          <w:p>
            <w:pPr>
              <w:numPr>
                <w:ilvl w:val="0"/>
                <w:numId w:val="0"/>
              </w:num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2、膨胀型防火涂料</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r>
              <w:rPr>
                <w:color w:val="auto"/>
                <w:sz w:val="24"/>
                <w:highlight w:val="none"/>
              </w:rPr>
              <mc:AlternateContent>
                <mc:Choice Requires="wpc">
                  <w:drawing>
                    <wp:inline distT="0" distB="0" distL="114300" distR="114300">
                      <wp:extent cx="5486400" cy="2148840"/>
                      <wp:effectExtent l="0" t="0" r="0" b="0"/>
                      <wp:docPr id="46" name="画布 46"/>
                      <wp:cNvGraphicFramePr/>
                      <a:graphic xmlns:a="http://schemas.openxmlformats.org/drawingml/2006/main">
                        <a:graphicData uri="http://schemas.microsoft.com/office/word/2010/wordprocessingCanvas">
                          <wpc:wpc>
                            <wpc:bg/>
                            <wpc:whole/>
                            <wps:wsp>
                              <wps:cNvPr id="80" name="文本框 15"/>
                              <wps:cNvSpPr txBox="1"/>
                              <wps:spPr>
                                <a:xfrm>
                                  <a:off x="10795" y="643255"/>
                                  <a:ext cx="1579245" cy="7137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default" w:ascii="Times New Roman" w:hAnsi="Times New Roman" w:eastAsia="宋体" w:cs="Times New Roman"/>
                                        <w:lang w:val="en-US" w:eastAsia="zh-CN"/>
                                      </w:rPr>
                                      <w:t>VAE</w:t>
                                    </w:r>
                                    <w:r>
                                      <w:rPr>
                                        <w:rFonts w:hint="eastAsia"/>
                                        <w:lang w:eastAsia="zh-CN"/>
                                      </w:rPr>
                                      <w:t>乳液、滑石粉、季戊四醇、聚磷酸铵、三聚氰胺、水、珍珠岩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直接箭头连接符 16"/>
                              <wps:cNvCnPr>
                                <a:stCxn id="15" idx="3"/>
                              </wps:cNvCnPr>
                              <wps:spPr>
                                <a:xfrm flipV="1">
                                  <a:off x="1590040" y="99822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 name="文本框 17"/>
                              <wps:cNvSpPr txBox="1"/>
                              <wps:spPr>
                                <a:xfrm>
                                  <a:off x="1899920" y="838200"/>
                                  <a:ext cx="73279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直接箭头连接符 31"/>
                              <wps:cNvCnPr/>
                              <wps:spPr>
                                <a:xfrm flipV="1">
                                  <a:off x="2656205" y="98933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文本框 33"/>
                              <wps:cNvSpPr txBox="1"/>
                              <wps:spPr>
                                <a:xfrm>
                                  <a:off x="2965450" y="838835"/>
                                  <a:ext cx="45910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分散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直接箭头连接符 35"/>
                              <wps:cNvCnPr/>
                              <wps:spPr>
                                <a:xfrm flipH="1" flipV="1">
                                  <a:off x="2307590" y="6394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文本框 63"/>
                              <wps:cNvSpPr txBox="1"/>
                              <wps:spPr>
                                <a:xfrm>
                                  <a:off x="2037080" y="39179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直接箭头连接符 64"/>
                              <wps:cNvCnPr/>
                              <wps:spPr>
                                <a:xfrm flipV="1">
                                  <a:off x="3439795" y="97345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9" name="文本框 65"/>
                              <wps:cNvSpPr txBox="1"/>
                              <wps:spPr>
                                <a:xfrm>
                                  <a:off x="3742055" y="823595"/>
                                  <a:ext cx="47371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文本框 135"/>
                              <wps:cNvSpPr txBox="1"/>
                              <wps:spPr>
                                <a:xfrm>
                                  <a:off x="3013710" y="1753235"/>
                                  <a:ext cx="2354580" cy="297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1" name="文本框 4"/>
                              <wps:cNvSpPr txBox="1"/>
                              <wps:spPr>
                                <a:xfrm>
                                  <a:off x="4530725" y="819785"/>
                                  <a:ext cx="80010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灌装入库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直接箭头连接符 10"/>
                              <wps:cNvCnPr/>
                              <wps:spPr>
                                <a:xfrm flipV="1">
                                  <a:off x="4218305" y="97218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3" name="文本框 11"/>
                              <wps:cNvSpPr txBox="1"/>
                              <wps:spPr>
                                <a:xfrm>
                                  <a:off x="2922905" y="40068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2</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4" name="直接箭头连接符 12"/>
                              <wps:cNvCnPr/>
                              <wps:spPr>
                                <a:xfrm flipH="1" flipV="1">
                                  <a:off x="3197225" y="63690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69.2pt;width:432pt;" coordsize="5486400,2148840" editas="canvas" o:gfxdata="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AdAFYbWAAAABQEA&#10;AA8AAAAAAAAAAQAgAAAAIgAAAGRycy9kb3ducmV2LnhtbFBLAQIUABQAAAAIAIdO4kBbF6V85QUA&#10;AE0nAAAOAAAAAAAAAAEAIAAAACUBAABkcnMvZTJvRG9jLnhtbFBLBQYAAAAABgAGAFkBAAB8CQAA&#10;AAA=&#10;">
                      <o:lock v:ext="edit" aspectratio="f"/>
                      <v:shape id="_x0000_s1026" o:spid="_x0000_s1026" style="position:absolute;left:0;top:0;height:2148840;width:5486400;" filled="f" stroked="f" coordsize="21600,21600" o:gfxdata="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">
                        <v:fill on="f" focussize="0,0"/>
                        <v:stroke on="f"/>
                        <v:imagedata o:title=""/>
                        <o:lock v:ext="edit" aspectratio="f"/>
                      </v:shape>
                      <v:shape id="文本框 15" o:spid="_x0000_s1026" o:spt="202" type="#_x0000_t202" style="position:absolute;left:10795;top:643255;height:713740;width:1579245;" fillcolor="#FFFFFF [3201]" filled="t" stroked="t" coordsize="21600,21600" o:gfxdata="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g5HtIAAAAFAQAADwAAAAAAAAABACAAAAAiAAAAZHJzL2Rvd25yZXYueG1sUEsBAhQAFAAAAAgA&#10;h07iQDYI8f9kAgAAwgQAAA4AAAAAAAAAAQAgAAAAIQEAAGRycy9lMm9Eb2MueG1sUEsFBgAAAAAG&#10;AAYAWQEAAPcFAAAAAA==&#10;">
                        <v:fill on="t" focussize="0,0"/>
                        <v:stroke weight="0.5pt" color="#000000 [3204]" joinstyle="round"/>
                        <v:imagedata o:title=""/>
                        <o:lock v:ext="edit" aspectratio="f"/>
                        <v:textbox>
                          <w:txbxContent>
                            <w:p>
                              <w:pPr>
                                <w:rPr>
                                  <w:rFonts w:hint="eastAsia"/>
                                  <w:lang w:eastAsia="zh-CN"/>
                                </w:rPr>
                              </w:pPr>
                              <w:r>
                                <w:rPr>
                                  <w:rFonts w:hint="default" w:ascii="Times New Roman" w:hAnsi="Times New Roman" w:eastAsia="宋体" w:cs="Times New Roman"/>
                                  <w:lang w:val="en-US" w:eastAsia="zh-CN"/>
                                </w:rPr>
                                <w:t>VAE</w:t>
                              </w:r>
                              <w:r>
                                <w:rPr>
                                  <w:rFonts w:hint="eastAsia"/>
                                  <w:lang w:eastAsia="zh-CN"/>
                                </w:rPr>
                                <w:t>乳液、滑石粉、季戊四醇、聚磷酸铵、三聚氰胺、水、珍珠岩</w:t>
                              </w:r>
                            </w:p>
                          </w:txbxContent>
                        </v:textbox>
                      </v:shape>
                      <v:shape id="直接箭头连接符 16" o:spid="_x0000_s1026" o:spt="32" type="#_x0000_t32" style="position:absolute;left:1590040;top:998220;flip:y;height:1905;width:309880;" filled="f" stroked="t" coordsize="21600,21600" o:gfxdata="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p3vb9UAAAAFAQAADwAAAAAAAAABACAAAAAiAAAAZHJz&#10;L2Rvd25yZXYueG1sUEsBAhQAFAAAAAgAh07iQNjI7XxAAgAASwQAAA4AAAAAAAAAAQAgAAAAJAEA&#10;AGRycy9lMm9Eb2MueG1sUEsFBgAAAAAGAAYAWQEAANYFAAAAAA==&#10;">
                        <v:fill on="f" focussize="0,0"/>
                        <v:stroke weight="0.5pt" color="#000000 [3213]" miterlimit="8" joinstyle="miter" endarrow="block"/>
                        <v:imagedata o:title=""/>
                        <o:lock v:ext="edit" aspectratio="f"/>
                      </v:shape>
                      <v:shape id="文本框 17" o:spid="_x0000_s1026" o:spt="202" type="#_x0000_t202" style="position:absolute;left:1899920;top:838200;height:294640;width:732790;" fillcolor="#FFFFFF [3201]" filled="t" stroked="t" coordsize="21600,21600" o:gfxdata="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z&#10;+Dke0gAAAAUBAAAPAAAAAAAAAAEAIAAAACIAAABkcnMvZG93bnJldi54bWxQSwECFAAUAAAACACH&#10;TuJA60tdcmMCAADDBAAADgAAAAAAAAABACAAAAAhAQAAZHJzL2Uyb0RvYy54bWxQSwUGAAAAAAYA&#10;BgBZAQAA9g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搅拌</w:t>
                              </w:r>
                            </w:p>
                          </w:txbxContent>
                        </v:textbox>
                      </v:shape>
                      <v:shape id="直接箭头连接符 31" o:spid="_x0000_s1026" o:spt="32" type="#_x0000_t32" style="position:absolute;left:2656205;top:989330;flip:y;height:1905;width:309880;" filled="f" stroked="t" coordsize="21600,21600" o:gfxdata="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qd72/VAAAABQEAAA8AAAAAAAAAAQAgAAAAIgAAAGRycy9kb3ducmV2LnhtbFBLAQIU&#10;ABQAAAAIAIdO4kBOJ/6uLwIAACQEAAAOAAAAAAAAAAEAIAAAACQBAABkcnMvZTJvRG9jLnhtbFBL&#10;BQYAAAAABgAGAFkBAADFBQAAAAA=&#10;">
                        <v:fill on="f" focussize="0,0"/>
                        <v:stroke weight="0.5pt" color="#000000 [3213]" miterlimit="8" joinstyle="miter" endarrow="block"/>
                        <v:imagedata o:title=""/>
                        <o:lock v:ext="edit" aspectratio="f"/>
                      </v:shape>
                      <v:shape id="文本框 33" o:spid="_x0000_s1026" o:spt="202" type="#_x0000_t202" style="position:absolute;left:2965450;top:838835;height:294640;width:459105;" fillcolor="#FFFFFF [3201]" filled="t" stroked="t" coordsize="21600,21600" o:gfxdata="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g5HtIAAAAFAQAADwAAAAAAAAABACAAAAAiAAAAZHJzL2Rvd25yZXYueG1sUEsBAhQAFAAAAAgA&#10;h07iQJKNiaVkAgAAwwQAAA4AAAAAAAAAAQAgAAAAIQEAAGRycy9lMm9Eb2MueG1sUEsFBgAAAAAG&#10;AAYAWQEAAPc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分散</w:t>
                              </w:r>
                            </w:p>
                          </w:txbxContent>
                        </v:textbox>
                      </v:shape>
                      <v:shape id="直接箭头连接符 35" o:spid="_x0000_s1026" o:spt="32" type="#_x0000_t32" style="position:absolute;left:2307590;top:639445;flip:x y;height:201295;width:7620;" filled="f" stroked="t" coordsize="21600,21600" o:gfxdata="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AAV51AAAAAUBAAAPAAAAAAAAAAEAIAAAACIAAABkcnMvZG93bnJldi54bWxQ&#10;SwECFAAUAAAACACHTuJAhr4NizQCAAAtBAAADgAAAAAAAAABACAAAAAjAQAAZHJzL2Uyb0RvYy54&#10;bWxQSwUGAAAAAAYABgBZAQAAyQUAAAAA&#10;">
                        <v:fill on="f" focussize="0,0"/>
                        <v:stroke weight="0.5pt" color="#000000 [3213]" miterlimit="8" joinstyle="miter" dashstyle="dash" endarrow="block"/>
                        <v:imagedata o:title=""/>
                        <o:lock v:ext="edit" aspectratio="f"/>
                      </v:shape>
                      <v:shape id="文本框 63" o:spid="_x0000_s1026" o:spt="202" type="#_x0000_t202" style="position:absolute;left:2037080;top:391795;height:318770;width:624205;" filled="f" stroked="f" coordsize="21600,21600" o:gfxdata="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7tAI1wAAAAUBAAAPAAAAAAAAAAEA&#10;IAAAACIAAABkcnMvZG93bnJldi54bWxQSwECFAAUAAAACACHTuJAiPlqf0kCAAByBAAADgAAAAAA&#10;AAABACAAAAAmAQAAZHJzL2Uyb0RvYy54bWxQSwUGAAAAAAYABgBZAQAA4QU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v:textbox>
                      </v:shape>
                      <v:shape id="直接箭头连接符 64" o:spid="_x0000_s1026" o:spt="32" type="#_x0000_t32" style="position:absolute;left:3439795;top:973455;flip:y;height:1905;width:309880;" filled="f" stroked="t" coordsize="21600,21600" o:gfxdata="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p3vb9UAAAAFAQAADwAAAAAAAAABACAAAAAiAAAAZHJzL2Rvd25yZXYueG1sUEsB&#10;AhQAFAAAAAgAh07iQMuPj58xAgAAJAQAAA4AAAAAAAAAAQAgAAAAJAEAAGRycy9lMm9Eb2MueG1s&#10;UEsFBgAAAAAGAAYAWQEAAMcFAAAAAA==&#10;">
                        <v:fill on="f" focussize="0,0"/>
                        <v:stroke weight="0.5pt" color="#000000 [3213]" miterlimit="8" joinstyle="miter" endarrow="block"/>
                        <v:imagedata o:title=""/>
                        <o:lock v:ext="edit" aspectratio="f"/>
                      </v:shape>
                      <v:shape id="文本框 65" o:spid="_x0000_s1026" o:spt="202" type="#_x0000_t202" style="position:absolute;left:3742055;top:823595;height:294640;width:473710;" fillcolor="#FFFFFF [3201]" filled="t" stroked="t" coordsize="21600,21600" o:gfxdata="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g5HtIAAAAFAQAADwAAAAAAAAABACAAAAAiAAAAZHJzL2Rvd25yZXYueG1sUEsBAhQAFAAA&#10;AAgAh07iQHONh21nAgAAwwQAAA4AAAAAAAAAAQAgAAAAIQEAAGRycy9lMm9Eb2MueG1sUEsFBgAA&#10;AAAGAAYAWQEAAPo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检验</w:t>
                              </w:r>
                            </w:p>
                          </w:txbxContent>
                        </v:textbox>
                      </v:shape>
                      <v:shape id="文本框 135" o:spid="_x0000_s1026" o:spt="202" type="#_x0000_t202" style="position:absolute;left:3013710;top:1753235;height:297815;width:2354580;" filled="f" stroked="t" coordsize="21600,21600" o:gfxdata="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HJ&#10;aMTWAAAABQEAAA8AAAAAAAAAAQAgAAAAIgAAAGRycy9kb3ducmV2LnhtbFBLAQIUABQAAAAIAIdO&#10;4kARL0kYXgIAAJ4EAAAOAAAAAAAAAAEAIAAAACUBAABkcnMvZTJvRG9jLnhtbFBLBQYAAAAABgAG&#10;AFkBAAD1BQAAAAA=&#10;">
                        <v:fill on="f" focussize="0,0"/>
                        <v:stroke weight="0.5pt" color="#000000 [3213]" joinstyle="round"/>
                        <v:imagedata o:title=""/>
                        <o:lock v:ext="edit" aspectratio="f"/>
                        <v:textbo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v:textbox>
                      </v:shape>
                      <v:shape id="文本框 4" o:spid="_x0000_s1026" o:spt="202" type="#_x0000_t202" style="position:absolute;left:4530725;top:819785;height:294640;width:800100;" fillcolor="#FFFFFF [3201]" filled="t" stroked="t" coordsize="21600,21600" o:gfxdata="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z+Dke0gAAAAUBAAAPAAAAAAAAAAEAIAAAACIAAABkcnMvZG93bnJldi54bWxQSwECFAAUAAAA&#10;CACHTuJAopuomWYCAADCBAAADgAAAAAAAAABACAAAAAhAQAAZHJzL2Uyb0RvYy54bWxQSwUGAAAA&#10;AAYABgBZAQAA+Q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灌装入库</w:t>
                              </w:r>
                            </w:p>
                          </w:txbxContent>
                        </v:textbox>
                      </v:shape>
                      <v:shape id="直接箭头连接符 10" o:spid="_x0000_s1026" o:spt="32" type="#_x0000_t32" style="position:absolute;left:4218305;top:972185;flip:y;height:1905;width:309880;" filled="f" stroked="t" coordsize="21600,21600" o:gfxdata="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6ne9v1QAAAAUBAAAPAAAAAAAAAAEAIAAAACIAAABkcnMvZG93bnJldi54bWxQSwECFAAU&#10;AAAACACHTuJAZrHbWy0CAAAkBAAADgAAAAAAAAABACAAAAAkAQAAZHJzL2Uyb0RvYy54bWxQSwUG&#10;AAAAAAYABgBZAQAAwwUAAAAA&#10;">
                        <v:fill on="f" focussize="0,0"/>
                        <v:stroke weight="0.5pt" color="#000000 [3213]" miterlimit="8" joinstyle="miter" endarrow="block"/>
                        <v:imagedata o:title=""/>
                        <o:lock v:ext="edit" aspectratio="f"/>
                      </v:shape>
                      <v:shape id="文本框 11" o:spid="_x0000_s1026" o:spt="202" type="#_x0000_t202" style="position:absolute;left:2922905;top:400685;height:318770;width:624205;" filled="f" stroked="f" coordsize="21600,21600" o:gfxdata="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Du0AjXAAAABQEAAA8AAAAAAAAAAQAg&#10;AAAAIgAAAGRycy9kb3ducmV2LnhtbFBLAQIUABQAAAAIAIdO4kCDhyENSAIAAHIEAAAOAAAAAAAA&#10;AAEAIAAAACYBAABkcnMvZTJvRG9jLnhtbFBLBQYAAAAABgAGAFkBAADgBQ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2</w:t>
                              </w:r>
                              <w:r>
                                <w:rPr>
                                  <w:rFonts w:hint="default" w:ascii="Times New Roman" w:hAnsi="Times New Roman" w:cs="Times New Roman"/>
                                  <w:lang w:val="en-US" w:eastAsia="zh-CN"/>
                                </w:rPr>
                                <w:t>、N</w:t>
                              </w:r>
                            </w:p>
                          </w:txbxContent>
                        </v:textbox>
                      </v:shape>
                      <v:shape id="直接箭头连接符 12" o:spid="_x0000_s1026" o:spt="32" type="#_x0000_t32" style="position:absolute;left:3197225;top:636905;flip:x y;height:201295;width:7620;" filled="f" stroked="t" coordsize="21600,21600" o:gfxdata="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AAV51AAAAAUBAAAPAAAAAAAAAAEAIAAAACIAAABkcnMvZG93bnJldi54bWxQ&#10;SwECFAAUAAAACACHTuJAbJA7ITQCAAAtBAAADgAAAAAAAAABACAAAAAjAQAAZHJzL2Uyb0RvYy54&#10;bWxQSwUGAAAAAAYABgBZAQAAyQUAAAAA&#10;">
                        <v:fill on="f" focussize="0,0"/>
                        <v:stroke weight="0.5pt" color="#000000 [3213]" miterlimit="8" joinstyle="miter" dashstyle="dash" endarrow="block"/>
                        <v:imagedata o:title=""/>
                        <o:lock v:ext="edit" aspectratio="f"/>
                      </v:shape>
                      <w10:wrap type="none"/>
                      <w10:anchorlock/>
                    </v:group>
                  </w:pict>
                </mc:Fallback>
              </mc:AlternateContent>
            </w:r>
          </w:p>
          <w:p>
            <w:pPr>
              <w:numPr>
                <w:ilvl w:val="0"/>
                <w:numId w:val="0"/>
              </w:numPr>
              <w:spacing w:line="360" w:lineRule="auto"/>
              <w:ind w:firstLine="1446" w:firstLineChars="600"/>
              <w:rPr>
                <w:rFonts w:hint="eastAsia" w:ascii="Times New Roman" w:hAnsi="Times New Roman" w:eastAsia="宋体" w:cs="Times New Roman"/>
                <w:color w:val="auto"/>
                <w:kern w:val="0"/>
                <w:sz w:val="24"/>
                <w:szCs w:val="24"/>
                <w:highlight w:val="none"/>
                <w:lang w:val="en-US" w:eastAsia="zh-CN" w:bidi="ar-SA"/>
              </w:rPr>
            </w:pPr>
            <w:r>
              <w:rPr>
                <w:rFonts w:ascii="Times New Roman" w:hAnsi="Times New Roman" w:eastAsia="宋体" w:cs="Times New Roman"/>
                <w:b/>
                <w:bCs/>
                <w:color w:val="auto"/>
                <w:sz w:val="24"/>
                <w:highlight w:val="none"/>
              </w:rPr>
              <w:t>图</w:t>
            </w: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lang w:val="en-US" w:eastAsia="zh-CN"/>
              </w:rPr>
              <w:t>3</w:t>
            </w:r>
            <w:r>
              <w:rPr>
                <w:rFonts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lang w:eastAsia="zh-CN"/>
              </w:rPr>
              <w:t>膨胀型</w:t>
            </w:r>
            <w:r>
              <w:rPr>
                <w:rFonts w:hint="eastAsia" w:ascii="Times New Roman" w:hAnsi="Times New Roman" w:eastAsia="宋体" w:cs="Times New Roman"/>
                <w:b/>
                <w:bCs/>
                <w:color w:val="auto"/>
                <w:sz w:val="24"/>
                <w:highlight w:val="none"/>
                <w:lang w:val="en-US" w:eastAsia="zh-CN"/>
              </w:rPr>
              <w:t>防火涂料</w:t>
            </w:r>
            <w:r>
              <w:rPr>
                <w:rFonts w:hint="eastAsia" w:ascii="Times New Roman" w:hAnsi="Times New Roman" w:eastAsia="宋体" w:cs="Times New Roman"/>
                <w:b/>
                <w:bCs/>
                <w:color w:val="auto"/>
                <w:sz w:val="24"/>
                <w:highlight w:val="none"/>
                <w:lang w:eastAsia="zh-CN"/>
              </w:rPr>
              <w:t>生产</w:t>
            </w:r>
            <w:r>
              <w:rPr>
                <w:rFonts w:ascii="Times New Roman" w:hAnsi="Times New Roman" w:eastAsia="宋体" w:cs="Times New Roman"/>
                <w:b/>
                <w:bCs/>
                <w:color w:val="auto"/>
                <w:sz w:val="24"/>
                <w:highlight w:val="none"/>
              </w:rPr>
              <w:t>工艺流程图及排污节点</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工艺流程简述：</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（1）原料入场</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本工艺主要用料有</w:t>
            </w:r>
            <w:r>
              <w:rPr>
                <w:rFonts w:hint="eastAsia" w:ascii="Times New Roman" w:hAnsi="Times New Roman" w:eastAsia="宋体" w:cs="Times New Roman"/>
                <w:color w:val="auto"/>
                <w:sz w:val="24"/>
                <w:szCs w:val="24"/>
                <w:highlight w:val="none"/>
                <w:lang w:val="en-US" w:eastAsia="zh-CN"/>
              </w:rPr>
              <w:t>VAE乳液、滑石粉、季戊四醇、聚磷酸铵、三聚氰胺、珍珠岩</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以上原料中VAE乳液为桶装，其他原料均</w:t>
            </w:r>
            <w:r>
              <w:rPr>
                <w:rFonts w:hint="default" w:ascii="Times New Roman" w:hAnsi="Times New Roman" w:eastAsia="宋体" w:cs="Times New Roman"/>
                <w:color w:val="auto"/>
                <w:sz w:val="24"/>
                <w:szCs w:val="24"/>
                <w:highlight w:val="none"/>
                <w:lang w:val="en-US" w:eastAsia="zh-CN"/>
              </w:rPr>
              <w:t>为袋装；均由专业货运汽车运输进厂，原料放置在车间原料区内。</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（2料搅拌</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将原材料叉车运输人工拆袋按配方通过电脑计量，利用</w:t>
            </w:r>
            <w:r>
              <w:rPr>
                <w:rFonts w:hint="eastAsia" w:ascii="Times New Roman" w:hAnsi="Times New Roman" w:eastAsia="宋体" w:cs="Times New Roman"/>
                <w:color w:val="auto"/>
                <w:sz w:val="24"/>
                <w:szCs w:val="24"/>
                <w:highlight w:val="none"/>
                <w:lang w:val="en-US" w:eastAsia="zh-CN"/>
              </w:rPr>
              <w:t>搅拌机自带的</w:t>
            </w:r>
            <w:r>
              <w:rPr>
                <w:rFonts w:hint="default" w:ascii="Times New Roman" w:hAnsi="Times New Roman" w:eastAsia="宋体" w:cs="Times New Roman"/>
                <w:color w:val="auto"/>
                <w:sz w:val="24"/>
                <w:szCs w:val="24"/>
                <w:highlight w:val="none"/>
                <w:lang w:val="en-US" w:eastAsia="zh-CN"/>
              </w:rPr>
              <w:t>上料机（密闭绞龙）送至搅拌机，</w:t>
            </w:r>
            <w:r>
              <w:rPr>
                <w:rFonts w:hint="default" w:ascii="Times New Roman" w:hAnsi="Times New Roman" w:cs="Times New Roman"/>
                <w:color w:val="auto"/>
                <w:sz w:val="24"/>
                <w:highlight w:val="none"/>
              </w:rPr>
              <w:t>液体物料通过真空泵和管道泵入搅拌机</w:t>
            </w:r>
            <w:r>
              <w:rPr>
                <w:rFonts w:hint="default" w:ascii="Times New Roman" w:hAnsi="Times New Roman" w:eastAsia="宋体" w:cs="Times New Roman"/>
                <w:color w:val="auto"/>
                <w:sz w:val="24"/>
                <w:szCs w:val="24"/>
                <w:highlight w:val="none"/>
                <w:lang w:val="en-US"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sz w:val="24"/>
                <w:highlight w:val="none"/>
              </w:rPr>
              <w:t>该工序产生的主要污染为</w:t>
            </w:r>
            <w:r>
              <w:rPr>
                <w:rFonts w:hint="default" w:ascii="Times New Roman" w:hAnsi="Times New Roman" w:cs="Times New Roman"/>
                <w:color w:val="auto"/>
                <w:sz w:val="24"/>
                <w:highlight w:val="none"/>
                <w:lang w:val="en-US" w:eastAsia="zh-CN"/>
              </w:rPr>
              <w:t>搅拌过程产生的颗粒物G1以及</w:t>
            </w:r>
            <w:r>
              <w:rPr>
                <w:rFonts w:hint="default" w:ascii="Times New Roman" w:hAnsi="Times New Roman" w:cs="Times New Roman"/>
                <w:color w:val="auto"/>
                <w:sz w:val="24"/>
                <w:highlight w:val="none"/>
              </w:rPr>
              <w:t>设备噪声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lang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3）分散</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highlight w:val="none"/>
                <w:lang w:eastAsia="zh-CN"/>
              </w:rPr>
              <w:t>将</w:t>
            </w:r>
            <w:r>
              <w:rPr>
                <w:rFonts w:hint="default" w:ascii="Times New Roman" w:hAnsi="Times New Roman" w:cs="Times New Roman"/>
                <w:color w:val="auto"/>
                <w:sz w:val="24"/>
                <w:highlight w:val="none"/>
              </w:rPr>
              <w:t>混合搅拌好的</w:t>
            </w:r>
            <w:r>
              <w:rPr>
                <w:rFonts w:hint="eastAsia" w:ascii="Times New Roman" w:hAnsi="Times New Roman" w:cs="Times New Roman"/>
                <w:color w:val="auto"/>
                <w:sz w:val="24"/>
                <w:highlight w:val="none"/>
                <w:lang w:eastAsia="zh-CN"/>
              </w:rPr>
              <w:t>原</w:t>
            </w:r>
            <w:r>
              <w:rPr>
                <w:rFonts w:hint="default" w:ascii="Times New Roman" w:hAnsi="Times New Roman" w:cs="Times New Roman"/>
                <w:color w:val="auto"/>
                <w:sz w:val="24"/>
                <w:highlight w:val="none"/>
              </w:rPr>
              <w:t>料</w:t>
            </w:r>
            <w:r>
              <w:rPr>
                <w:rFonts w:hint="eastAsia" w:ascii="Times New Roman" w:hAnsi="Times New Roman" w:cs="Times New Roman"/>
                <w:color w:val="auto"/>
                <w:sz w:val="24"/>
                <w:highlight w:val="none"/>
                <w:lang w:eastAsia="zh-CN"/>
              </w:rPr>
              <w:t>使用</w:t>
            </w:r>
            <w:r>
              <w:rPr>
                <w:rFonts w:hint="default" w:ascii="Times New Roman" w:hAnsi="Times New Roman" w:cs="Times New Roman"/>
                <w:color w:val="auto"/>
                <w:sz w:val="24"/>
                <w:highlight w:val="none"/>
              </w:rPr>
              <w:t>分散机（类似搅拌机的功能）进行二次分散混匀</w:t>
            </w:r>
            <w:r>
              <w:rPr>
                <w:rFonts w:hint="default" w:ascii="Times New Roman" w:hAnsi="Times New Roman" w:eastAsia="宋体" w:cs="Times New Roman"/>
                <w:color w:val="auto"/>
                <w:sz w:val="24"/>
                <w:szCs w:val="24"/>
                <w:highlight w:val="none"/>
                <w:lang w:val="en-US"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sz w:val="24"/>
                <w:highlight w:val="none"/>
              </w:rPr>
              <w:t>该工序产生的主要污染为</w:t>
            </w:r>
            <w:r>
              <w:rPr>
                <w:rFonts w:hint="default" w:ascii="Times New Roman" w:hAnsi="Times New Roman" w:cs="Times New Roman"/>
                <w:color w:val="auto"/>
                <w:sz w:val="24"/>
                <w:highlight w:val="none"/>
                <w:lang w:val="en-US" w:eastAsia="zh-CN"/>
              </w:rPr>
              <w:t>分散过程产生的颗粒物G2以及</w:t>
            </w:r>
            <w:r>
              <w:rPr>
                <w:rFonts w:hint="default" w:ascii="Times New Roman" w:hAnsi="Times New Roman" w:cs="Times New Roman"/>
                <w:color w:val="auto"/>
                <w:sz w:val="24"/>
                <w:highlight w:val="none"/>
              </w:rPr>
              <w:t>设备噪声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lang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（4）检验、灌装入库</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搅拌好的物料经检验合格后灌入包装袋，得到成品。</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default"/>
                <w:color w:val="auto"/>
                <w:highlight w:val="none"/>
                <w:lang w:val="en-US"/>
              </w:rPr>
            </w:pPr>
            <w:r>
              <w:rPr>
                <w:rFonts w:hint="eastAsia" w:ascii="Times New Roman" w:hAnsi="Times New Roman" w:eastAsia="宋体" w:cs="Times New Roman"/>
                <w:color w:val="auto"/>
                <w:kern w:val="0"/>
                <w:sz w:val="24"/>
                <w:szCs w:val="24"/>
                <w:highlight w:val="none"/>
                <w:lang w:val="en-US" w:eastAsia="zh-CN" w:bidi="ar-SA"/>
              </w:rPr>
              <w:t>3、柔性有机堵料</w:t>
            </w:r>
          </w:p>
          <w:p>
            <w:pPr>
              <w:pStyle w:val="24"/>
              <w:rPr>
                <w:rStyle w:val="64"/>
                <w:rFonts w:hint="eastAsia" w:ascii="Times New Roman" w:hAnsi="Times New Roman" w:eastAsia="宋体" w:cs="Times New Roman"/>
                <w:color w:val="auto"/>
                <w:highlight w:val="none"/>
                <w:lang w:eastAsia="zh-CN"/>
              </w:rPr>
            </w:pPr>
            <w:r>
              <w:rPr>
                <w:color w:val="auto"/>
                <w:sz w:val="24"/>
                <w:highlight w:val="none"/>
              </w:rPr>
              <mc:AlternateContent>
                <mc:Choice Requires="wpc">
                  <w:drawing>
                    <wp:inline distT="0" distB="0" distL="114300" distR="114300">
                      <wp:extent cx="5635625" cy="2283460"/>
                      <wp:effectExtent l="0" t="0" r="0" b="0"/>
                      <wp:docPr id="66" name="画布 66"/>
                      <wp:cNvGraphicFramePr/>
                      <a:graphic xmlns:a="http://schemas.openxmlformats.org/drawingml/2006/main">
                        <a:graphicData uri="http://schemas.microsoft.com/office/word/2010/wordprocessingCanvas">
                          <wpc:wpc>
                            <wpc:bg/>
                            <wpc:whole/>
                            <wps:wsp>
                              <wps:cNvPr id="67" name="文本框 15"/>
                              <wps:cNvSpPr txBox="1"/>
                              <wps:spPr>
                                <a:xfrm>
                                  <a:off x="125095" y="812165"/>
                                  <a:ext cx="1579245" cy="341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default" w:eastAsiaTheme="minorEastAsia"/>
                                        <w:lang w:val="en-US" w:eastAsia="zh-CN"/>
                                      </w:rPr>
                                    </w:pPr>
                                    <w:r>
                                      <w:rPr>
                                        <w:rFonts w:hint="eastAsia"/>
                                        <w:lang w:val="en-US" w:eastAsia="zh-CN"/>
                                      </w:rPr>
                                      <w:t>氯化石蜡、高岭土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直接箭头连接符 16"/>
                              <wps:cNvCnPr>
                                <a:stCxn id="15" idx="3"/>
                              </wps:cNvCnPr>
                              <wps:spPr>
                                <a:xfrm flipV="1">
                                  <a:off x="1704340" y="99695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9" name="文本框 17"/>
                              <wps:cNvSpPr txBox="1"/>
                              <wps:spPr>
                                <a:xfrm>
                                  <a:off x="2021840" y="838200"/>
                                  <a:ext cx="79375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搅拌、粘合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直接箭头连接符 31"/>
                              <wps:cNvCnPr/>
                              <wps:spPr>
                                <a:xfrm flipV="1">
                                  <a:off x="2823845" y="98933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直接箭头连接符 35"/>
                              <wps:cNvCnPr/>
                              <wps:spPr>
                                <a:xfrm flipH="1" flipV="1">
                                  <a:off x="2307590" y="6394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4" name="文本框 63"/>
                              <wps:cNvSpPr txBox="1"/>
                              <wps:spPr>
                                <a:xfrm>
                                  <a:off x="2037080" y="39179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65"/>
                              <wps:cNvSpPr txBox="1"/>
                              <wps:spPr>
                                <a:xfrm>
                                  <a:off x="3147695" y="823595"/>
                                  <a:ext cx="46545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切割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文本框 65"/>
                              <wps:cNvSpPr txBox="1"/>
                              <wps:spPr>
                                <a:xfrm>
                                  <a:off x="3943985" y="821055"/>
                                  <a:ext cx="56134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2" name="文本框 132"/>
                              <wps:cNvSpPr txBox="1"/>
                              <wps:spPr>
                                <a:xfrm>
                                  <a:off x="2926080" y="1752600"/>
                                  <a:ext cx="2354580" cy="297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直接箭头连接符 31"/>
                              <wps:cNvCnPr/>
                              <wps:spPr>
                                <a:xfrm flipV="1">
                                  <a:off x="3623945" y="97980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文本框 63"/>
                              <wps:cNvSpPr txBox="1"/>
                              <wps:spPr>
                                <a:xfrm>
                                  <a:off x="3141345" y="374015"/>
                                  <a:ext cx="72961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N</w:t>
                                    </w:r>
                                    <w:r>
                                      <w:rPr>
                                        <w:rFonts w:hint="eastAsia" w:ascii="Times New Roman" w:hAnsi="Times New Roman" w:cs="Times New Roman"/>
                                        <w:lang w:val="en-US" w:eastAsia="zh-CN"/>
                                      </w:rPr>
                                      <w: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直接箭头连接符 35"/>
                              <wps:cNvCnPr/>
                              <wps:spPr>
                                <a:xfrm flipH="1" flipV="1">
                                  <a:off x="3364865" y="6140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79.8pt;width:443.75pt;" coordsize="5635625,2283460" editas="canvas" o:gfxdata="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">
                      <o:lock v:ext="edit" aspectratio="f"/>
                      <v:shape id="_x0000_s1026" o:spid="_x0000_s1026" style="position:absolute;left:0;top:0;height:2283460;width:5635625;" filled="f" stroked="f" coordsize="21600,21600" o:gfxdata="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BCTqVy2AAAAAUBAAAPAAAAAAAAAAEAIAAAACIAAABkcnMvZG93bnJldi54&#10;bWxQSwECFAAUAAAACACHTuJAs5OlNlEFAABqIQAADgAAAAAAAAABACAAAAAnAQAAZHJzL2Uyb0Rv&#10;Yy54bWxQSwUGAAAAAAYABgBZAQAA6ggAAAAA&#10;">
                        <v:fill on="f" focussize="0,0"/>
                        <v:stroke on="f"/>
                        <v:imagedata o:title=""/>
                        <o:lock v:ext="edit" aspectratio="f"/>
                      </v:shape>
                      <v:shape id="文本框 15" o:spid="_x0000_s1026" o:spt="202" type="#_x0000_t202" style="position:absolute;left:125095;top:812165;height:341630;width:1579245;" fillcolor="#FFFFFF [3201]" filled="t" stroked="t" coordsize="21600,21600" o:gfxdata="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b2ierUAAAABQEAAA8AAAAAAAAAAQAgAAAAIgAAAGRycy9kb3ducmV2LnhtbFBLAQIUABQA&#10;AAAIAIdO4kBBV6eqZgIAAMMEAAAOAAAAAAAAAAEAIAAAACMBAABkcnMvZTJvRG9jLnhtbFBLBQYA&#10;AAAABgAGAFkBAAD7BQAAAAA=&#10;">
                        <v:fill on="t" focussize="0,0"/>
                        <v:stroke weight="0.5pt" color="#000000 [3204]" joinstyle="round"/>
                        <v:imagedata o:title=""/>
                        <o:lock v:ext="edit" aspectratio="f"/>
                        <v:textbox>
                          <w:txbxContent>
                            <w:p>
                              <w:pPr>
                                <w:ind w:firstLine="210" w:firstLineChars="100"/>
                                <w:rPr>
                                  <w:rFonts w:hint="default" w:eastAsiaTheme="minorEastAsia"/>
                                  <w:lang w:val="en-US" w:eastAsia="zh-CN"/>
                                </w:rPr>
                              </w:pPr>
                              <w:r>
                                <w:rPr>
                                  <w:rFonts w:hint="eastAsia"/>
                                  <w:lang w:val="en-US" w:eastAsia="zh-CN"/>
                                </w:rPr>
                                <w:t>氯化石蜡、高岭土</w:t>
                              </w:r>
                            </w:p>
                          </w:txbxContent>
                        </v:textbox>
                      </v:shape>
                      <v:shape id="直接箭头连接符 16" o:spid="_x0000_s1026" o:spt="32" type="#_x0000_t32" style="position:absolute;left:1704340;top:996950;flip:y;height:1905;width:309880;" filled="f" stroked="t" coordsize="21600,21600" o:gfxdata="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5Nfm9cAAAAFAQAADwAAAAAAAAABACAAAAAiAAAA&#10;ZHJzL2Rvd25yZXYueG1sUEsBAhQAFAAAAAgAh07iQFNuqRJBAgAASwQAAA4AAAAAAAAAAQAgAAAA&#10;JgEAAGRycy9lMm9Eb2MueG1sUEsFBgAAAAAGAAYAWQEAANkFAAAAAA==&#10;">
                        <v:fill on="f" focussize="0,0"/>
                        <v:stroke weight="0.5pt" color="#000000 [3213]" miterlimit="8" joinstyle="miter" endarrow="block"/>
                        <v:imagedata o:title=""/>
                        <o:lock v:ext="edit" aspectratio="f"/>
                      </v:shape>
                      <v:shape id="文本框 17" o:spid="_x0000_s1026" o:spt="202" type="#_x0000_t202" style="position:absolute;left:2021840;top:838200;height:294640;width:793750;" fillcolor="#FFFFFF [3201]" filled="t" stroked="t" coordsize="21600,21600" o:gfxdata="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vaJ6tQAAAAFAQAADwAAAAAAAAABACAAAAAiAAAAZHJzL2Rvd25yZXYueG1sUEsBAhQAFAAAAAgA&#10;h07iQCXm3wBiAgAAwwQAAA4AAAAAAAAAAQAgAAAAIwEAAGRycy9lMm9Eb2MueG1sUEsFBgAAAAAG&#10;AAYAWQEAAPc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搅拌、粘合</w:t>
                              </w:r>
                            </w:p>
                          </w:txbxContent>
                        </v:textbox>
                      </v:shape>
                      <v:shape id="直接箭头连接符 31" o:spid="_x0000_s1026" o:spt="32" type="#_x0000_t32" style="position:absolute;left:2823845;top:989330;flip:y;height:1905;width:309880;" filled="f" stroked="t" coordsize="21600,21600" o:gfxdata="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TX5vXAAAABQEAAA8AAAAAAAAAAQAgAAAAIgAAAGRycy9kb3ducmV2LnhtbFBL&#10;AQIUABQAAAAIAIdO4kAwLfbfMAIAACQEAAAOAAAAAAAAAAEAIAAAACYBAABkcnMvZTJvRG9jLnht&#10;bFBLBQYAAAAABgAGAFkBAADIBQAAAAA=&#10;">
                        <v:fill on="f" focussize="0,0"/>
                        <v:stroke weight="0.5pt" color="#000000 [3213]" miterlimit="8" joinstyle="miter" endarrow="block"/>
                        <v:imagedata o:title=""/>
                        <o:lock v:ext="edit" aspectratio="f"/>
                      </v:shape>
                      <v:shape id="直接箭头连接符 35" o:spid="_x0000_s1026" o:spt="32" type="#_x0000_t32" style="position:absolute;left:2307590;top:639445;flip:x y;height:201295;width:7620;" filled="f" stroked="t" coordsize="21600,21600" o:gfxdata="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61jdcAAAAFAQAADwAAAAAAAAABACAAAAAiAAAAZHJzL2Rvd25yZXYu&#10;eG1sUEsBAhQAFAAAAAgAh07iQKcnlXc1AgAALQQAAA4AAAAAAAAAAQAgAAAAJgEAAGRycy9lMm9E&#10;b2MueG1sUEsFBgAAAAAGAAYAWQEAAM0FAAAAAA==&#10;">
                        <v:fill on="f" focussize="0,0"/>
                        <v:stroke weight="0.5pt" color="#000000 [3213]" miterlimit="8" joinstyle="miter" dashstyle="dash" endarrow="block"/>
                        <v:imagedata o:title=""/>
                        <o:lock v:ext="edit" aspectratio="f"/>
                      </v:shape>
                      <v:shape id="文本框 63" o:spid="_x0000_s1026" o:spt="202" type="#_x0000_t202" style="position:absolute;left:2037080;top:391795;height:318770;width:624205;" filled="f" stroked="f" coordsize="21600,21600" o:gfxdata="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eBg/NgAAAAFAQAADwAAAAAAAAAB&#10;ACAAAAAiAAAAZHJzL2Rvd25yZXYueG1sUEsBAhQAFAAAAAgAh07iQIkm+GpJAgAAcgQAAA4AAAAA&#10;AAAAAQAgAAAAJwEAAGRycy9lMm9Eb2MueG1sUEsFBgAAAAAGAAYAWQEAAOIF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v:textbox>
                      </v:shape>
                      <v:shape id="文本框 65" o:spid="_x0000_s1026" o:spt="202" type="#_x0000_t202" style="position:absolute;left:3147695;top:823595;height:294640;width:465455;" fillcolor="#FFFFFF [3201]" filled="t" stroked="t" coordsize="21600,21600" o:gfxdata="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29onq1AAAAAUBAAAPAAAAAAAAAAEAIAAAACIAAABkcnMvZG93bnJldi54bWxQSwECFAAU&#10;AAAACACHTuJAtHmskGcCAADDBAAADgAAAAAAAAABACAAAAAjAQAAZHJzL2Uyb0RvYy54bWxQSwUG&#10;AAAAAAYABgBZAQAA/A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切割</w:t>
                              </w:r>
                            </w:p>
                          </w:txbxContent>
                        </v:textbox>
                      </v:shape>
                      <v:shape id="文本框 65" o:spid="_x0000_s1026" o:spt="202" type="#_x0000_t202" style="position:absolute;left:3943985;top:821055;height:294640;width:561340;" fillcolor="#FFFFFF [3201]" filled="t" stroked="t" coordsize="21600,21600" o:gfxdata="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29onq1AAAAAUBAAAPAAAAAAAAAAEAIAAAACIAAABkcnMvZG93bnJldi54bWxQSwECFAAUAAAA&#10;CACHTuJAvsfJ5WQCAADDBAAADgAAAAAAAAABACAAAAAjAQAAZHJzL2Uyb0RvYy54bWxQSwUGAAAA&#10;AAYABgBZAQAA+QUAAAAA&#10;">
                        <v:fill on="t" focussize="0,0"/>
                        <v:stroke weight="0.5pt" color="#000000 [3204]" joinstyle="round"/>
                        <v:imagedata o:title=""/>
                        <o:lock v:ext="edit" aspectratio="f"/>
                        <v:textbox>
                          <w:txbxContent>
                            <w:p>
                              <w:pPr>
                                <w:rPr>
                                  <w:rFonts w:hint="default"/>
                                  <w:lang w:val="en-US" w:eastAsia="zh-CN"/>
                                </w:rPr>
                              </w:pPr>
                              <w:r>
                                <w:rPr>
                                  <w:rFonts w:hint="eastAsia"/>
                                  <w:lang w:val="en-US" w:eastAsia="zh-CN"/>
                                </w:rPr>
                                <w:t>包装</w:t>
                              </w:r>
                            </w:p>
                          </w:txbxContent>
                        </v:textbox>
                      </v:shape>
                      <v:shape id="_x0000_s1026" o:spid="_x0000_s1026" o:spt="202" type="#_x0000_t202" style="position:absolute;left:2926080;top:1752600;height:297815;width:2354580;" filled="f" stroked="t" coordsize="21600,21600" o:gfxdata="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TH2DDX&#10;AAAABQEAAA8AAAAAAAAAAQAgAAAAIgAAAGRycy9kb3ducmV2LnhtbFBLAQIUABQAAAAIAIdO4kBY&#10;LtbnWgIAAJ8EAAAOAAAAAAAAAAEAIAAAACYBAABkcnMvZTJvRG9jLnhtbFBLBQYAAAAABgAGAFkB&#10;AADyBQAAAAA=&#10;">
                        <v:fill on="f" focussize="0,0"/>
                        <v:stroke weight="0.5pt" color="#000000 [3213]" joinstyle="round"/>
                        <v:imagedata o:title=""/>
                        <o:lock v:ext="edit" aspectratio="f"/>
                        <v:textbo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v:textbox>
                      </v:shape>
                      <v:shape id="直接箭头连接符 31" o:spid="_x0000_s1026" o:spt="32" type="#_x0000_t32" style="position:absolute;left:3623945;top:979805;flip:y;height:1905;width:309880;" filled="f" stroked="t" coordsize="21600,21600" o:gfxdata="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5Nfm9cAAAAFAQAADwAAAAAAAAABACAAAAAiAAAAZHJzL2Rvd25yZXYueG1sUEsB&#10;AhQAFAAAAAgAh07iQDR7bQIvAgAAJAQAAA4AAAAAAAAAAQAgAAAAJgEAAGRycy9lMm9Eb2MueG1s&#10;UEsFBgAAAAAGAAYAWQEAAMcFAAAAAA==&#10;">
                        <v:fill on="f" focussize="0,0"/>
                        <v:stroke weight="0.5pt" color="#000000 [3213]" miterlimit="8" joinstyle="miter" endarrow="block"/>
                        <v:imagedata o:title=""/>
                        <o:lock v:ext="edit" aspectratio="f"/>
                      </v:shape>
                      <v:shape id="文本框 63" o:spid="_x0000_s1026" o:spt="202" type="#_x0000_t202" style="position:absolute;left:3141345;top:374015;height:318770;width:729615;" filled="f" stroked="f" coordsize="21600,21600" o:gfxdata="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XgYPzYAAAABQEAAA8AAAAAAAAAAQAg&#10;AAAAIgAAAGRycy9kb3ducmV2LnhtbFBLAQIUABQAAAAIAIdO4kBVMOMORwIAAHIEAAAOAAAAAAAA&#10;AAEAIAAAACcBAABkcnMvZTJvRG9jLnhtbFBLBQYAAAAABgAGAFkBAADgBQ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N</w:t>
                              </w:r>
                              <w:r>
                                <w:rPr>
                                  <w:rFonts w:hint="eastAsia" w:ascii="Times New Roman" w:hAnsi="Times New Roman" w:cs="Times New Roman"/>
                                  <w:lang w:val="en-US" w:eastAsia="zh-CN"/>
                                </w:rPr>
                                <w:t>、S</w:t>
                              </w:r>
                            </w:p>
                          </w:txbxContent>
                        </v:textbox>
                      </v:shape>
                      <v:shape id="直接箭头连接符 35" o:spid="_x0000_s1026" o:spt="32" type="#_x0000_t32" style="position:absolute;left:3364865;top:614045;flip:x y;height:201295;width:7620;" filled="f" stroked="t" coordsize="21600,21600" o:gfxdata="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IOtY3XAAAABQEAAA8AAAAAAAAAAQAgAAAAIgAAAGRycy9kb3ducmV2Lnht&#10;bFBLAQIUABQAAAAIAIdO4kCJzWzBMwIAAC0EAAAOAAAAAAAAAAEAIAAAACYBAABkcnMvZTJvRG9j&#10;LnhtbFBLBQYAAAAABgAGAFkBAADLBQAAAAA=&#10;">
                        <v:fill on="f" focussize="0,0"/>
                        <v:stroke weight="0.5pt" color="#000000 [3213]" miterlimit="8" joinstyle="miter" dashstyle="dash" endarrow="block"/>
                        <v:imagedata o:title=""/>
                        <o:lock v:ext="edit" aspectratio="f"/>
                      </v:shape>
                      <w10:wrap type="none"/>
                      <w10:anchorlock/>
                    </v:group>
                  </w:pict>
                </mc:Fallback>
              </mc:AlternateContent>
            </w:r>
          </w:p>
          <w:p>
            <w:pPr>
              <w:pStyle w:val="48"/>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imes New Roman" w:hAnsi="Times New Roman" w:eastAsia="宋体" w:cs="Times New Roman"/>
                <w:color w:val="auto"/>
                <w:sz w:val="24"/>
                <w:szCs w:val="24"/>
                <w:highlight w:val="none"/>
                <w:lang w:val="en-US" w:eastAsia="zh-CN"/>
              </w:rPr>
            </w:pPr>
            <w:r>
              <w:rPr>
                <w:rFonts w:ascii="Times New Roman" w:hAnsi="Times New Roman" w:eastAsia="宋体" w:cs="Times New Roman"/>
                <w:b/>
                <w:bCs/>
                <w:color w:val="auto"/>
                <w:sz w:val="24"/>
                <w:highlight w:val="none"/>
              </w:rPr>
              <w:t>图</w:t>
            </w: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lang w:val="en-US" w:eastAsia="zh-CN"/>
              </w:rPr>
              <w:t>4</w:t>
            </w:r>
            <w:r>
              <w:rPr>
                <w:rFonts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lang w:val="en-US" w:eastAsia="zh-CN"/>
              </w:rPr>
              <w:t>柔性有机堵料</w:t>
            </w:r>
            <w:r>
              <w:rPr>
                <w:rFonts w:hint="eastAsia" w:ascii="Times New Roman" w:hAnsi="Times New Roman" w:eastAsia="宋体" w:cs="Times New Roman"/>
                <w:b/>
                <w:bCs/>
                <w:color w:val="auto"/>
                <w:sz w:val="24"/>
                <w:highlight w:val="none"/>
                <w:lang w:eastAsia="zh-CN"/>
              </w:rPr>
              <w:t>生产</w:t>
            </w:r>
            <w:r>
              <w:rPr>
                <w:rFonts w:ascii="Times New Roman" w:hAnsi="Times New Roman" w:eastAsia="宋体" w:cs="Times New Roman"/>
                <w:b/>
                <w:bCs/>
                <w:color w:val="auto"/>
                <w:sz w:val="24"/>
                <w:highlight w:val="none"/>
              </w:rPr>
              <w:t>工艺流程图及排污节点</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工艺流程简述：</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（1）原料入场</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本工艺主要用料有高岭土、氯化石蜡均为袋装，均由专业货运汽车运输进厂，原料放置在车间原料区内。</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（2）搅拌、粘合</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auto"/>
                <w:sz w:val="24"/>
                <w:highlight w:val="none"/>
                <w:lang w:val="en-US" w:eastAsia="zh-CN"/>
              </w:rPr>
            </w:pPr>
            <w:r>
              <w:rPr>
                <w:rFonts w:hint="eastAsia"/>
                <w:color w:val="000000" w:themeColor="text1"/>
                <w:sz w:val="24"/>
                <w:highlight w:val="none"/>
                <w:lang w:val="en-US" w:eastAsia="zh-CN"/>
                <w14:textFill>
                  <w14:solidFill>
                    <w14:schemeClr w14:val="tx1"/>
                  </w14:solidFill>
                </w14:textFill>
              </w:rPr>
              <w:t>将原料氯化石蜡和高岭土按照约</w:t>
            </w:r>
            <w:r>
              <w:rPr>
                <w:rFonts w:hint="default" w:ascii="Times New Roman" w:hAnsi="Times New Roman" w:cs="Times New Roman"/>
                <w:color w:val="000000" w:themeColor="text1"/>
                <w:sz w:val="24"/>
                <w:highlight w:val="none"/>
                <w:lang w:val="en-US" w:eastAsia="zh-CN"/>
                <w14:textFill>
                  <w14:solidFill>
                    <w14:schemeClr w14:val="tx1"/>
                  </w14:solidFill>
                </w14:textFill>
              </w:rPr>
              <w:t>8:2</w:t>
            </w:r>
            <w:r>
              <w:rPr>
                <w:rFonts w:hint="eastAsia"/>
                <w:color w:val="000000" w:themeColor="text1"/>
                <w:sz w:val="24"/>
                <w:highlight w:val="none"/>
                <w:lang w:val="en-US" w:eastAsia="zh-CN"/>
                <w14:textFill>
                  <w14:solidFill>
                    <w14:schemeClr w14:val="tx1"/>
                  </w14:solidFill>
                </w14:textFill>
              </w:rPr>
              <w:t>的比例放入捏合机，搅拌、粘合过程不加热，</w:t>
            </w:r>
            <w:r>
              <w:rPr>
                <w:rFonts w:hint="default" w:ascii="Times New Roman" w:hAnsi="Times New Roman" w:cs="Times New Roman"/>
                <w:color w:val="auto"/>
                <w:sz w:val="24"/>
                <w:highlight w:val="none"/>
              </w:rPr>
              <w:t>混合均匀后</w:t>
            </w:r>
            <w:r>
              <w:rPr>
                <w:rFonts w:hint="default" w:ascii="Times New Roman" w:hAnsi="Times New Roman" w:cs="Times New Roman"/>
                <w:color w:val="auto"/>
                <w:sz w:val="24"/>
                <w:highlight w:val="none"/>
                <w:lang w:val="en-US" w:eastAsia="zh-CN"/>
              </w:rPr>
              <w:t>经分切机制成客户需求的尺寸即为成品</w:t>
            </w:r>
            <w:r>
              <w:rPr>
                <w:rFonts w:hint="eastAsia" w:ascii="Times New Roman" w:hAnsi="Times New Roman" w:cs="Times New Roman"/>
                <w:color w:val="auto"/>
                <w:sz w:val="24"/>
                <w:highlight w:val="none"/>
                <w:lang w:val="en-US" w:eastAsia="zh-CN"/>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highlight w:val="none"/>
              </w:rPr>
              <w:t>该工序产生的</w:t>
            </w:r>
            <w:r>
              <w:rPr>
                <w:rFonts w:hint="eastAsia" w:ascii="Times New Roman" w:hAnsi="Times New Roman" w:cs="Times New Roman"/>
                <w:color w:val="auto"/>
                <w:sz w:val="24"/>
                <w:highlight w:val="none"/>
                <w:lang w:eastAsia="zh-CN"/>
              </w:rPr>
              <w:t>主要</w:t>
            </w:r>
            <w:r>
              <w:rPr>
                <w:rFonts w:hint="default" w:ascii="Times New Roman" w:hAnsi="Times New Roman" w:cs="Times New Roman"/>
                <w:color w:val="auto"/>
                <w:sz w:val="24"/>
                <w:highlight w:val="none"/>
              </w:rPr>
              <w:t>污染为搅拌过程产生的颗粒物</w:t>
            </w:r>
            <w:r>
              <w:rPr>
                <w:rFonts w:hint="default" w:ascii="Times New Roman" w:hAnsi="Times New Roman" w:cs="Times New Roman"/>
                <w:color w:val="auto"/>
                <w:sz w:val="24"/>
                <w:highlight w:val="none"/>
                <w:lang w:val="en-US" w:eastAsia="zh-CN"/>
              </w:rPr>
              <w:t>G1</w:t>
            </w:r>
            <w:r>
              <w:rPr>
                <w:rFonts w:hint="default" w:ascii="Times New Roman" w:hAnsi="Times New Roman" w:cs="Times New Roman"/>
                <w:color w:val="auto"/>
                <w:sz w:val="24"/>
                <w:highlight w:val="none"/>
              </w:rPr>
              <w:t>和</w:t>
            </w:r>
            <w:r>
              <w:rPr>
                <w:rFonts w:hint="eastAsia" w:ascii="Times New Roman" w:hAnsi="Times New Roman" w:cs="Times New Roman"/>
                <w:color w:val="auto"/>
                <w:sz w:val="24"/>
                <w:highlight w:val="none"/>
                <w:lang w:val="en-US" w:eastAsia="zh-CN"/>
              </w:rPr>
              <w:t>捏合机、切割</w:t>
            </w:r>
            <w:r>
              <w:rPr>
                <w:rFonts w:hint="default" w:ascii="Times New Roman" w:hAnsi="Times New Roman" w:cs="Times New Roman"/>
                <w:color w:val="auto"/>
                <w:sz w:val="24"/>
                <w:highlight w:val="none"/>
                <w:lang w:val="en-US" w:eastAsia="zh-CN"/>
              </w:rPr>
              <w:t>机产生的</w:t>
            </w:r>
            <w:r>
              <w:rPr>
                <w:rFonts w:hint="default" w:ascii="Times New Roman" w:hAnsi="Times New Roman" w:cs="Times New Roman"/>
                <w:color w:val="auto"/>
                <w:sz w:val="24"/>
                <w:highlight w:val="none"/>
              </w:rPr>
              <w:t>噪声</w:t>
            </w:r>
            <w:r>
              <w:rPr>
                <w:rFonts w:hint="eastAsia" w:ascii="Times New Roman" w:hAnsi="Times New Roman" w:cs="Times New Roman"/>
                <w:color w:val="auto"/>
                <w:sz w:val="24"/>
                <w:highlight w:val="none"/>
                <w:lang w:val="en-US" w:eastAsia="zh-CN"/>
              </w:rPr>
              <w:t>N、切割工序产生的边角料</w:t>
            </w:r>
            <w:r>
              <w:rPr>
                <w:rFonts w:hint="default" w:ascii="Times New Roman" w:hAnsi="Times New Roman" w:cs="Times New Roman"/>
                <w:color w:val="auto"/>
                <w:sz w:val="24"/>
                <w:highlight w:val="none"/>
              </w:rPr>
              <w:t>。</w:t>
            </w: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SA"/>
              </w:rPr>
            </w:pPr>
            <w:r>
              <w:rPr>
                <w:rFonts w:hint="eastAsia" w:ascii="Times New Roman" w:hAnsi="Times New Roman" w:eastAsia="宋体" w:cs="Times New Roman"/>
                <w:color w:val="auto"/>
                <w:kern w:val="0"/>
                <w:sz w:val="24"/>
                <w:szCs w:val="24"/>
                <w:highlight w:val="none"/>
                <w:lang w:val="en-US" w:eastAsia="zh-CN" w:bidi="ar-SA"/>
              </w:rPr>
              <w:t>4、阻火模块</w:t>
            </w:r>
          </w:p>
          <w:p>
            <w:pPr>
              <w:numPr>
                <w:ilvl w:val="0"/>
                <w:numId w:val="0"/>
              </w:numPr>
              <w:spacing w:line="360" w:lineRule="auto"/>
              <w:rPr>
                <w:rFonts w:hint="eastAsia" w:ascii="Times New Roman" w:hAnsi="Times New Roman" w:eastAsia="宋体" w:cs="Times New Roman"/>
                <w:color w:val="auto"/>
                <w:kern w:val="0"/>
                <w:sz w:val="24"/>
                <w:szCs w:val="24"/>
                <w:highlight w:val="none"/>
                <w:lang w:val="en-US" w:eastAsia="zh-CN" w:bidi="ar-SA"/>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3923665</wp:posOffset>
                      </wp:positionH>
                      <wp:positionV relativeFrom="paragraph">
                        <wp:posOffset>842645</wp:posOffset>
                      </wp:positionV>
                      <wp:extent cx="728345" cy="294640"/>
                      <wp:effectExtent l="5080" t="4445" r="9525" b="5715"/>
                      <wp:wrapNone/>
                      <wp:docPr id="75" name="文本框 33"/>
                      <wp:cNvGraphicFramePr/>
                      <a:graphic xmlns:a="http://schemas.openxmlformats.org/drawingml/2006/main">
                        <a:graphicData uri="http://schemas.microsoft.com/office/word/2010/wordprocessingShape">
                          <wps:wsp>
                            <wps:cNvSpPr txBox="1"/>
                            <wps:spPr>
                              <a:xfrm>
                                <a:off x="0" y="0"/>
                                <a:ext cx="72834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Theme="minorEastAsia"/>
                                      <w:lang w:eastAsia="zh-CN"/>
                                    </w:rPr>
                                  </w:pPr>
                                  <w:r>
                                    <w:rPr>
                                      <w:rFonts w:hint="eastAsia"/>
                                      <w:lang w:eastAsia="zh-CN"/>
                                    </w:rPr>
                                    <w:t>自然晾干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3" o:spid="_x0000_s1026" o:spt="202" type="#_x0000_t202" style="position:absolute;left:0pt;margin-left:308.95pt;margin-top:66.35pt;height:23.2pt;width:57.35pt;z-index:251662336;mso-width-relative:page;mso-height-relative:page;" fillcolor="#FFFFFF [3201]" filled="t" stroked="t" coordsize="21600,21600" o:gfxdata="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147&#10;XNcAAAALAQAADwAAAAAAAAABACAAAAAiAAAAZHJzL2Rvd25yZXYueG1sUEsBAhQAFAAAAAgAh07i&#10;QIO+5VBcAgAAuAQAAA4AAAAAAAAAAQAgAAAAJgEAAGRycy9lMm9Eb2MueG1sUEsFBgAAAAAGAAYA&#10;WQEAAPQFAAAAAA==&#10;">
                      <v:fill on="t" focussize="0,0"/>
                      <v:stroke weight="0.5pt" color="#000000 [3204]" joinstyle="round"/>
                      <v:imagedata o:title=""/>
                      <o:lock v:ext="edit" aspectratio="f"/>
                      <v:textbox>
                        <w:txbxContent>
                          <w:p>
                            <w:pPr>
                              <w:jc w:val="both"/>
                              <w:rPr>
                                <w:rFonts w:hint="eastAsia" w:eastAsiaTheme="minorEastAsia"/>
                                <w:lang w:eastAsia="zh-CN"/>
                              </w:rPr>
                            </w:pPr>
                            <w:r>
                              <w:rPr>
                                <w:rFonts w:hint="eastAsia"/>
                                <w:lang w:eastAsia="zh-CN"/>
                              </w:rPr>
                              <w:t>自然晾干</w:t>
                            </w:r>
                          </w:p>
                        </w:txbxContent>
                      </v:textbox>
                    </v:shape>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4667250</wp:posOffset>
                      </wp:positionH>
                      <wp:positionV relativeFrom="paragraph">
                        <wp:posOffset>996950</wp:posOffset>
                      </wp:positionV>
                      <wp:extent cx="309880" cy="1905"/>
                      <wp:effectExtent l="0" t="37465" r="13970" b="36830"/>
                      <wp:wrapNone/>
                      <wp:docPr id="72" name="直接箭头连接符 31"/>
                      <wp:cNvGraphicFramePr/>
                      <a:graphic xmlns:a="http://schemas.openxmlformats.org/drawingml/2006/main">
                        <a:graphicData uri="http://schemas.microsoft.com/office/word/2010/wordprocessingShape">
                          <wps:wsp>
                            <wps:cNvCnPr/>
                            <wps:spPr>
                              <a:xfrm flipV="1">
                                <a:off x="0" y="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1" o:spid="_x0000_s1026" o:spt="32" type="#_x0000_t32" style="position:absolute;left:0pt;flip:y;margin-left:367.5pt;margin-top:78.5pt;height:0.15pt;width:24.4pt;z-index:251661312;mso-width-relative:page;mso-height-relative:page;" filled="f" stroked="t" coordsize="21600,21600" o:gfxdata="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aZCbdkAAAALAQAADwAAAAAAAAABACAAAAAiAAAAZHJzL2Rvd25yZXYueG1sUEsBAhQAFAAAAAgA&#10;h07iQAJ9gzYkAgAAGQQAAA4AAAAAAAAAAQAgAAAAKAEAAGRycy9lMm9Eb2MueG1sUEsFBgAAAAAG&#10;AAYAWQEAAL4FAAAAAA==&#10;">
                      <v:fill on="f" focussize="0,0"/>
                      <v:stroke weight="0.5pt" color="#000000 [3213]" miterlimit="8" joinstyle="miter" endarrow="block"/>
                      <v:imagedata o:title=""/>
                      <o:lock v:ext="edit" aspectratio="f"/>
                    </v:shape>
                  </w:pict>
                </mc:Fallback>
              </mc:AlternateContent>
            </w:r>
            <w:r>
              <w:rPr>
                <w:color w:val="auto"/>
                <w:sz w:val="24"/>
                <w:highlight w:val="none"/>
              </w:rPr>
              <mc:AlternateContent>
                <mc:Choice Requires="wpc">
                  <w:drawing>
                    <wp:inline distT="0" distB="0" distL="114300" distR="114300">
                      <wp:extent cx="5729605" cy="2372360"/>
                      <wp:effectExtent l="0" t="0" r="0" b="0"/>
                      <wp:docPr id="11" name="画布 11"/>
                      <wp:cNvGraphicFramePr/>
                      <a:graphic xmlns:a="http://schemas.openxmlformats.org/drawingml/2006/main">
                        <a:graphicData uri="http://schemas.microsoft.com/office/word/2010/wordprocessingCanvas">
                          <wpc:wpc>
                            <wpc:bg/>
                            <wpc:whole/>
                            <wps:wsp>
                              <wps:cNvPr id="12" name="文本框 15"/>
                              <wps:cNvSpPr txBox="1"/>
                              <wps:spPr>
                                <a:xfrm>
                                  <a:off x="96520" y="815340"/>
                                  <a:ext cx="1607820" cy="327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蛭石、阻燃剂、</w:t>
                                    </w:r>
                                    <w:r>
                                      <w:rPr>
                                        <w:rFonts w:hint="eastAsia" w:ascii="宋体" w:hAnsi="宋体" w:eastAsia="宋体" w:cs="宋体"/>
                                        <w:lang w:val="en-US" w:eastAsia="zh-CN"/>
                                      </w:rPr>
                                      <w:t>VAE</w:t>
                                    </w:r>
                                    <w:r>
                                      <w:rPr>
                                        <w:rFonts w:hint="eastAsia"/>
                                        <w:lang w:val="en-US" w:eastAsia="zh-CN"/>
                                      </w:rPr>
                                      <w:t>乳液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直接箭头连接符 16"/>
                              <wps:cNvCnPr>
                                <a:stCxn id="15" idx="3"/>
                              </wps:cNvCnPr>
                              <wps:spPr>
                                <a:xfrm flipV="1">
                                  <a:off x="1704340" y="99695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文本框 17"/>
                              <wps:cNvSpPr txBox="1"/>
                              <wps:spPr>
                                <a:xfrm>
                                  <a:off x="2011680" y="838200"/>
                                  <a:ext cx="54737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直接箭头连接符 31"/>
                              <wps:cNvCnPr/>
                              <wps:spPr>
                                <a:xfrm flipV="1">
                                  <a:off x="2574925" y="98933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7" name="直接箭头连接符 35"/>
                              <wps:cNvCnPr/>
                              <wps:spPr>
                                <a:xfrm flipH="1" flipV="1">
                                  <a:off x="2297430" y="6394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8" name="文本框 63"/>
                              <wps:cNvSpPr txBox="1"/>
                              <wps:spPr>
                                <a:xfrm>
                                  <a:off x="2006600" y="39179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65"/>
                              <wps:cNvSpPr txBox="1"/>
                              <wps:spPr>
                                <a:xfrm>
                                  <a:off x="2878455" y="838835"/>
                                  <a:ext cx="73977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压制成型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33"/>
                              <wps:cNvSpPr txBox="1"/>
                              <wps:spPr>
                                <a:xfrm>
                                  <a:off x="4972685" y="837565"/>
                                  <a:ext cx="61087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1" name="文本框 133"/>
                              <wps:cNvSpPr txBox="1"/>
                              <wps:spPr>
                                <a:xfrm>
                                  <a:off x="2759710" y="1753235"/>
                                  <a:ext cx="2354580" cy="297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63"/>
                              <wps:cNvSpPr txBox="1"/>
                              <wps:spPr>
                                <a:xfrm>
                                  <a:off x="3020695" y="40957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S</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直接箭头连接符 35"/>
                              <wps:cNvCnPr/>
                              <wps:spPr>
                                <a:xfrm flipH="1" flipV="1">
                                  <a:off x="3282315" y="638810"/>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直接箭头连接符 31"/>
                              <wps:cNvCnPr/>
                              <wps:spPr>
                                <a:xfrm flipV="1">
                                  <a:off x="3629025" y="99504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86.8pt;width:451.15pt;" coordsize="5729605,2372360" editas="canvas" o:gfxdata="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">
                      <o:lock v:ext="edit" aspectratio="f"/>
                      <v:shape id="_x0000_s1026" o:spid="_x0000_s1026" style="position:absolute;left:0;top:0;height:2372360;width:5729605;" filled="f" stroked="f" coordsize="21600,21600" o:gfxdata="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GqsMMbXAAAA&#10;BQEAAA8AAAAAAAAAAQAgAAAAIgAAAGRycy9kb3ducmV2LnhtbFBLAQIUABQAAAAIAIdO4kCOXO/b&#10;PAUAAGghAAAOAAAAAAAAAAEAIAAAACYBAABkcnMvZTJvRG9jLnhtbFBLBQYAAAAABgAGAFkBAADU&#10;CAAAAAA=&#10;">
                        <v:fill on="f" focussize="0,0"/>
                        <v:stroke on="f"/>
                        <v:imagedata o:title=""/>
                        <o:lock v:ext="edit" aspectratio="f"/>
                      </v:shape>
                      <v:shape id="文本框 15" o:spid="_x0000_s1026" o:spt="202" type="#_x0000_t202" style="position:absolute;left:96520;top:815340;height:327660;width:1607820;" fillcolor="#FFFFFF [3201]" filled="t" stroked="t" coordsize="21600,21600" o:gfxdata="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hQcXtMAAAAFAQAADwAAAAAAAAABACAAAAAiAAAAZHJzL2Rvd25yZXYueG1sUEsBAhQAFAAAAAgA&#10;h07iQFf/JWVjAgAAwgQAAA4AAAAAAAAAAQAgAAAAIgEAAGRycy9lMm9Eb2MueG1sUEsFBgAAAAAG&#10;AAYAWQEAAPc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蛭石、阻燃剂、</w:t>
                              </w:r>
                              <w:r>
                                <w:rPr>
                                  <w:rFonts w:hint="eastAsia" w:ascii="宋体" w:hAnsi="宋体" w:eastAsia="宋体" w:cs="宋体"/>
                                  <w:lang w:val="en-US" w:eastAsia="zh-CN"/>
                                </w:rPr>
                                <w:t>VAE</w:t>
                              </w:r>
                              <w:r>
                                <w:rPr>
                                  <w:rFonts w:hint="eastAsia"/>
                                  <w:lang w:val="en-US" w:eastAsia="zh-CN"/>
                                </w:rPr>
                                <w:t>乳液</w:t>
                              </w:r>
                            </w:p>
                          </w:txbxContent>
                        </v:textbox>
                      </v:shape>
                      <v:shape id="直接箭头连接符 16" o:spid="_x0000_s1026" o:spt="32" type="#_x0000_t32" style="position:absolute;left:1704340;top:996950;flip:y;height:1905;width:309880;" filled="f" stroked="t" coordsize="21600,21600" o:gfxdata="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Xccov1gAAAAUBAAAPAAAAAAAAAAEAIAAAACIAAABk&#10;cnMvZG93bnJldi54bWxQSwECFAAUAAAACACHTuJAvRZ7BkECAABLBAAADgAAAAAAAAABACAAAAAl&#10;AQAAZHJzL2Uyb0RvYy54bWxQSwUGAAAAAAYABgBZAQAA2AUAAAAA&#10;">
                        <v:fill on="f" focussize="0,0"/>
                        <v:stroke weight="0.5pt" color="#000000 [3213]" miterlimit="8" joinstyle="miter" endarrow="block"/>
                        <v:imagedata o:title=""/>
                        <o:lock v:ext="edit" aspectratio="f"/>
                      </v:shape>
                      <v:shape id="文本框 17" o:spid="_x0000_s1026" o:spt="202" type="#_x0000_t202" style="position:absolute;left:2011680;top:838200;height:294640;width:547370;" fillcolor="#FFFFFF [3201]" filled="t" stroked="t" coordsize="21600,21600" o:gfxdata="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eFBxe0wAAAAUBAAAPAAAAAAAAAAEAIAAAACIAAABkcnMvZG93bnJldi54bWxQSwECFAAUAAAA&#10;CACHTuJAKscKZmUCAADDBAAADgAAAAAAAAABACAAAAAiAQAAZHJzL2Uyb0RvYy54bWxQSwUGAAAA&#10;AAYABgBZAQAA+QU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搅拌</w:t>
                              </w:r>
                            </w:p>
                          </w:txbxContent>
                        </v:textbox>
                      </v:shape>
                      <v:shape id="直接箭头连接符 31" o:spid="_x0000_s1026" o:spt="32" type="#_x0000_t32" style="position:absolute;left:2574925;top:989330;flip:y;height:1905;width:309880;" filled="f" stroked="t" coordsize="21600,21600" o:gfxdata="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dxyi/WAAAABQEAAA8AAAAAAAAAAQAgAAAAIgAAAGRycy9kb3ducmV2LnhtbFBL&#10;AQIUABQAAAAIAIdO4kBtzMuHMQIAACQEAAAOAAAAAAAAAAEAIAAAACUBAABkcnMvZTJvRG9jLnht&#10;bFBLBQYAAAAABgAGAFkBAADIBQAAAAA=&#10;">
                        <v:fill on="f" focussize="0,0"/>
                        <v:stroke weight="0.5pt" color="#000000 [3213]" miterlimit="8" joinstyle="miter" endarrow="block"/>
                        <v:imagedata o:title=""/>
                        <o:lock v:ext="edit" aspectratio="f"/>
                      </v:shape>
                      <v:shape id="直接箭头连接符 35" o:spid="_x0000_s1026" o:spt="32" type="#_x0000_t32" style="position:absolute;left:2297430;top:639445;flip:x y;height:201295;width:7620;" filled="f" stroked="t" coordsize="21600,21600" o:gfxdata="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rsIDnWAAAABQEAAA8AAAAAAAAAAQAgAAAAIgAAAGRycy9kb3ducmV2Lnht&#10;bFBLAQIUABQAAAAIAIdO4kC6B1quNAIAAC0EAAAOAAAAAAAAAAEAIAAAACUBAABkcnMvZTJvRG9j&#10;LnhtbFBLBQYAAAAABgAGAFkBAADLBQAAAAA=&#10;">
                        <v:fill on="f" focussize="0,0"/>
                        <v:stroke weight="0.5pt" color="#000000 [3213]" miterlimit="8" joinstyle="miter" dashstyle="dash" endarrow="block"/>
                        <v:imagedata o:title=""/>
                        <o:lock v:ext="edit" aspectratio="f"/>
                      </v:shape>
                      <v:shape id="文本框 63" o:spid="_x0000_s1026" o:spt="202" type="#_x0000_t202" style="position:absolute;left:2006600;top:391795;height:318770;width:624205;" filled="f" stroked="f" coordsize="21600,21600" o:gfxdata="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QL1SNgAAAAFAQAADwAAAAAAAAABACAA&#10;AAAiAAAAZHJzL2Rvd25yZXYueG1sUEsBAhQAFAAAAAgAh07iQOrSCGhGAgAAcgQAAA4AAAAAAAAA&#10;AQAgAAAAJwEAAGRycy9lMm9Eb2MueG1sUEsFBgAAAAAGAAYAWQEAAN8FA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v:textbox>
                      </v:shape>
                      <v:shape id="文本框 65" o:spid="_x0000_s1026" o:spt="202" type="#_x0000_t202" style="position:absolute;left:2878455;top:838835;height:294640;width:739775;" fillcolor="#FFFFFF [3201]" filled="t" stroked="t" coordsize="21600,21600" o:gfxdata="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hQcXtMAAAAFAQAADwAAAAAAAAABACAAAAAiAAAAZHJzL2Rvd25yZXYueG1sUEsBAhQAFAAA&#10;AAgAh07iQOaEKuNmAgAAwwQAAA4AAAAAAAAAAQAgAAAAIgEAAGRycy9lMm9Eb2MueG1sUEsFBgAA&#10;AAAGAAYAWQEAAPoFA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压制成型</w:t>
                              </w:r>
                            </w:p>
                          </w:txbxContent>
                        </v:textbox>
                      </v:shape>
                      <v:shape id="文本框 33" o:spid="_x0000_s1026" o:spt="202" type="#_x0000_t202" style="position:absolute;left:4972685;top:837565;height:294640;width:610870;" fillcolor="#FFFFFF [3201]" filled="t" stroked="t" coordsize="21600,21600" o:gfxdata="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hQcXtMAAAAFAQAADwAAAAAAAAABACAAAAAiAAAAZHJzL2Rvd25yZXYueG1sUEsBAhQAFAAA&#10;AAgAh07iQKOOhaNmAgAAwwQAAA4AAAAAAAAAAQAgAAAAIgEAAGRycy9lMm9Eb2MueG1sUEsFBgAA&#10;AAAGAAYAWQEAAPo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成品</w:t>
                              </w:r>
                            </w:p>
                          </w:txbxContent>
                        </v:textbox>
                      </v:shape>
                      <v:shape id="文本框 133" o:spid="_x0000_s1026" o:spt="202" type="#_x0000_t202" style="position:absolute;left:2759710;top:1753235;height:297815;width:2354580;" filled="f" stroked="t" coordsize="21600,21600" o:gfxdata="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s&#10;JU2E1wAAAAUBAAAPAAAAAAAAAAEAIAAAACIAAABkcnMvZG93bnJldi54bWxQSwECFAAUAAAACACH&#10;TuJAucwt314CAACeBAAADgAAAAAAAAABACAAAAAmAQAAZHJzL2Uyb0RvYy54bWxQSwUGAAAAAAYA&#10;BgBZAQAA9gUAAAAA&#10;">
                        <v:fill on="f" focussize="0,0"/>
                        <v:stroke weight="0.5pt" color="#000000 [3213]" joinstyle="round"/>
                        <v:imagedata o:title=""/>
                        <o:lock v:ext="edit" aspectratio="f"/>
                        <v:textbo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v:textbox>
                      </v:shape>
                      <v:shape id="文本框 63" o:spid="_x0000_s1026" o:spt="202" type="#_x0000_t202" style="position:absolute;left:3020695;top:409575;height:318770;width:624205;" filled="f" stroked="f" coordsize="21600,21600" o:gfxdata="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0C9UjYAAAABQEAAA8AAAAAAAAA&#10;AQAgAAAAIgAAAGRycy9kb3ducmV2LnhtbFBLAQIUABQAAAAIAIdO4kAW9OdOSgIAAHIEAAAOAAAA&#10;AAAAAAEAIAAAACcBAABkcnMvZTJvRG9jLnhtbFBLBQYAAAAABgAGAFkBAADjBQ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S</w:t>
                              </w:r>
                              <w:r>
                                <w:rPr>
                                  <w:rFonts w:hint="default" w:ascii="Times New Roman" w:hAnsi="Times New Roman" w:cs="Times New Roman"/>
                                  <w:lang w:val="en-US" w:eastAsia="zh-CN"/>
                                </w:rPr>
                                <w:t>、N</w:t>
                              </w:r>
                            </w:p>
                          </w:txbxContent>
                        </v:textbox>
                      </v:shape>
                      <v:shape id="直接箭头连接符 35" o:spid="_x0000_s1026" o:spt="32" type="#_x0000_t32" style="position:absolute;left:3282315;top:638810;flip:x y;height:201295;width:7620;" filled="f" stroked="t" coordsize="21600,21600" o:gfxdata="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7CA51gAAAAUBAAAPAAAAAAAAAAEAIAAAACIAAABkcnMvZG93bnJldi54bWxQ&#10;SwECFAAUAAAACACHTuJABNtkfTICAAAtBAAADgAAAAAAAAABACAAAAAlAQAAZHJzL2Uyb0RvYy54&#10;bWxQSwUGAAAAAAYABgBZAQAAyQUAAAAA&#10;">
                        <v:fill on="f" focussize="0,0"/>
                        <v:stroke weight="0.5pt" color="#000000 [3213]" miterlimit="8" joinstyle="miter" dashstyle="dash" endarrow="block"/>
                        <v:imagedata o:title=""/>
                        <o:lock v:ext="edit" aspectratio="f"/>
                      </v:shape>
                      <v:shape id="直接箭头连接符 31" o:spid="_x0000_s1026" o:spt="32" type="#_x0000_t32" style="position:absolute;left:3629025;top:995045;flip:y;height:1905;width:309880;" filled="f" stroked="t" coordsize="21600,21600" o:gfxdata="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dxyi/WAAAABQEAAA8AAAAAAAAAAQAgAAAAIgAAAGRycy9kb3ducmV2LnhtbFBL&#10;AQIUABQAAAAIAIdO4kCha47SMQIAACQEAAAOAAAAAAAAAAEAIAAAACUBAABkcnMvZTJvRG9jLnht&#10;bFBLBQYAAAAABgAGAFkBAADIBQAAAAA=&#10;">
                        <v:fill on="f" focussize="0,0"/>
                        <v:stroke weight="0.5pt" color="#000000 [3213]" miterlimit="8" joinstyle="miter" endarrow="block"/>
                        <v:imagedata o:title=""/>
                        <o:lock v:ext="edit" aspectratio="f"/>
                      </v:shape>
                      <w10:wrap type="none"/>
                      <w10:anchorlock/>
                    </v:group>
                  </w:pict>
                </mc:Fallback>
              </mc:AlternateContent>
            </w:r>
          </w:p>
          <w:p>
            <w:pPr>
              <w:numPr>
                <w:ilvl w:val="0"/>
                <w:numId w:val="0"/>
              </w:numPr>
              <w:spacing w:line="360" w:lineRule="auto"/>
              <w:ind w:firstLine="2168" w:firstLineChars="900"/>
              <w:rPr>
                <w:rFonts w:hint="eastAsia" w:ascii="Times New Roman" w:hAnsi="Times New Roman" w:eastAsia="宋体" w:cs="Times New Roman"/>
                <w:color w:val="auto"/>
                <w:kern w:val="0"/>
                <w:sz w:val="24"/>
                <w:szCs w:val="24"/>
                <w:highlight w:val="none"/>
                <w:lang w:val="en-US" w:eastAsia="zh-CN" w:bidi="ar-SA"/>
              </w:rPr>
            </w:pPr>
            <w:r>
              <w:rPr>
                <w:rFonts w:ascii="Times New Roman" w:hAnsi="Times New Roman" w:eastAsia="宋体" w:cs="Times New Roman"/>
                <w:b/>
                <w:bCs/>
                <w:color w:val="auto"/>
                <w:sz w:val="24"/>
                <w:highlight w:val="none"/>
              </w:rPr>
              <w:t>图</w:t>
            </w: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lang w:val="en-US" w:eastAsia="zh-CN"/>
              </w:rPr>
              <w:t>5</w:t>
            </w:r>
            <w:r>
              <w:rPr>
                <w:rFonts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lang w:val="en-US" w:eastAsia="zh-CN"/>
              </w:rPr>
              <w:t>阻火模块</w:t>
            </w:r>
            <w:r>
              <w:rPr>
                <w:rFonts w:hint="eastAsia" w:ascii="Times New Roman" w:hAnsi="Times New Roman" w:eastAsia="宋体" w:cs="Times New Roman"/>
                <w:b/>
                <w:bCs/>
                <w:color w:val="auto"/>
                <w:sz w:val="24"/>
                <w:highlight w:val="none"/>
                <w:lang w:eastAsia="zh-CN"/>
              </w:rPr>
              <w:t>生产</w:t>
            </w:r>
            <w:r>
              <w:rPr>
                <w:rFonts w:ascii="Times New Roman" w:hAnsi="Times New Roman" w:eastAsia="宋体" w:cs="Times New Roman"/>
                <w:b/>
                <w:bCs/>
                <w:color w:val="auto"/>
                <w:sz w:val="24"/>
                <w:highlight w:val="none"/>
              </w:rPr>
              <w:t>工艺流程图及排污节点</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工艺流程简述：</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（1）原料入场</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本工艺主要用料有蛭石、阻燃剂为袋装，VAE乳液为桶装，均由专业货运汽车运输进厂，原料放置在车间原料区内。</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（2）搅拌</w:t>
            </w:r>
          </w:p>
          <w:p>
            <w:pPr>
              <w:spacing w:line="360" w:lineRule="auto"/>
              <w:ind w:firstLine="480" w:firstLineChars="200"/>
              <w:rPr>
                <w:color w:val="auto"/>
                <w:sz w:val="24"/>
                <w:highlight w:val="none"/>
              </w:rPr>
            </w:pPr>
            <w:r>
              <w:rPr>
                <w:rFonts w:hint="eastAsia" w:ascii="Times New Roman" w:hAnsi="Times New Roman" w:eastAsia="宋体" w:cs="Times New Roman"/>
                <w:color w:val="auto"/>
                <w:sz w:val="24"/>
                <w:szCs w:val="24"/>
                <w:highlight w:val="none"/>
                <w:lang w:val="en-US" w:eastAsia="zh-CN"/>
              </w:rPr>
              <w:t>将袋装原材料叉车运输人工拆袋按配方通过电脑计量，利用搅拌机自带的上料机（密闭绞龙）送至搅拌机</w:t>
            </w:r>
            <w:r>
              <w:rPr>
                <w:color w:val="auto"/>
                <w:sz w:val="24"/>
                <w:highlight w:val="none"/>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原料进入搅</w:t>
            </w:r>
            <w:r>
              <w:rPr>
                <w:rFonts w:hint="default" w:ascii="Times New Roman" w:hAnsi="Times New Roman" w:eastAsia="宋体" w:cs="Times New Roman"/>
                <w:color w:val="auto"/>
                <w:sz w:val="24"/>
                <w:szCs w:val="24"/>
                <w:highlight w:val="none"/>
                <w:lang w:val="en-US" w:eastAsia="zh-CN"/>
              </w:rPr>
              <w:t>拌机后开始搅拌，</w:t>
            </w:r>
            <w:r>
              <w:rPr>
                <w:rFonts w:hint="default" w:ascii="Times New Roman" w:hAnsi="Times New Roman" w:cs="Times New Roman"/>
                <w:color w:val="auto"/>
                <w:sz w:val="24"/>
                <w:highlight w:val="none"/>
              </w:rPr>
              <w:t>混合浆料过程不加热，混合均匀后形成糊状砂浆备用；搅拌机属于半封闭式，该工序产生的污染物为搅拌过程产生的颗粒物</w:t>
            </w:r>
            <w:r>
              <w:rPr>
                <w:rFonts w:hint="default" w:ascii="Times New Roman" w:hAnsi="Times New Roman" w:cs="Times New Roman"/>
                <w:color w:val="auto"/>
                <w:sz w:val="24"/>
                <w:highlight w:val="none"/>
                <w:lang w:val="en-US" w:eastAsia="zh-CN"/>
              </w:rPr>
              <w:t>G1</w:t>
            </w:r>
            <w:r>
              <w:rPr>
                <w:rFonts w:hint="default" w:ascii="Times New Roman" w:hAnsi="Times New Roman" w:cs="Times New Roman"/>
                <w:color w:val="auto"/>
                <w:sz w:val="24"/>
                <w:highlight w:val="none"/>
              </w:rPr>
              <w:t>和搅拌机噪声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rPr>
              <w:t>。</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（3）压制成型</w:t>
            </w:r>
            <w:r>
              <w:rPr>
                <w:rFonts w:hint="eastAsia" w:ascii="Times New Roman" w:hAnsi="Times New Roman" w:eastAsia="宋体" w:cs="Times New Roman"/>
                <w:color w:val="auto"/>
                <w:sz w:val="24"/>
                <w:szCs w:val="24"/>
                <w:highlight w:val="none"/>
                <w:lang w:val="en-US" w:eastAsia="zh-CN"/>
              </w:rPr>
              <w:t>、自然晾干、成品</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lang w:val="en-US" w:eastAsia="zh-CN"/>
              </w:rPr>
              <w:t>搅拌好的</w:t>
            </w:r>
            <w:r>
              <w:rPr>
                <w:rFonts w:hint="eastAsia" w:ascii="Times New Roman" w:hAnsi="Times New Roman" w:eastAsia="宋体" w:cs="Times New Roman"/>
                <w:color w:val="auto"/>
                <w:sz w:val="24"/>
                <w:szCs w:val="24"/>
                <w:highlight w:val="none"/>
                <w:lang w:val="en-US" w:eastAsia="zh-CN"/>
              </w:rPr>
              <w:t>浆料送</w:t>
            </w:r>
            <w:r>
              <w:rPr>
                <w:rFonts w:hint="default" w:ascii="Times New Roman" w:hAnsi="Times New Roman" w:eastAsia="宋体" w:cs="Times New Roman"/>
                <w:color w:val="auto"/>
                <w:sz w:val="24"/>
                <w:szCs w:val="24"/>
                <w:highlight w:val="none"/>
                <w:lang w:val="en-US" w:eastAsia="zh-CN"/>
              </w:rPr>
              <w:t>入</w:t>
            </w:r>
            <w:r>
              <w:rPr>
                <w:rFonts w:hint="eastAsia" w:ascii="Times New Roman" w:hAnsi="Times New Roman" w:eastAsia="宋体" w:cs="Times New Roman"/>
                <w:color w:val="auto"/>
                <w:sz w:val="24"/>
                <w:szCs w:val="24"/>
                <w:highlight w:val="none"/>
                <w:lang w:val="en-US" w:eastAsia="zh-CN"/>
              </w:rPr>
              <w:t>压力</w:t>
            </w:r>
            <w:r>
              <w:rPr>
                <w:rFonts w:hint="default" w:ascii="Times New Roman" w:hAnsi="Times New Roman" w:eastAsia="宋体" w:cs="Times New Roman"/>
                <w:color w:val="auto"/>
                <w:sz w:val="24"/>
                <w:szCs w:val="24"/>
                <w:highlight w:val="none"/>
                <w:lang w:val="en-US" w:eastAsia="zh-CN"/>
              </w:rPr>
              <w:t>机</w:t>
            </w:r>
            <w:r>
              <w:rPr>
                <w:rFonts w:hint="eastAsia" w:ascii="Times New Roman" w:hAnsi="Times New Roman" w:eastAsia="宋体" w:cs="Times New Roman"/>
                <w:color w:val="auto"/>
                <w:sz w:val="24"/>
                <w:szCs w:val="24"/>
                <w:highlight w:val="none"/>
                <w:lang w:val="en-US" w:eastAsia="zh-CN"/>
              </w:rPr>
              <w:t>进行</w:t>
            </w:r>
            <w:r>
              <w:rPr>
                <w:rFonts w:hint="default" w:ascii="Times New Roman" w:hAnsi="Times New Roman" w:eastAsia="宋体" w:cs="Times New Roman"/>
                <w:color w:val="auto"/>
                <w:sz w:val="24"/>
                <w:szCs w:val="24"/>
                <w:highlight w:val="none"/>
                <w:lang w:val="en-US" w:eastAsia="zh-CN"/>
              </w:rPr>
              <w:t>挤压</w:t>
            </w:r>
            <w:r>
              <w:rPr>
                <w:rFonts w:hint="eastAsia" w:ascii="Times New Roman" w:hAnsi="Times New Roman" w:eastAsia="宋体" w:cs="Times New Roman"/>
                <w:color w:val="auto"/>
                <w:sz w:val="24"/>
                <w:szCs w:val="24"/>
                <w:highlight w:val="none"/>
                <w:lang w:val="en-US" w:eastAsia="zh-CN"/>
              </w:rPr>
              <w:t>成固定的尺寸，自然晾干后即为成品</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cs="Times New Roman"/>
                <w:color w:val="auto"/>
                <w:sz w:val="24"/>
                <w:highlight w:val="none"/>
              </w:rPr>
              <w:t>该工序产生的污染物为</w:t>
            </w:r>
            <w:r>
              <w:rPr>
                <w:rFonts w:hint="default" w:ascii="Times New Roman" w:hAnsi="Times New Roman" w:cs="Times New Roman"/>
                <w:color w:val="auto"/>
                <w:sz w:val="24"/>
                <w:highlight w:val="none"/>
                <w:lang w:eastAsia="zh-CN"/>
              </w:rPr>
              <w:t>挤压</w:t>
            </w:r>
            <w:r>
              <w:rPr>
                <w:rFonts w:hint="default" w:ascii="Times New Roman" w:hAnsi="Times New Roman" w:cs="Times New Roman"/>
                <w:color w:val="auto"/>
                <w:sz w:val="24"/>
                <w:highlight w:val="none"/>
              </w:rPr>
              <w:t>过程产生的</w:t>
            </w:r>
            <w:r>
              <w:rPr>
                <w:rFonts w:hint="default" w:ascii="Times New Roman" w:hAnsi="Times New Roman" w:cs="Times New Roman"/>
                <w:color w:val="auto"/>
                <w:sz w:val="24"/>
                <w:highlight w:val="none"/>
                <w:lang w:eastAsia="zh-CN"/>
              </w:rPr>
              <w:t>边角</w:t>
            </w:r>
            <w:r>
              <w:rPr>
                <w:rFonts w:hint="default" w:ascii="Times New Roman" w:hAnsi="Times New Roman" w:cs="Times New Roman"/>
                <w:color w:val="auto"/>
                <w:sz w:val="24"/>
                <w:highlight w:val="none"/>
                <w:lang w:val="en-US" w:eastAsia="zh-CN"/>
              </w:rPr>
              <w:t>废</w:t>
            </w:r>
            <w:r>
              <w:rPr>
                <w:rFonts w:hint="default" w:ascii="Times New Roman" w:hAnsi="Times New Roman" w:cs="Times New Roman"/>
                <w:color w:val="auto"/>
                <w:sz w:val="24"/>
                <w:highlight w:val="none"/>
                <w:lang w:eastAsia="zh-CN"/>
              </w:rPr>
              <w:t>料</w:t>
            </w:r>
            <w:r>
              <w:rPr>
                <w:rFonts w:hint="default" w:ascii="Times New Roman" w:hAnsi="Times New Roman" w:cs="Times New Roman"/>
                <w:color w:val="auto"/>
                <w:sz w:val="24"/>
                <w:highlight w:val="none"/>
                <w:lang w:val="en-US" w:eastAsia="zh-CN"/>
              </w:rPr>
              <w:t>S1</w:t>
            </w:r>
            <w:r>
              <w:rPr>
                <w:rFonts w:hint="default" w:ascii="Times New Roman" w:hAnsi="Times New Roman" w:cs="Times New Roman"/>
                <w:color w:val="auto"/>
                <w:sz w:val="24"/>
                <w:highlight w:val="none"/>
              </w:rPr>
              <w:t>和噪声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rPr>
              <w:t>。</w:t>
            </w:r>
          </w:p>
          <w:p>
            <w:pPr>
              <w:pStyle w:val="46"/>
              <w:spacing w:line="360" w:lineRule="auto"/>
              <w:ind w:firstLine="480" w:firstLineChars="200"/>
              <w:textAlignment w:val="auto"/>
              <w:rPr>
                <w:rFonts w:hint="default" w:ascii="Times New Roman" w:hAnsi="Times New Roman" w:eastAsia="宋体" w:cs="Times New Roman"/>
                <w:bCs/>
                <w:color w:val="auto"/>
                <w:highlight w:val="none"/>
                <w:lang w:eastAsia="zh-CN"/>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ascii="Times New Roman" w:hAnsi="Times New Roman" w:eastAsia="宋体" w:cs="Times New Roman"/>
                <w:color w:val="auto"/>
                <w:kern w:val="0"/>
                <w:sz w:val="24"/>
                <w:szCs w:val="24"/>
                <w:highlight w:val="none"/>
                <w:lang w:val="en-US" w:eastAsia="zh-CN" w:bidi="ar-SA"/>
              </w:rPr>
            </w:pPr>
          </w:p>
          <w:p>
            <w:pPr>
              <w:numPr>
                <w:ilvl w:val="0"/>
                <w:numId w:val="0"/>
              </w:numPr>
              <w:spacing w:line="360" w:lineRule="auto"/>
              <w:ind w:firstLine="480" w:firstLineChars="200"/>
              <w:rPr>
                <w:rFonts w:hint="eastAsia"/>
                <w:color w:val="auto"/>
                <w:highlight w:val="none"/>
              </w:rPr>
            </w:pPr>
            <w:r>
              <w:rPr>
                <w:rFonts w:hint="eastAsia" w:ascii="Times New Roman" w:hAnsi="Times New Roman" w:eastAsia="宋体" w:cs="Times New Roman"/>
                <w:color w:val="auto"/>
                <w:kern w:val="0"/>
                <w:sz w:val="24"/>
                <w:szCs w:val="24"/>
                <w:highlight w:val="none"/>
                <w:lang w:val="en-US" w:eastAsia="zh-CN" w:bidi="ar-SA"/>
              </w:rPr>
              <w:t>5、阻火包</w:t>
            </w:r>
          </w:p>
          <w:p>
            <w:pPr>
              <w:pStyle w:val="24"/>
              <w:ind w:left="0" w:leftChars="0" w:firstLine="0" w:firstLineChars="0"/>
              <w:rPr>
                <w:rStyle w:val="64"/>
                <w:rFonts w:hint="eastAsia" w:ascii="Times New Roman" w:hAnsi="Times New Roman" w:eastAsia="宋体" w:cs="Times New Roman"/>
                <w:color w:val="auto"/>
                <w:highlight w:val="none"/>
                <w:lang w:eastAsia="zh-CN"/>
              </w:rPr>
            </w:pPr>
            <w:r>
              <w:rPr>
                <w:color w:val="auto"/>
                <w:sz w:val="24"/>
                <w:highlight w:val="none"/>
              </w:rPr>
              <mc:AlternateContent>
                <mc:Choice Requires="wpc">
                  <w:drawing>
                    <wp:inline distT="0" distB="0" distL="114300" distR="114300">
                      <wp:extent cx="5803265" cy="1863090"/>
                      <wp:effectExtent l="0" t="0" r="0" b="0"/>
                      <wp:docPr id="120" name="画布 120"/>
                      <wp:cNvGraphicFramePr/>
                      <a:graphic xmlns:a="http://schemas.openxmlformats.org/drawingml/2006/main">
                        <a:graphicData uri="http://schemas.microsoft.com/office/word/2010/wordprocessingCanvas">
                          <wpc:wpc>
                            <wpc:bg/>
                            <wpc:whole/>
                            <wps:wsp>
                              <wps:cNvPr id="24" name="文本框 15"/>
                              <wps:cNvSpPr txBox="1"/>
                              <wps:spPr>
                                <a:xfrm>
                                  <a:off x="558165" y="846455"/>
                                  <a:ext cx="986790" cy="306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珍珠岩、蛭石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16"/>
                              <wps:cNvCnPr>
                                <a:stCxn id="15" idx="3"/>
                              </wps:cNvCnPr>
                              <wps:spPr>
                                <a:xfrm flipV="1">
                                  <a:off x="1544320" y="99695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文本框 17"/>
                              <wps:cNvSpPr txBox="1"/>
                              <wps:spPr>
                                <a:xfrm>
                                  <a:off x="1908175" y="838200"/>
                                  <a:ext cx="72453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直接箭头连接符 31"/>
                              <wps:cNvCnPr/>
                              <wps:spPr>
                                <a:xfrm flipV="1">
                                  <a:off x="2656205" y="989330"/>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文本框 33"/>
                              <wps:cNvSpPr txBox="1"/>
                              <wps:spPr>
                                <a:xfrm>
                                  <a:off x="2965450" y="838835"/>
                                  <a:ext cx="61087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灌装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直接箭头连接符 35"/>
                              <wps:cNvCnPr/>
                              <wps:spPr>
                                <a:xfrm flipH="1" flipV="1">
                                  <a:off x="2307590" y="639445"/>
                                  <a:ext cx="7620" cy="201295"/>
                                </a:xfrm>
                                <a:prstGeom prst="straightConnector1">
                                  <a:avLst/>
                                </a:prstGeom>
                                <a:ln>
                                  <a:solidFill>
                                    <a:schemeClr val="tx1"/>
                                  </a:solidFill>
                                  <a:prstDash val="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文本框 63"/>
                              <wps:cNvSpPr txBox="1"/>
                              <wps:spPr>
                                <a:xfrm>
                                  <a:off x="1996440" y="391795"/>
                                  <a:ext cx="624205"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直接箭头连接符 64"/>
                              <wps:cNvCnPr/>
                              <wps:spPr>
                                <a:xfrm flipV="1">
                                  <a:off x="3576955" y="973455"/>
                                  <a:ext cx="309880" cy="190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文本框 33"/>
                              <wps:cNvSpPr txBox="1"/>
                              <wps:spPr>
                                <a:xfrm>
                                  <a:off x="3877945" y="822325"/>
                                  <a:ext cx="753110"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Theme="minorEastAsia"/>
                                        <w:lang w:eastAsia="zh-CN"/>
                                      </w:rPr>
                                    </w:pPr>
                                    <w:r>
                                      <w:rPr>
                                        <w:rFonts w:hint="eastAsia"/>
                                        <w:lang w:eastAsia="zh-CN"/>
                                      </w:rPr>
                                      <w:t>称重成品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134"/>
                              <wps:cNvSpPr txBox="1"/>
                              <wps:spPr>
                                <a:xfrm>
                                  <a:off x="3331210" y="1473835"/>
                                  <a:ext cx="2354580" cy="2978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146.7pt;width:456.95pt;" coordsize="5803265,1863090" editas="canvas" o:gfxdata="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BXqwCfXAAAABQEAAA8AAAAAAAAAAQAgAAAAIgAAAGRycy9kb3ducmV2LnhtbFBL&#10;AQIUABQAAAAIAIdO4kArV69yTgUAAEIdAAAOAAAAAAAAAAEAIAAAACYBAABkcnMvZTJvRG9jLnht&#10;bFBLBQYAAAAABgAGAFkBAADmCAAAAAA=&#10;">
                      <o:lock v:ext="edit" aspectratio="f"/>
                      <v:shape id="_x0000_s1026" o:spid="_x0000_s1026" style="position:absolute;left:0;top:0;height:1863090;width:5803265;" filled="f" stroked="f" coordsize="21600,21600" o:gfxdata="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">
                        <v:fill on="f" focussize="0,0"/>
                        <v:stroke on="f"/>
                        <v:imagedata o:title=""/>
                        <o:lock v:ext="edit" aspectratio="f"/>
                      </v:shape>
                      <v:shape id="文本框 15" o:spid="_x0000_s1026" o:spt="202" type="#_x0000_t202" style="position:absolute;left:558165;top:846455;height:306705;width:986790;" fillcolor="#FFFFFF [3201]" filled="t" stroked="t" coordsize="21600,21600" o:gfxdata="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hUuy/1AAAAAUBAAAPAAAAAAAAAAEAIAAAACIAAABkcnMvZG93bnJldi54bWxQSwECFAAU&#10;AAAACACHTuJA2bJoJWcCAADCBAAADgAAAAAAAAABACAAAAAjAQAAZHJzL2Uyb0RvYy54bWxQSwUG&#10;AAAAAAYABgBZAQAA/AUAAAAA&#10;">
                        <v:fill on="t" focussize="0,0"/>
                        <v:stroke weight="0.5pt" color="#000000 [3204]" joinstyle="round"/>
                        <v:imagedata o:title=""/>
                        <o:lock v:ext="edit" aspectratio="f"/>
                        <v:textbox>
                          <w:txbxContent>
                            <w:p>
                              <w:pPr>
                                <w:rPr>
                                  <w:rFonts w:hint="eastAsia"/>
                                  <w:lang w:eastAsia="zh-CN"/>
                                </w:rPr>
                              </w:pPr>
                              <w:r>
                                <w:rPr>
                                  <w:rFonts w:hint="eastAsia"/>
                                  <w:lang w:eastAsia="zh-CN"/>
                                </w:rPr>
                                <w:t>珍珠岩、蛭石</w:t>
                              </w:r>
                            </w:p>
                          </w:txbxContent>
                        </v:textbox>
                      </v:shape>
                      <v:shape id="直接箭头连接符 16" o:spid="_x0000_s1026" o:spt="32" type="#_x0000_t32" style="position:absolute;left:1544320;top:996950;flip:y;height:1905;width:309880;" filled="f" stroked="t" coordsize="21600,21600" o:gfxdata="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&#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NzrO1gAAAAUBAAAPAAAAAAAAAAEAIAAAACIAAABk&#10;cnMvZG93bnJldi54bWxQSwECFAAUAAAACACHTuJAZ60OXEECAABLBAAADgAAAAAAAAABACAAAAAl&#10;AQAAZHJzL2Uyb0RvYy54bWxQSwUGAAAAAAYABgBZAQAA2AUAAAAA&#10;">
                        <v:fill on="f" focussize="0,0"/>
                        <v:stroke weight="0.5pt" color="#000000 [3213]" miterlimit="8" joinstyle="miter" endarrow="block"/>
                        <v:imagedata o:title=""/>
                        <o:lock v:ext="edit" aspectratio="f"/>
                      </v:shape>
                      <v:shape id="文本框 17" o:spid="_x0000_s1026" o:spt="202" type="#_x0000_t202" style="position:absolute;left:1908175;top:838200;height:294640;width:724535;" fillcolor="#FFFFFF [3201]" filled="t" stroked="t" coordsize="21600,21600" o:gfxdata="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VLsv9QAAAAFAQAADwAAAAAAAAABACAAAAAiAAAAZHJzL2Rvd25yZXYueG1sUEsBAhQAFAAA&#10;AAgAh07iQCF07pllAgAAwwQAAA4AAAAAAAAAAQAgAAAAIwEAAGRycy9lMm9Eb2MueG1sUEsFBgAA&#10;AAAGAAYAWQEAAPoFAAAA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搅拌</w:t>
                              </w:r>
                            </w:p>
                          </w:txbxContent>
                        </v:textbox>
                      </v:shape>
                      <v:shape id="直接箭头连接符 31" o:spid="_x0000_s1026" o:spt="32" type="#_x0000_t32" style="position:absolute;left:2656205;top:989330;flip:y;height:1905;width:309880;" filled="f" stroked="t" coordsize="21600,21600" o:gfxdata="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NzrO1gAAAAUBAAAPAAAAAAAAAAEAIAAAACIAAABkcnMvZG93bnJldi54bWxQSwEC&#10;FAAUAAAACACHTuJAyv63Gy8CAAAkBAAADgAAAAAAAAABACAAAAAlAQAAZHJzL2Uyb0RvYy54bWxQ&#10;SwUGAAAAAAYABgBZAQAAxgUAAAAA&#10;">
                        <v:fill on="f" focussize="0,0"/>
                        <v:stroke weight="0.5pt" color="#000000 [3213]" miterlimit="8" joinstyle="miter" endarrow="block"/>
                        <v:imagedata o:title=""/>
                        <o:lock v:ext="edit" aspectratio="f"/>
                      </v:shape>
                      <v:shape id="文本框 33" o:spid="_x0000_s1026" o:spt="202" type="#_x0000_t202" style="position:absolute;left:2965450;top:838835;height:294640;width:610870;" fillcolor="#FFFFFF [3201]" filled="t" stroked="t" coordsize="21600,21600" o:gfxdata="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hUuy/1AAAAAUBAAAPAAAAAAAAAAEAIAAAACIAAABkcnMvZG93bnJldi54bWxQSwECFAAUAAAA&#10;CACHTuJAmIaCRmQCAADDBAAADgAAAAAAAAABACAAAAAjAQAAZHJzL2Uyb0RvYy54bWxQSwUGAAAA&#10;AAYABgBZAQAA+QU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灌装</w:t>
                              </w:r>
                            </w:p>
                          </w:txbxContent>
                        </v:textbox>
                      </v:shape>
                      <v:shape id="直接箭头连接符 35" o:spid="_x0000_s1026" o:spt="32" type="#_x0000_t32" style="position:absolute;left:2307590;top:639445;flip:x y;height:201295;width:7620;" filled="f" stroked="t" coordsize="21600,21600" o:gfxdata="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arQ2NUAAAAFAQAADwAAAAAAAAABACAAAAAiAAAAZHJzL2Rvd25yZXYueG1s&#10;UEsBAhQAFAAAAAgAh07iQAxiuNs0AgAALQQAAA4AAAAAAAAAAQAgAAAAJAEAAGRycy9lMm9Eb2Mu&#10;eG1sUEsFBgAAAAAGAAYAWQEAAMoFAAAAAA==&#10;">
                        <v:fill on="f" focussize="0,0"/>
                        <v:stroke weight="0.5pt" color="#000000 [3213]" miterlimit="8" joinstyle="miter" dashstyle="dash" endarrow="block"/>
                        <v:imagedata o:title=""/>
                        <o:lock v:ext="edit" aspectratio="f"/>
                      </v:shape>
                      <v:shape id="文本框 63" o:spid="_x0000_s1026" o:spt="202" type="#_x0000_t202" style="position:absolute;left:1996440;top:391795;height:318770;width:624205;" filled="f" stroked="f" coordsize="21600,21600" o:gfxdata="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RAWp2AAAAAUBAAAPAAAAAAAAAAEAIAAA&#10;ACIAAABkcnMvZG93bnJldi54bWxQSwECFAAUAAAACACHTuJAYthNPUUCAAByBAAADgAAAAAAAAAB&#10;ACAAAAAnAQAAZHJzL2Uyb0RvYy54bWxQSwUGAAAAAAYABgBZAQAA3gU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w:t>
                              </w:r>
                              <w:r>
                                <w:rPr>
                                  <w:rFonts w:hint="eastAsia" w:ascii="Times New Roman" w:hAnsi="Times New Roman" w:cs="Times New Roman"/>
                                  <w:lang w:val="en-US" w:eastAsia="zh-CN"/>
                                </w:rPr>
                                <w:t>1</w:t>
                              </w:r>
                              <w:r>
                                <w:rPr>
                                  <w:rFonts w:hint="default" w:ascii="Times New Roman" w:hAnsi="Times New Roman" w:cs="Times New Roman"/>
                                  <w:lang w:val="en-US" w:eastAsia="zh-CN"/>
                                </w:rPr>
                                <w:t>、N</w:t>
                              </w:r>
                            </w:p>
                          </w:txbxContent>
                        </v:textbox>
                      </v:shape>
                      <v:shape id="直接箭头连接符 64" o:spid="_x0000_s1026" o:spt="32" type="#_x0000_t32" style="position:absolute;left:3576955;top:973455;flip:y;height:1905;width:309880;" filled="f" stroked="t" coordsize="21600,21600" o:gfxdata="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Dc6ztYAAAAFAQAADwAAAAAAAAABACAAAAAiAAAAZHJzL2Rvd25yZXYueG1sUEsB&#10;AhQAFAAAAAgAh07iQBbZzcgwAgAAJAQAAA4AAAAAAAAAAQAgAAAAJQEAAGRycy9lMm9Eb2MueG1s&#10;UEsFBgAAAAAGAAYAWQEAAMcFAAAAAA==&#10;">
                        <v:fill on="f" focussize="0,0"/>
                        <v:stroke weight="0.5pt" color="#000000 [3213]" miterlimit="8" joinstyle="miter" endarrow="block"/>
                        <v:imagedata o:title=""/>
                        <o:lock v:ext="edit" aspectratio="f"/>
                      </v:shape>
                      <v:shape id="文本框 33" o:spid="_x0000_s1026" o:spt="202" type="#_x0000_t202" style="position:absolute;left:3877945;top:822325;height:294640;width:753110;" fillcolor="#FFFFFF [3201]" filled="t" stroked="t" coordsize="21600,21600" o:gfxdata="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VLsv9QAAAAFAQAADwAAAAAAAAABACAAAAAiAAAAZHJzL2Rvd25yZXYueG1sUEsBAhQA&#10;FAAAAAgAh07iQI1aP4xoAgAAwwQAAA4AAAAAAAAAAQAgAAAAIwEAAGRycy9lMm9Eb2MueG1sUEsF&#10;BgAAAAAGAAYAWQEAAP0FAAAAAA==&#10;">
                        <v:fill on="t" focussize="0,0"/>
                        <v:stroke weight="0.5pt" color="#000000 [3204]" joinstyle="round"/>
                        <v:imagedata o:title=""/>
                        <o:lock v:ext="edit" aspectratio="f"/>
                        <v:textbox>
                          <w:txbxContent>
                            <w:p>
                              <w:pPr>
                                <w:jc w:val="both"/>
                                <w:rPr>
                                  <w:rFonts w:hint="eastAsia" w:eastAsiaTheme="minorEastAsia"/>
                                  <w:lang w:eastAsia="zh-CN"/>
                                </w:rPr>
                              </w:pPr>
                              <w:r>
                                <w:rPr>
                                  <w:rFonts w:hint="eastAsia"/>
                                  <w:lang w:eastAsia="zh-CN"/>
                                </w:rPr>
                                <w:t>称重成品</w:t>
                              </w:r>
                            </w:p>
                          </w:txbxContent>
                        </v:textbox>
                      </v:shape>
                      <v:shape id="文本框 134" o:spid="_x0000_s1026" o:spt="202" type="#_x0000_t202" style="position:absolute;left:3331210;top:1473835;height:297815;width:2354580;" filled="f" stroked="t" coordsize="21600,21600" o:gfxdata="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2O9ZdcAAAAFAQAADwAAAAAAAAABACAAAAAiAAAAZHJzL2Rvd25yZXYueG1sUEsBAhQAFAAAAAgA&#10;h07iQLr5jahfAgAAngQAAA4AAAAAAAAAAQAgAAAAJgEAAGRycy9lMm9Eb2MueG1sUEsFBgAAAAAG&#10;AAYAWQEAAPcFAAAAAA==&#10;">
                        <v:fill on="f" focussize="0,0"/>
                        <v:stroke weight="0.5pt" color="#000000 [3213]" joinstyle="round"/>
                        <v:imagedata o:title=""/>
                        <o:lock v:ext="edit" aspectratio="f"/>
                        <v:textbox>
                          <w:txbxContent>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图例：N噪声，S固体废物，G废气</w:t>
                              </w:r>
                            </w:p>
                          </w:txbxContent>
                        </v:textbox>
                      </v:shape>
                      <w10:wrap type="none"/>
                      <w10:anchorlock/>
                    </v:group>
                  </w:pict>
                </mc:Fallback>
              </mc:AlternateContent>
            </w:r>
          </w:p>
          <w:p>
            <w:pPr>
              <w:pStyle w:val="48"/>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imes New Roman" w:hAnsi="Times New Roman" w:eastAsia="宋体" w:cs="Times New Roman"/>
                <w:color w:val="auto"/>
                <w:sz w:val="24"/>
                <w:szCs w:val="24"/>
                <w:highlight w:val="none"/>
                <w:lang w:val="en-US" w:eastAsia="zh-CN"/>
              </w:rPr>
            </w:pPr>
            <w:r>
              <w:rPr>
                <w:rFonts w:ascii="Times New Roman" w:hAnsi="Times New Roman" w:eastAsia="宋体" w:cs="Times New Roman"/>
                <w:b/>
                <w:bCs/>
                <w:color w:val="auto"/>
                <w:sz w:val="24"/>
                <w:highlight w:val="none"/>
              </w:rPr>
              <w:t>图</w:t>
            </w: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eastAsia="宋体" w:cs="Times New Roman"/>
                <w:b/>
                <w:bCs/>
                <w:color w:val="auto"/>
                <w:sz w:val="24"/>
                <w:highlight w:val="none"/>
                <w:lang w:val="en-US" w:eastAsia="zh-CN"/>
              </w:rPr>
              <w:t>6</w:t>
            </w:r>
            <w:r>
              <w:rPr>
                <w:rFonts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rPr>
              <w:t xml:space="preserve"> </w:t>
            </w:r>
            <w:r>
              <w:rPr>
                <w:rFonts w:hint="eastAsia" w:ascii="Times New Roman" w:hAnsi="Times New Roman" w:eastAsia="宋体" w:cs="Times New Roman"/>
                <w:b/>
                <w:bCs/>
                <w:color w:val="auto"/>
                <w:sz w:val="24"/>
                <w:highlight w:val="none"/>
                <w:lang w:val="en-US" w:eastAsia="zh-CN"/>
              </w:rPr>
              <w:t>防火密封堵料</w:t>
            </w:r>
            <w:r>
              <w:rPr>
                <w:rFonts w:hint="eastAsia" w:ascii="Times New Roman" w:hAnsi="Times New Roman" w:eastAsia="宋体" w:cs="Times New Roman"/>
                <w:b/>
                <w:bCs/>
                <w:color w:val="auto"/>
                <w:sz w:val="24"/>
                <w:highlight w:val="none"/>
                <w:lang w:eastAsia="zh-CN"/>
              </w:rPr>
              <w:t>生产</w:t>
            </w:r>
            <w:r>
              <w:rPr>
                <w:rFonts w:ascii="Times New Roman" w:hAnsi="Times New Roman" w:eastAsia="宋体" w:cs="Times New Roman"/>
                <w:b/>
                <w:bCs/>
                <w:color w:val="auto"/>
                <w:sz w:val="24"/>
                <w:highlight w:val="none"/>
              </w:rPr>
              <w:t>工艺流程图及排污节点</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工艺流程简述：</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（1）原料入场</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本工艺主要用料有珍珠岩、蛭石均为袋装，均由专业货运汽车运输进厂，原料放置在车间原料区内。</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（2）投料</w:t>
            </w:r>
            <w:r>
              <w:rPr>
                <w:rFonts w:hint="eastAsia" w:ascii="Times New Roman" w:hAnsi="Times New Roman" w:eastAsia="宋体" w:cs="Times New Roman"/>
                <w:color w:val="auto"/>
                <w:sz w:val="24"/>
                <w:szCs w:val="24"/>
                <w:highlight w:val="none"/>
                <w:lang w:val="en-US" w:eastAsia="zh-CN"/>
              </w:rPr>
              <w:t>、灌装、称重成品</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将</w:t>
            </w:r>
            <w:r>
              <w:rPr>
                <w:rFonts w:hAnsi="宋体"/>
                <w:sz w:val="24"/>
                <w:highlight w:val="none"/>
              </w:rPr>
              <w:t>原材料按照配比倒入</w:t>
            </w:r>
            <w:r>
              <w:rPr>
                <w:rFonts w:hint="eastAsia" w:hAnsi="宋体"/>
                <w:sz w:val="24"/>
                <w:highlight w:val="none"/>
                <w:lang w:eastAsia="zh-CN"/>
              </w:rPr>
              <w:t>封包机中，搅拌均匀后装入包装袋内，称重后封口即为成品。</w:t>
            </w:r>
          </w:p>
          <w:p>
            <w:pPr>
              <w:pStyle w:val="4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该工序产生的污染物为</w:t>
            </w:r>
            <w:r>
              <w:rPr>
                <w:rFonts w:hint="eastAsia" w:ascii="Times New Roman" w:hAnsi="Times New Roman" w:cs="Times New Roman"/>
                <w:color w:val="auto"/>
                <w:sz w:val="24"/>
                <w:highlight w:val="none"/>
                <w:lang w:eastAsia="zh-CN"/>
              </w:rPr>
              <w:t>投料</w:t>
            </w:r>
            <w:r>
              <w:rPr>
                <w:rFonts w:hint="default" w:ascii="Times New Roman" w:hAnsi="Times New Roman" w:cs="Times New Roman"/>
                <w:color w:val="auto"/>
                <w:sz w:val="24"/>
                <w:highlight w:val="none"/>
              </w:rPr>
              <w:t>过程产生的颗粒物</w:t>
            </w:r>
            <w:r>
              <w:rPr>
                <w:rFonts w:hint="default" w:ascii="Times New Roman" w:hAnsi="Times New Roman" w:cs="Times New Roman"/>
                <w:color w:val="auto"/>
                <w:sz w:val="24"/>
                <w:highlight w:val="none"/>
                <w:lang w:val="en-US" w:eastAsia="zh-CN"/>
              </w:rPr>
              <w:t>G1</w:t>
            </w:r>
            <w:r>
              <w:rPr>
                <w:rFonts w:hint="default" w:ascii="Times New Roman" w:hAnsi="Times New Roman" w:cs="Times New Roman"/>
                <w:color w:val="auto"/>
                <w:sz w:val="24"/>
                <w:highlight w:val="none"/>
              </w:rPr>
              <w:t>和</w:t>
            </w:r>
            <w:r>
              <w:rPr>
                <w:rFonts w:hint="eastAsia" w:ascii="Times New Roman" w:hAnsi="Times New Roman" w:cs="Times New Roman"/>
                <w:color w:val="auto"/>
                <w:sz w:val="24"/>
                <w:highlight w:val="none"/>
                <w:lang w:eastAsia="zh-CN"/>
              </w:rPr>
              <w:t>封包</w:t>
            </w:r>
            <w:r>
              <w:rPr>
                <w:rFonts w:hint="default" w:ascii="Times New Roman" w:hAnsi="Times New Roman" w:cs="Times New Roman"/>
                <w:color w:val="auto"/>
                <w:sz w:val="24"/>
                <w:highlight w:val="none"/>
              </w:rPr>
              <w:t>机噪声</w:t>
            </w:r>
            <w:r>
              <w:rPr>
                <w:rFonts w:hint="default" w:ascii="Times New Roman" w:hAnsi="Times New Roman" w:cs="Times New Roman"/>
                <w:color w:val="auto"/>
                <w:sz w:val="24"/>
                <w:highlight w:val="none"/>
                <w:lang w:val="en-US" w:eastAsia="zh-CN"/>
              </w:rPr>
              <w:t>N</w:t>
            </w:r>
            <w:r>
              <w:rPr>
                <w:rFonts w:hint="default" w:ascii="Times New Roman" w:hAnsi="Times New Roman" w:cs="Times New Roman"/>
                <w:color w:val="auto"/>
                <w:sz w:val="24"/>
                <w:highlight w:val="none"/>
              </w:rPr>
              <w:t>。</w:t>
            </w:r>
          </w:p>
          <w:bookmarkEnd w:id="1"/>
          <w:p>
            <w:pPr>
              <w:pStyle w:val="46"/>
              <w:spacing w:line="360" w:lineRule="auto"/>
              <w:ind w:firstLine="480" w:firstLineChars="200"/>
              <w:textAlignment w:val="auto"/>
              <w:rPr>
                <w:rFonts w:hint="eastAsia" w:ascii="Times New Roman" w:hAnsi="Times New Roman" w:eastAsia="宋体" w:cs="Times New Roman"/>
                <w:bCs/>
                <w:color w:val="auto"/>
                <w:highlight w:val="none"/>
                <w:lang w:eastAsia="zh-CN"/>
              </w:rPr>
            </w:pPr>
            <w:r>
              <w:rPr>
                <w:rFonts w:ascii="Times New Roman" w:hAnsi="Times New Roman" w:cs="Times New Roman"/>
                <w:bCs/>
                <w:color w:val="auto"/>
                <w:highlight w:val="none"/>
              </w:rPr>
              <w:t>项目运营期主要污染</w:t>
            </w:r>
            <w:r>
              <w:rPr>
                <w:rFonts w:hint="eastAsia" w:ascii="Times New Roman" w:hAnsi="Times New Roman" w:cs="Times New Roman"/>
                <w:bCs/>
                <w:color w:val="auto"/>
                <w:highlight w:val="none"/>
                <w:lang w:eastAsia="zh-CN"/>
              </w:rPr>
              <w:t>物产生情况见表</w:t>
            </w:r>
            <w:r>
              <w:rPr>
                <w:rFonts w:hint="eastAsia" w:ascii="Times New Roman" w:hAnsi="Times New Roman" w:cs="Times New Roman"/>
                <w:bCs/>
                <w:color w:val="auto"/>
                <w:highlight w:val="none"/>
                <w:lang w:val="en-US" w:eastAsia="zh-CN"/>
              </w:rPr>
              <w:t>2-6。</w:t>
            </w:r>
          </w:p>
          <w:p>
            <w:pPr>
              <w:pStyle w:val="46"/>
              <w:spacing w:before="156" w:beforeLines="50"/>
              <w:jc w:val="center"/>
              <w:rPr>
                <w:rFonts w:ascii="Times New Roman" w:hAnsi="Times New Roman" w:cs="Times New Roman"/>
                <w:b/>
                <w:color w:val="auto"/>
                <w:highlight w:val="none"/>
              </w:rPr>
            </w:pPr>
            <w:r>
              <w:rPr>
                <w:rFonts w:ascii="Times New Roman" w:hAnsi="Times New Roman" w:cs="Times New Roman"/>
                <w:b/>
                <w:color w:val="auto"/>
                <w:highlight w:val="none"/>
              </w:rPr>
              <w:t>表2-</w:t>
            </w:r>
            <w:r>
              <w:rPr>
                <w:rFonts w:hint="eastAsia" w:ascii="Times New Roman" w:hAnsi="Times New Roman" w:cs="Times New Roman"/>
                <w:b/>
                <w:color w:val="auto"/>
                <w:highlight w:val="none"/>
                <w:lang w:val="en-US" w:eastAsia="zh-CN"/>
              </w:rPr>
              <w:t>6</w:t>
            </w:r>
            <w:r>
              <w:rPr>
                <w:rFonts w:ascii="Times New Roman" w:hAnsi="Times New Roman" w:cs="Times New Roman"/>
                <w:b/>
                <w:color w:val="auto"/>
                <w:highlight w:val="none"/>
              </w:rPr>
              <w:t xml:space="preserve">  项目运营期主要污染</w:t>
            </w:r>
            <w:r>
              <w:rPr>
                <w:rFonts w:hint="eastAsia" w:ascii="Times New Roman" w:hAnsi="Times New Roman" w:cs="Times New Roman"/>
                <w:b/>
                <w:color w:val="auto"/>
                <w:highlight w:val="none"/>
                <w:lang w:eastAsia="zh-CN"/>
              </w:rPr>
              <w:t>物产生情况</w:t>
            </w:r>
            <w:r>
              <w:rPr>
                <w:rFonts w:ascii="Times New Roman" w:hAnsi="Times New Roman" w:cs="Times New Roman"/>
                <w:b/>
                <w:color w:val="auto"/>
                <w:highlight w:val="none"/>
              </w:rPr>
              <w:t>一览表</w:t>
            </w:r>
          </w:p>
          <w:tbl>
            <w:tblPr>
              <w:tblStyle w:val="29"/>
              <w:tblW w:w="905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600"/>
              <w:gridCol w:w="1320"/>
              <w:gridCol w:w="1708"/>
              <w:gridCol w:w="1118"/>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16" w:type="dxa"/>
                  <w:tcBorders>
                    <w:tl2br w:val="nil"/>
                    <w:tr2bl w:val="nil"/>
                  </w:tcBorders>
                  <w:shd w:val="clear" w:color="auto" w:fill="auto"/>
                  <w:vAlign w:val="center"/>
                </w:tcPr>
                <w:p>
                  <w:pPr>
                    <w:pStyle w:val="9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污染类型</w:t>
                  </w:r>
                </w:p>
              </w:tc>
              <w:tc>
                <w:tcPr>
                  <w:tcW w:w="1920" w:type="dxa"/>
                  <w:gridSpan w:val="2"/>
                  <w:tcBorders>
                    <w:tl2br w:val="nil"/>
                    <w:tr2bl w:val="nil"/>
                  </w:tcBorders>
                  <w:shd w:val="clear" w:color="auto" w:fill="auto"/>
                  <w:vAlign w:val="center"/>
                </w:tcPr>
                <w:p>
                  <w:pPr>
                    <w:pStyle w:val="9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污染源</w:t>
                  </w:r>
                </w:p>
              </w:tc>
              <w:tc>
                <w:tcPr>
                  <w:tcW w:w="1708" w:type="dxa"/>
                  <w:tcBorders>
                    <w:tl2br w:val="nil"/>
                    <w:tr2bl w:val="nil"/>
                  </w:tcBorders>
                  <w:shd w:val="clear" w:color="auto" w:fill="auto"/>
                  <w:vAlign w:val="center"/>
                </w:tcPr>
                <w:p>
                  <w:pPr>
                    <w:pStyle w:val="9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主要污染物</w:t>
                  </w:r>
                </w:p>
              </w:tc>
              <w:tc>
                <w:tcPr>
                  <w:tcW w:w="1118" w:type="dxa"/>
                  <w:tcBorders>
                    <w:tl2br w:val="nil"/>
                    <w:tr2bl w:val="nil"/>
                  </w:tcBorders>
                  <w:shd w:val="clear" w:color="auto" w:fill="auto"/>
                  <w:vAlign w:val="center"/>
                </w:tcPr>
                <w:p>
                  <w:pPr>
                    <w:pStyle w:val="9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排放规律</w:t>
                  </w:r>
                </w:p>
              </w:tc>
              <w:tc>
                <w:tcPr>
                  <w:tcW w:w="3196" w:type="dxa"/>
                  <w:tcBorders>
                    <w:tl2br w:val="nil"/>
                    <w:tr2bl w:val="nil"/>
                  </w:tcBorders>
                  <w:shd w:val="clear" w:color="auto" w:fill="auto"/>
                  <w:vAlign w:val="center"/>
                </w:tcPr>
                <w:p>
                  <w:pPr>
                    <w:pStyle w:val="91"/>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治理措施及排放去向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116" w:type="dxa"/>
                  <w:vMerge w:val="restart"/>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600" w:type="dxa"/>
                  <w:tcBorders>
                    <w:tl2br w:val="nil"/>
                    <w:tr2bl w:val="nil"/>
                  </w:tcBorders>
                  <w:shd w:val="clear" w:color="auto" w:fill="auto"/>
                  <w:vAlign w:val="center"/>
                </w:tcPr>
                <w:p>
                  <w:pPr>
                    <w:tabs>
                      <w:tab w:val="left" w:pos="9450"/>
                    </w:tabs>
                    <w:snapToGrid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G1</w:t>
                  </w:r>
                </w:p>
              </w:tc>
              <w:tc>
                <w:tcPr>
                  <w:tcW w:w="1320" w:type="dxa"/>
                  <w:tcBorders>
                    <w:tl2br w:val="nil"/>
                    <w:tr2bl w:val="nil"/>
                  </w:tcBorders>
                  <w:shd w:val="clear" w:color="auto" w:fill="auto"/>
                  <w:vAlign w:val="center"/>
                </w:tcPr>
                <w:p>
                  <w:pPr>
                    <w:tabs>
                      <w:tab w:val="left" w:pos="9450"/>
                    </w:tabs>
                    <w:snapToGrid w:val="0"/>
                    <w:jc w:val="center"/>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搅拌工序（非膨胀型防火涂料）</w:t>
                  </w:r>
                </w:p>
              </w:tc>
              <w:tc>
                <w:tcPr>
                  <w:tcW w:w="1708" w:type="dxa"/>
                  <w:tcBorders>
                    <w:tl2br w:val="nil"/>
                    <w:tr2bl w:val="nil"/>
                  </w:tcBorders>
                  <w:shd w:val="clear" w:color="auto" w:fill="auto"/>
                  <w:vAlign w:val="center"/>
                </w:tcPr>
                <w:p>
                  <w:pPr>
                    <w:tabs>
                      <w:tab w:val="left" w:pos="9450"/>
                    </w:tabs>
                    <w:snapToGrid w:val="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颗粒物</w:t>
                  </w:r>
                </w:p>
              </w:tc>
              <w:tc>
                <w:tcPr>
                  <w:tcW w:w="1118" w:type="dxa"/>
                  <w:tcBorders>
                    <w:tl2br w:val="nil"/>
                    <w:tr2bl w:val="nil"/>
                  </w:tcBorders>
                  <w:shd w:val="clear" w:color="auto" w:fill="auto"/>
                  <w:vAlign w:val="center"/>
                </w:tcPr>
                <w:p>
                  <w:pPr>
                    <w:tabs>
                      <w:tab w:val="left" w:pos="9450"/>
                    </w:tabs>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9450"/>
                    </w:tabs>
                    <w:snapToGrid w:val="0"/>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集气罩+</w:t>
                  </w:r>
                  <w:r>
                    <w:rPr>
                      <w:rFonts w:hint="eastAsia" w:ascii="Times New Roman" w:hAnsi="Times New Roman" w:cs="Times New Roman"/>
                      <w:color w:val="auto"/>
                      <w:sz w:val="21"/>
                      <w:szCs w:val="21"/>
                      <w:highlight w:val="none"/>
                      <w:lang w:eastAsia="zh-CN"/>
                    </w:rPr>
                    <w:t>布袋除尘器</w:t>
                  </w:r>
                  <w:r>
                    <w:rPr>
                      <w:rFonts w:hint="eastAsia" w:ascii="Times New Roman" w:hAnsi="Times New Roman" w:cs="Times New Roman"/>
                      <w:color w:val="auto"/>
                      <w:sz w:val="21"/>
                      <w:szCs w:val="21"/>
                      <w:highlight w:val="none"/>
                      <w:lang w:val="en-US" w:eastAsia="zh-CN"/>
                    </w:rPr>
                    <w:t>+1根</w:t>
                  </w:r>
                  <w:r>
                    <w:rPr>
                      <w:rFonts w:hint="default" w:ascii="Times New Roman" w:hAnsi="Times New Roman" w:cs="Times New Roman"/>
                      <w:color w:val="auto"/>
                      <w:sz w:val="21"/>
                      <w:szCs w:val="21"/>
                      <w:highlight w:val="none"/>
                    </w:rPr>
                    <w:t>15m</w:t>
                  </w:r>
                  <w:r>
                    <w:rPr>
                      <w:rFonts w:hint="eastAsia" w:ascii="Times New Roman" w:hAnsi="Times New Roman" w:cs="Times New Roman"/>
                      <w:color w:val="auto"/>
                      <w:sz w:val="21"/>
                      <w:szCs w:val="21"/>
                      <w:highlight w:val="none"/>
                      <w:lang w:val="en-US" w:eastAsia="zh-CN"/>
                    </w:rPr>
                    <w:t>高</w:t>
                  </w:r>
                  <w:r>
                    <w:rPr>
                      <w:rFonts w:hint="default" w:ascii="Times New Roman" w:hAnsi="Times New Roman" w:cs="Times New Roman"/>
                      <w:color w:val="auto"/>
                      <w:sz w:val="21"/>
                      <w:szCs w:val="21"/>
                      <w:highlight w:val="none"/>
                    </w:rPr>
                    <w:t>排气筒DA00</w:t>
                  </w:r>
                  <w:r>
                    <w:rPr>
                      <w:rFonts w:hint="eastAsia" w:ascii="Times New Roman" w:hAnsi="Times New Roman" w:cs="Times New Roman"/>
                      <w:color w:val="auto"/>
                      <w:sz w:val="21"/>
                      <w:szCs w:val="21"/>
                      <w:highlight w:val="none"/>
                      <w:lang w:val="en-US" w:eastAsia="zh-CN"/>
                    </w:rPr>
                    <w:t>1、DA002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p>
              </w:tc>
              <w:tc>
                <w:tcPr>
                  <w:tcW w:w="600" w:type="dxa"/>
                  <w:tcBorders>
                    <w:tl2br w:val="nil"/>
                    <w:tr2bl w:val="nil"/>
                  </w:tcBorders>
                  <w:shd w:val="clear" w:color="auto" w:fill="auto"/>
                  <w:vAlign w:val="center"/>
                </w:tcPr>
                <w:p>
                  <w:pPr>
                    <w:tabs>
                      <w:tab w:val="left" w:pos="9450"/>
                    </w:tabs>
                    <w:snapToGrid w:val="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G2</w:t>
                  </w:r>
                </w:p>
              </w:tc>
              <w:tc>
                <w:tcPr>
                  <w:tcW w:w="1320" w:type="dxa"/>
                  <w:tcBorders>
                    <w:tl2br w:val="nil"/>
                    <w:tr2bl w:val="nil"/>
                  </w:tcBorders>
                  <w:shd w:val="clear" w:color="auto" w:fill="auto"/>
                  <w:vAlign w:val="center"/>
                </w:tcPr>
                <w:p>
                  <w:pPr>
                    <w:tabs>
                      <w:tab w:val="left" w:pos="9450"/>
                    </w:tabs>
                    <w:snapToGrid w:val="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搅拌、分散工序（膨胀型防火涂料、防火封堵材料）</w:t>
                  </w:r>
                </w:p>
              </w:tc>
              <w:tc>
                <w:tcPr>
                  <w:tcW w:w="1708" w:type="dxa"/>
                  <w:tcBorders>
                    <w:tl2br w:val="nil"/>
                    <w:tr2bl w:val="nil"/>
                  </w:tcBorders>
                  <w:shd w:val="clear" w:color="auto" w:fill="auto"/>
                  <w:vAlign w:val="center"/>
                </w:tcPr>
                <w:p>
                  <w:pPr>
                    <w:tabs>
                      <w:tab w:val="left" w:pos="9450"/>
                    </w:tabs>
                    <w:snapToGrid w:val="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颗粒物</w:t>
                  </w:r>
                </w:p>
              </w:tc>
              <w:tc>
                <w:tcPr>
                  <w:tcW w:w="1118" w:type="dxa"/>
                  <w:tcBorders>
                    <w:tl2br w:val="nil"/>
                    <w:tr2bl w:val="nil"/>
                  </w:tcBorders>
                  <w:shd w:val="clear" w:color="auto" w:fill="auto"/>
                  <w:vAlign w:val="center"/>
                </w:tcPr>
                <w:p>
                  <w:pPr>
                    <w:tabs>
                      <w:tab w:val="left" w:pos="9450"/>
                    </w:tabs>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9450"/>
                    </w:tabs>
                    <w:snapToGrid w:val="0"/>
                    <w:jc w:val="center"/>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集气罩+</w:t>
                  </w:r>
                  <w:r>
                    <w:rPr>
                      <w:rFonts w:hint="eastAsia" w:ascii="Times New Roman" w:hAnsi="Times New Roman" w:cs="Times New Roman"/>
                      <w:color w:val="auto"/>
                      <w:sz w:val="21"/>
                      <w:szCs w:val="21"/>
                      <w:highlight w:val="none"/>
                      <w:lang w:eastAsia="zh-CN"/>
                    </w:rPr>
                    <w:t>布袋除尘器</w:t>
                  </w:r>
                  <w:r>
                    <w:rPr>
                      <w:rFonts w:hint="eastAsia" w:ascii="Times New Roman" w:hAnsi="Times New Roman" w:cs="Times New Roman"/>
                      <w:color w:val="auto"/>
                      <w:sz w:val="21"/>
                      <w:szCs w:val="21"/>
                      <w:highlight w:val="none"/>
                      <w:lang w:val="en-US" w:eastAsia="zh-CN"/>
                    </w:rPr>
                    <w:t>+1根</w:t>
                  </w:r>
                  <w:r>
                    <w:rPr>
                      <w:rFonts w:hint="default" w:ascii="Times New Roman" w:hAnsi="Times New Roman" w:cs="Times New Roman"/>
                      <w:color w:val="auto"/>
                      <w:sz w:val="21"/>
                      <w:szCs w:val="21"/>
                      <w:highlight w:val="none"/>
                    </w:rPr>
                    <w:t>15m</w:t>
                  </w:r>
                  <w:r>
                    <w:rPr>
                      <w:rFonts w:hint="eastAsia" w:ascii="Times New Roman" w:hAnsi="Times New Roman" w:cs="Times New Roman"/>
                      <w:color w:val="auto"/>
                      <w:sz w:val="21"/>
                      <w:szCs w:val="21"/>
                      <w:highlight w:val="none"/>
                      <w:lang w:val="en-US" w:eastAsia="zh-CN"/>
                    </w:rPr>
                    <w:t>高</w:t>
                  </w:r>
                  <w:r>
                    <w:rPr>
                      <w:rFonts w:hint="default" w:ascii="Times New Roman" w:hAnsi="Times New Roman" w:cs="Times New Roman"/>
                      <w:color w:val="auto"/>
                      <w:sz w:val="21"/>
                      <w:szCs w:val="21"/>
                      <w:highlight w:val="none"/>
                    </w:rPr>
                    <w:t>排气筒</w:t>
                  </w:r>
                  <w:r>
                    <w:rPr>
                      <w:rFonts w:hint="eastAsia" w:ascii="Times New Roman" w:hAnsi="Times New Roman" w:cs="Times New Roman"/>
                      <w:color w:val="auto"/>
                      <w:sz w:val="21"/>
                      <w:szCs w:val="21"/>
                      <w:highlight w:val="none"/>
                      <w:lang w:val="en-US" w:eastAsia="zh-CN"/>
                    </w:rPr>
                    <w:t>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restart"/>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废水</w:t>
                  </w:r>
                </w:p>
              </w:tc>
              <w:tc>
                <w:tcPr>
                  <w:tcW w:w="60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W1</w:t>
                  </w:r>
                </w:p>
              </w:tc>
              <w:tc>
                <w:tcPr>
                  <w:tcW w:w="132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生活污水</w:t>
                  </w:r>
                </w:p>
              </w:tc>
              <w:tc>
                <w:tcPr>
                  <w:tcW w:w="170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SS、COD、氨氮</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连续</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用于厂区道路泼洒抑尘，不外排；厂内设防渗旱厕，定期清掏用作农肥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color w:val="auto"/>
                      <w:sz w:val="21"/>
                      <w:szCs w:val="21"/>
                      <w:highlight w:val="none"/>
                      <w:lang w:eastAsia="zh-CN"/>
                    </w:rPr>
                  </w:pPr>
                </w:p>
              </w:tc>
              <w:tc>
                <w:tcPr>
                  <w:tcW w:w="60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w:t>
                  </w:r>
                </w:p>
              </w:tc>
              <w:tc>
                <w:tcPr>
                  <w:tcW w:w="132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生产用水</w:t>
                  </w:r>
                </w:p>
              </w:tc>
              <w:tc>
                <w:tcPr>
                  <w:tcW w:w="170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SS</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连续</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全部进入产品，不外排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restart"/>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S1</w:t>
                  </w:r>
                </w:p>
              </w:tc>
              <w:tc>
                <w:tcPr>
                  <w:tcW w:w="132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成型工序</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eastAsia="zh-CN"/>
                    </w:rPr>
                    <w:t>边角</w:t>
                  </w:r>
                  <w:r>
                    <w:rPr>
                      <w:rFonts w:hint="eastAsia" w:ascii="Times New Roman" w:cs="Times New Roman"/>
                      <w:color w:val="auto"/>
                      <w:sz w:val="21"/>
                      <w:szCs w:val="21"/>
                      <w:highlight w:val="none"/>
                      <w:lang w:val="en-US" w:eastAsia="zh-CN"/>
                    </w:rPr>
                    <w:t>废</w:t>
                  </w:r>
                  <w:r>
                    <w:rPr>
                      <w:rFonts w:hint="eastAsia" w:ascii="Times New Roman" w:cs="Times New Roman"/>
                      <w:color w:val="auto"/>
                      <w:sz w:val="21"/>
                      <w:szCs w:val="21"/>
                      <w:highlight w:val="none"/>
                      <w:lang w:eastAsia="zh-CN"/>
                    </w:rPr>
                    <w:t>料</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S2</w:t>
                  </w:r>
                </w:p>
              </w:tc>
              <w:tc>
                <w:tcPr>
                  <w:tcW w:w="1320"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切割工序</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eastAsia" w:ascii="Times New Roman" w:cs="Times New Roman"/>
                      <w:color w:val="auto"/>
                      <w:sz w:val="21"/>
                      <w:szCs w:val="21"/>
                      <w:highlight w:val="none"/>
                      <w:lang w:eastAsia="zh-CN"/>
                    </w:rPr>
                  </w:pPr>
                  <w:r>
                    <w:rPr>
                      <w:rFonts w:hint="eastAsia" w:ascii="Times New Roman" w:cs="Times New Roman"/>
                      <w:color w:val="auto"/>
                      <w:sz w:val="21"/>
                      <w:szCs w:val="21"/>
                      <w:highlight w:val="none"/>
                      <w:lang w:eastAsia="zh-CN"/>
                    </w:rPr>
                    <w:t>边角料</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color w:val="auto"/>
                      <w:sz w:val="21"/>
                      <w:szCs w:val="21"/>
                      <w:highlight w:val="none"/>
                      <w:lang w:eastAsia="zh-CN"/>
                    </w:rPr>
                  </w:pP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S3</w:t>
                  </w:r>
                </w:p>
              </w:tc>
              <w:tc>
                <w:tcPr>
                  <w:tcW w:w="1320" w:type="dxa"/>
                  <w:vMerge w:val="restart"/>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eastAsia="zh-CN"/>
                    </w:rPr>
                    <w:t>除尘器</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eastAsia="zh-CN"/>
                    </w:rPr>
                    <w:t>收集尘</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eastAsia="zh-CN"/>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eastAsia="zh-CN"/>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val="en-US" w:eastAsia="zh-CN"/>
                    </w:rPr>
                    <w:t>S4</w:t>
                  </w:r>
                </w:p>
              </w:tc>
              <w:tc>
                <w:tcPr>
                  <w:tcW w:w="1320" w:type="dxa"/>
                  <w:vMerge w:val="continue"/>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cs="Times New Roman"/>
                      <w:color w:val="auto"/>
                      <w:sz w:val="21"/>
                      <w:szCs w:val="21"/>
                      <w:highlight w:val="none"/>
                      <w:lang w:eastAsia="zh-CN"/>
                    </w:rPr>
                  </w:pP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废布袋</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eastAsiaTheme="minorEastAsia"/>
                      <w:color w:val="auto"/>
                      <w:sz w:val="21"/>
                      <w:szCs w:val="21"/>
                      <w:highlight w:val="none"/>
                      <w:lang w:eastAsia="zh-CN"/>
                    </w:rPr>
                  </w:pPr>
                  <w:r>
                    <w:rPr>
                      <w:rFonts w:hint="eastAsia" w:ascii="Times New Roman" w:hAnsi="Times New Roman" w:cs="Times New Roman"/>
                      <w:color w:val="auto"/>
                      <w:sz w:val="21"/>
                      <w:szCs w:val="21"/>
                      <w:highlight w:val="none"/>
                      <w:lang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S5</w:t>
                  </w:r>
                </w:p>
              </w:tc>
              <w:tc>
                <w:tcPr>
                  <w:tcW w:w="132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eastAsia="zh-CN"/>
                    </w:rPr>
                    <w:t>原料</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cs="Times New Roman"/>
                      <w:color w:val="auto"/>
                      <w:sz w:val="21"/>
                      <w:szCs w:val="21"/>
                      <w:highlight w:val="none"/>
                      <w:lang w:eastAsia="zh-CN"/>
                    </w:rPr>
                    <w:t>废包装物</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eastAsia"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16" w:type="dxa"/>
                  <w:vMerge w:val="continue"/>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S6</w:t>
                  </w:r>
                </w:p>
              </w:tc>
              <w:tc>
                <w:tcPr>
                  <w:tcW w:w="132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职工生活</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生活垃圾</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color w:val="auto"/>
                      <w:szCs w:val="21"/>
                      <w:highlight w:val="none"/>
                    </w:rPr>
                    <w:t>交环卫部门进行处理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1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60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eastAsia"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N</w:t>
                  </w:r>
                </w:p>
              </w:tc>
              <w:tc>
                <w:tcPr>
                  <w:tcW w:w="1320"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9" w:leftChars="-52" w:right="-92" w:rightChars="-44" w:hanging="100" w:hangingChars="48"/>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生产设备</w:t>
                  </w:r>
                </w:p>
              </w:tc>
              <w:tc>
                <w:tcPr>
                  <w:tcW w:w="1708" w:type="dxa"/>
                  <w:tcBorders>
                    <w:tl2br w:val="nil"/>
                    <w:tr2bl w:val="nil"/>
                  </w:tcBorders>
                  <w:shd w:val="clear" w:color="auto" w:fill="auto"/>
                  <w:vAlign w:val="center"/>
                </w:tcPr>
                <w:p>
                  <w:pPr>
                    <w:pStyle w:val="60"/>
                    <w:overflowPunct w:val="0"/>
                    <w:topLinePunct/>
                    <w:autoSpaceDE w:val="0"/>
                    <w:autoSpaceDN w:val="0"/>
                    <w:spacing w:before="24" w:after="24" w:line="240" w:lineRule="auto"/>
                    <w:ind w:left="-5" w:leftChars="-58" w:hanging="117" w:hangingChars="56"/>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等效A声级</w:t>
                  </w:r>
                </w:p>
              </w:tc>
              <w:tc>
                <w:tcPr>
                  <w:tcW w:w="1118"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间歇</w:t>
                  </w:r>
                </w:p>
              </w:tc>
              <w:tc>
                <w:tcPr>
                  <w:tcW w:w="3196" w:type="dxa"/>
                  <w:tcBorders>
                    <w:tl2br w:val="nil"/>
                    <w:tr2bl w:val="nil"/>
                  </w:tcBorders>
                  <w:shd w:val="clear" w:color="auto" w:fill="auto"/>
                  <w:vAlign w:val="center"/>
                </w:tcPr>
                <w:p>
                  <w:pPr>
                    <w:tabs>
                      <w:tab w:val="left" w:pos="3600"/>
                    </w:tabs>
                    <w:overflowPunct w:val="0"/>
                    <w:topLinePunct/>
                    <w:autoSpaceDE w:val="0"/>
                    <w:autoSpaceDN w:val="0"/>
                    <w:ind w:left="-13" w:leftChars="-41" w:hanging="73" w:hangingChars="35"/>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消声、减振、厂房屏蔽</w:t>
                  </w:r>
                </w:p>
              </w:tc>
            </w:tr>
          </w:tbl>
          <w:p>
            <w:pPr>
              <w:pStyle w:val="66"/>
              <w:ind w:left="0" w:firstLine="0" w:firstLineChars="0"/>
              <w:rPr>
                <w:rFonts w:ascii="Times New Roman" w:hAnsi="Times New Roman"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7" w:hRule="atLeast"/>
          <w:jc w:val="center"/>
        </w:trPr>
        <w:tc>
          <w:tcPr>
            <w:tcW w:w="456" w:type="dxa"/>
            <w:tcBorders>
              <w:top w:val="single" w:color="auto" w:sz="4" w:space="0"/>
              <w:left w:val="single" w:color="auto" w:sz="8" w:space="0"/>
              <w:bottom w:val="single" w:color="auto" w:sz="8" w:space="0"/>
              <w:right w:val="single" w:color="auto" w:sz="4" w:space="0"/>
            </w:tcBorders>
            <w:shd w:val="clear" w:color="auto" w:fill="auto"/>
            <w:vAlign w:val="center"/>
          </w:tcPr>
          <w:p>
            <w:pPr>
              <w:pStyle w:val="25"/>
              <w:adjustRightInd w:val="0"/>
              <w:snapToGrid w:val="0"/>
              <w:spacing w:beforeAutospacing="0" w:afterAutospacing="0"/>
              <w:jc w:val="center"/>
              <w:rPr>
                <w:rFonts w:hint="default" w:ascii="Times New Roman" w:hAnsi="Times New Roman"/>
                <w:color w:val="auto"/>
                <w:szCs w:val="24"/>
                <w:highlight w:val="none"/>
              </w:rPr>
            </w:pPr>
            <w:r>
              <w:rPr>
                <w:rFonts w:hint="default" w:ascii="Times New Roman" w:hAnsi="Times New Roman"/>
                <w:bCs/>
                <w:color w:val="auto"/>
                <w:kern w:val="2"/>
                <w:szCs w:val="24"/>
                <w:highlight w:val="none"/>
              </w:rPr>
              <w:t>与项目有关的原有环境污染问题</w:t>
            </w:r>
          </w:p>
        </w:tc>
        <w:tc>
          <w:tcPr>
            <w:tcW w:w="9284"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360" w:lineRule="auto"/>
              <w:ind w:firstLine="480" w:firstLineChars="200"/>
              <w:jc w:val="both"/>
              <w:rPr>
                <w:rFonts w:hint="eastAsia" w:ascii="Times New Roman" w:hAnsi="Times New Roman" w:cs="Times New Roman" w:eastAsiaTheme="minorEastAsia"/>
                <w:color w:val="auto"/>
                <w:highlight w:val="none"/>
                <w:lang w:eastAsia="zh-CN"/>
              </w:rPr>
            </w:pPr>
            <w:r>
              <w:rPr>
                <w:color w:val="auto"/>
                <w:sz w:val="24"/>
                <w:highlight w:val="none"/>
              </w:rPr>
              <w:t>本项目为新建项目，无原有污染情况及环境问题</w:t>
            </w:r>
            <w:r>
              <w:rPr>
                <w:rFonts w:hint="eastAsia"/>
                <w:color w:val="auto"/>
                <w:sz w:val="24"/>
                <w:highlight w:val="none"/>
                <w:lang w:eastAsia="zh-CN"/>
              </w:rPr>
              <w:t>。</w:t>
            </w:r>
          </w:p>
        </w:tc>
      </w:tr>
    </w:tbl>
    <w:p>
      <w:pPr>
        <w:pStyle w:val="25"/>
        <w:adjustRightInd w:val="0"/>
        <w:snapToGrid w:val="0"/>
        <w:spacing w:beforeAutospacing="0" w:afterAutospacing="0" w:line="12" w:lineRule="auto"/>
        <w:jc w:val="center"/>
        <w:outlineLvl w:val="0"/>
        <w:rPr>
          <w:rFonts w:hint="default" w:ascii="黑体" w:eastAsia="黑体" w:cs="黑体"/>
          <w:snapToGrid w:val="0"/>
          <w:color w:val="auto"/>
          <w:sz w:val="30"/>
          <w:szCs w:val="30"/>
          <w:highlight w:val="none"/>
        </w:rPr>
      </w:pPr>
    </w:p>
    <w:p>
      <w:pPr>
        <w:pStyle w:val="25"/>
        <w:spacing w:before="100" w:after="100"/>
        <w:jc w:val="center"/>
        <w:outlineLvl w:val="0"/>
        <w:rPr>
          <w:rFonts w:hint="default" w:ascii="黑体" w:eastAsia="黑体" w:cs="黑体"/>
          <w:snapToGrid w:val="0"/>
          <w:color w:val="auto"/>
          <w:sz w:val="30"/>
          <w:szCs w:val="30"/>
          <w:highlight w:val="none"/>
        </w:rPr>
        <w:sectPr>
          <w:pgSz w:w="11915" w:h="16840"/>
          <w:pgMar w:top="1702" w:right="1531" w:bottom="2127" w:left="1531" w:header="851" w:footer="851" w:gutter="0"/>
          <w:cols w:space="425" w:num="1"/>
          <w:docGrid w:type="lines" w:linePitch="312" w:charSpace="0"/>
        </w:sectPr>
      </w:pPr>
    </w:p>
    <w:p>
      <w:pPr>
        <w:pStyle w:val="25"/>
        <w:spacing w:before="100" w:after="100"/>
        <w:jc w:val="center"/>
        <w:outlineLvl w:val="0"/>
        <w:rPr>
          <w:rFonts w:hint="default" w:ascii="黑体" w:eastAsia="黑体" w:cs="黑体"/>
          <w:color w:val="auto"/>
          <w:sz w:val="30"/>
          <w:szCs w:val="30"/>
          <w:highlight w:val="none"/>
        </w:rPr>
      </w:pPr>
      <w:r>
        <w:rPr>
          <w:rFonts w:ascii="黑体" w:eastAsia="黑体" w:cs="黑体"/>
          <w:snapToGrid w:val="0"/>
          <w:color w:val="auto"/>
          <w:sz w:val="30"/>
          <w:szCs w:val="30"/>
          <w:highlight w:val="none"/>
        </w:rPr>
        <w:t>三、区域环境质量现状、环境保护目标及评价标准</w:t>
      </w:r>
    </w:p>
    <w:tbl>
      <w:tblPr>
        <w:tblStyle w:val="29"/>
        <w:tblW w:w="9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91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763"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区域</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环境</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质量</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现状</w:t>
            </w:r>
          </w:p>
        </w:tc>
        <w:tc>
          <w:tcPr>
            <w:tcW w:w="9136" w:type="dxa"/>
            <w:tcBorders>
              <w:top w:val="single" w:color="auto" w:sz="8" w:space="0"/>
              <w:left w:val="single" w:color="auto" w:sz="4" w:space="0"/>
              <w:bottom w:val="single" w:color="auto" w:sz="4" w:space="0"/>
              <w:right w:val="single" w:color="auto" w:sz="8" w:space="0"/>
            </w:tcBorders>
            <w:shd w:val="clear" w:color="auto" w:fill="auto"/>
            <w:vAlign w:val="center"/>
          </w:tcPr>
          <w:p>
            <w:pPr>
              <w:overflowPunct w:val="0"/>
              <w:topLinePunct/>
              <w:autoSpaceDE w:val="0"/>
              <w:autoSpaceDN w:val="0"/>
              <w:spacing w:line="360" w:lineRule="auto"/>
              <w:ind w:firstLine="482" w:firstLineChars="200"/>
              <w:rPr>
                <w:rFonts w:ascii="Times New Roman" w:hAnsi="Times New Roman" w:cs="Times New Roman"/>
                <w:b/>
                <w:color w:val="auto"/>
                <w:sz w:val="24"/>
                <w:highlight w:val="none"/>
              </w:rPr>
            </w:pPr>
            <w:r>
              <w:rPr>
                <w:rFonts w:hint="eastAsia" w:ascii="Times New Roman" w:hAnsi="Times New Roman" w:eastAsia="宋体" w:cs="Times New Roman"/>
                <w:b/>
                <w:bCs/>
                <w:color w:val="auto"/>
                <w:sz w:val="24"/>
                <w:highlight w:val="none"/>
                <w:lang w:val="en-US" w:eastAsia="zh-CN"/>
              </w:rPr>
              <w:t>1</w:t>
            </w:r>
            <w:r>
              <w:rPr>
                <w:rFonts w:hint="eastAsia" w:ascii="Times New Roman" w:hAnsi="Times New Roman" w:eastAsia="宋体" w:cs="Times New Roman"/>
                <w:b/>
                <w:bCs/>
                <w:color w:val="auto"/>
                <w:sz w:val="24"/>
                <w:highlight w:val="none"/>
                <w:lang w:eastAsia="zh-CN"/>
              </w:rPr>
              <w:t>、</w:t>
            </w:r>
            <w:r>
              <w:rPr>
                <w:rFonts w:ascii="Times New Roman" w:hAnsi="Times New Roman" w:cs="Times New Roman"/>
                <w:b/>
                <w:color w:val="auto"/>
                <w:sz w:val="24"/>
                <w:highlight w:val="none"/>
              </w:rPr>
              <w:t>环境空气质量现状</w:t>
            </w:r>
          </w:p>
          <w:p>
            <w:pPr>
              <w:spacing w:line="480" w:lineRule="exact"/>
              <w:ind w:firstLine="480" w:firstLineChars="200"/>
              <w:rPr>
                <w:rFonts w:ascii="Times New Roman" w:hAnsi="Times New Roman"/>
                <w:sz w:val="24"/>
                <w:highlight w:val="none"/>
              </w:rPr>
            </w:pPr>
            <w:r>
              <w:rPr>
                <w:rFonts w:ascii="Times New Roman" w:hAnsi="Times New Roman"/>
                <w:sz w:val="24"/>
                <w:highlight w:val="none"/>
              </w:rPr>
              <w:t>空气质量达标区判定</w:t>
            </w:r>
          </w:p>
          <w:p>
            <w:pPr>
              <w:overflowPunct w:val="0"/>
              <w:topLinePunct/>
              <w:autoSpaceDE w:val="0"/>
              <w:autoSpaceDN w:val="0"/>
              <w:spacing w:line="360" w:lineRule="auto"/>
              <w:ind w:firstLine="480" w:firstLineChars="200"/>
              <w:rPr>
                <w:highlight w:val="none"/>
              </w:rPr>
            </w:pPr>
            <w:r>
              <w:rPr>
                <w:rFonts w:ascii="Times New Roman" w:hAnsi="Times New Roman"/>
                <w:color w:val="000000" w:themeColor="text1"/>
                <w:sz w:val="24"/>
                <w:highlight w:val="none"/>
                <w14:textFill>
                  <w14:solidFill>
                    <w14:schemeClr w14:val="tx1"/>
                  </w14:solidFill>
                </w14:textFill>
              </w:rPr>
              <w:t>本项目采用廊坊市生态环境局《廊坊市</w:t>
            </w:r>
            <w:r>
              <w:rPr>
                <w:rFonts w:hint="eastAsia" w:ascii="Times New Roman" w:hAnsi="Times New Roman"/>
                <w:color w:val="000000" w:themeColor="text1"/>
                <w:sz w:val="24"/>
                <w:highlight w:val="none"/>
                <w14:textFill>
                  <w14:solidFill>
                    <w14:schemeClr w14:val="tx1"/>
                  </w14:solidFill>
                </w14:textFill>
              </w:rPr>
              <w:t>生态</w:t>
            </w:r>
            <w:r>
              <w:rPr>
                <w:rFonts w:ascii="Times New Roman" w:hAnsi="Times New Roman"/>
                <w:color w:val="000000" w:themeColor="text1"/>
                <w:sz w:val="24"/>
                <w:highlight w:val="none"/>
                <w14:textFill>
                  <w14:solidFill>
                    <w14:schemeClr w14:val="tx1"/>
                  </w14:solidFill>
                </w14:textFill>
              </w:rPr>
              <w:t>环境质量概要（20</w:t>
            </w:r>
            <w:r>
              <w:rPr>
                <w:rFonts w:hint="eastAsia" w:ascii="Times New Roman" w:hAnsi="Times New Roman"/>
                <w:color w:val="000000" w:themeColor="text1"/>
                <w:sz w:val="24"/>
                <w:highlight w:val="none"/>
                <w14:textFill>
                  <w14:solidFill>
                    <w14:schemeClr w14:val="tx1"/>
                  </w14:solidFill>
                </w14:textFill>
              </w:rPr>
              <w:t>22</w:t>
            </w:r>
            <w:r>
              <w:rPr>
                <w:rFonts w:ascii="Times New Roman" w:hAnsi="Times New Roman"/>
                <w:color w:val="000000" w:themeColor="text1"/>
                <w:sz w:val="24"/>
                <w:highlight w:val="none"/>
                <w14:textFill>
                  <w14:solidFill>
                    <w14:schemeClr w14:val="tx1"/>
                  </w14:solidFill>
                </w14:textFill>
              </w:rPr>
              <w:t>年）》中的数据和结论，大城县空气质量现状评价数据见</w:t>
            </w:r>
            <w:r>
              <w:rPr>
                <w:rFonts w:hint="eastAsia" w:ascii="Times New Roman" w:hAnsi="Times New Roman"/>
                <w:color w:val="000000" w:themeColor="text1"/>
                <w:sz w:val="24"/>
                <w:highlight w:val="none"/>
                <w14:textFill>
                  <w14:solidFill>
                    <w14:schemeClr w14:val="tx1"/>
                  </w14:solidFill>
                </w14:textFill>
              </w:rPr>
              <w:t>下</w:t>
            </w:r>
            <w:r>
              <w:rPr>
                <w:rFonts w:ascii="Times New Roman" w:hAnsi="Times New Roman"/>
                <w:color w:val="000000" w:themeColor="text1"/>
                <w:sz w:val="24"/>
                <w:highlight w:val="none"/>
                <w14:textFill>
                  <w14:solidFill>
                    <w14:schemeClr w14:val="tx1"/>
                  </w14:solidFill>
                </w14:textFill>
              </w:rPr>
              <w:t>表。</w:t>
            </w:r>
          </w:p>
          <w:p>
            <w:pPr>
              <w:pStyle w:val="74"/>
              <w:spacing w:before="156"/>
              <w:ind w:firstLine="482"/>
              <w:rPr>
                <w:bCs/>
                <w:color w:val="000000" w:themeColor="text1"/>
                <w:szCs w:val="24"/>
                <w:highlight w:val="none"/>
                <w14:textFill>
                  <w14:solidFill>
                    <w14:schemeClr w14:val="tx1"/>
                  </w14:solidFill>
                </w14:textFill>
              </w:rPr>
            </w:pPr>
            <w:r>
              <w:rPr>
                <w:bCs/>
                <w:color w:val="000000" w:themeColor="text1"/>
                <w:szCs w:val="24"/>
                <w:highlight w:val="none"/>
                <w14:textFill>
                  <w14:solidFill>
                    <w14:schemeClr w14:val="tx1"/>
                  </w14:solidFill>
                </w14:textFill>
              </w:rPr>
              <w:t xml:space="preserve">表3-1 </w:t>
            </w:r>
            <w:r>
              <w:rPr>
                <w:rFonts w:hint="eastAsia"/>
                <w:bCs/>
                <w:color w:val="000000" w:themeColor="text1"/>
                <w:szCs w:val="24"/>
                <w:highlight w:val="none"/>
                <w14:textFill>
                  <w14:solidFill>
                    <w14:schemeClr w14:val="tx1"/>
                  </w14:solidFill>
                </w14:textFill>
              </w:rPr>
              <w:t xml:space="preserve"> </w:t>
            </w:r>
            <w:r>
              <w:rPr>
                <w:bCs/>
                <w:color w:val="000000" w:themeColor="text1"/>
                <w:szCs w:val="24"/>
                <w:highlight w:val="none"/>
                <w14:textFill>
                  <w14:solidFill>
                    <w14:schemeClr w14:val="tx1"/>
                  </w14:solidFill>
                </w14:textFill>
              </w:rPr>
              <w:t>大城县空气质量现状评价表  单位：μg/m</w:t>
            </w:r>
            <w:r>
              <w:rPr>
                <w:bCs/>
                <w:color w:val="000000" w:themeColor="text1"/>
                <w:szCs w:val="24"/>
                <w:highlight w:val="none"/>
                <w:vertAlign w:val="superscript"/>
                <w14:textFill>
                  <w14:solidFill>
                    <w14:schemeClr w14:val="tx1"/>
                  </w14:solidFill>
                </w14:textFill>
              </w:rPr>
              <w:t>3</w:t>
            </w:r>
            <w:r>
              <w:rPr>
                <w:bCs/>
                <w:color w:val="000000" w:themeColor="text1"/>
                <w:szCs w:val="24"/>
                <w:highlight w:val="none"/>
                <w14:textFill>
                  <w14:solidFill>
                    <w14:schemeClr w14:val="tx1"/>
                  </w14:solidFill>
                </w14:textFill>
              </w:rPr>
              <w:t>（CO，mg/m</w:t>
            </w:r>
            <w:r>
              <w:rPr>
                <w:bCs/>
                <w:color w:val="000000" w:themeColor="text1"/>
                <w:szCs w:val="24"/>
                <w:highlight w:val="none"/>
                <w:vertAlign w:val="superscript"/>
                <w14:textFill>
                  <w14:solidFill>
                    <w14:schemeClr w14:val="tx1"/>
                  </w14:solidFill>
                </w14:textFill>
              </w:rPr>
              <w:t>3</w:t>
            </w:r>
            <w:r>
              <w:rPr>
                <w:bCs/>
                <w:color w:val="000000" w:themeColor="text1"/>
                <w:szCs w:val="24"/>
                <w:highlight w:val="none"/>
                <w14:textFill>
                  <w14:solidFill>
                    <w14:schemeClr w14:val="tx1"/>
                  </w14:solidFill>
                </w14:textFill>
              </w:rPr>
              <w:t>）</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29"/>
              <w:gridCol w:w="2007"/>
              <w:gridCol w:w="1326"/>
              <w:gridCol w:w="1486"/>
              <w:gridCol w:w="1488"/>
              <w:gridCol w:w="14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污染物</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年评价指标</w:t>
                  </w:r>
                </w:p>
              </w:tc>
              <w:tc>
                <w:tcPr>
                  <w:tcW w:w="74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现状浓度</w:t>
                  </w:r>
                </w:p>
              </w:tc>
              <w:tc>
                <w:tcPr>
                  <w:tcW w:w="8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标准值</w:t>
                  </w:r>
                </w:p>
              </w:tc>
              <w:tc>
                <w:tcPr>
                  <w:tcW w:w="834"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占标率/%</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SO</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2</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年平均质量浓度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60</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15</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NO</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2</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年平均质量浓度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30</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40</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75</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PM</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10</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年平均质量浓度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71</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70</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101.43</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PM</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2.5</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年平均质量浓度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37</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35</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105.71</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CO</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第95百分位浓度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1.2</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30</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633"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O</w:t>
                  </w:r>
                  <w:r>
                    <w:rPr>
                      <w:rFonts w:hint="default" w:ascii="Times New Roman" w:hAnsi="Times New Roman" w:eastAsia="宋体" w:cs="Times New Roman"/>
                      <w:color w:val="000000" w:themeColor="text1"/>
                      <w:sz w:val="21"/>
                      <w:szCs w:val="21"/>
                      <w:highlight w:val="none"/>
                      <w:vertAlign w:val="subscript"/>
                      <w14:textFill>
                        <w14:solidFill>
                          <w14:schemeClr w14:val="tx1"/>
                        </w14:solidFill>
                      </w14:textFill>
                    </w:rPr>
                    <w:t>3</w:t>
                  </w:r>
                </w:p>
              </w:tc>
              <w:tc>
                <w:tcPr>
                  <w:tcW w:w="1125"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第90百分位浓度</w:t>
                  </w:r>
                </w:p>
              </w:tc>
              <w:tc>
                <w:tcPr>
                  <w:tcW w:w="74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170</w:t>
                  </w:r>
                </w:p>
              </w:tc>
              <w:tc>
                <w:tcPr>
                  <w:tcW w:w="833"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160</w:t>
                  </w:r>
                </w:p>
              </w:tc>
              <w:tc>
                <w:tcPr>
                  <w:tcW w:w="834" w:type="pct"/>
                  <w:shd w:val="clear" w:color="auto" w:fill="auto"/>
                  <w:vAlign w:val="center"/>
                </w:tcPr>
                <w:p>
                  <w:pPr>
                    <w:pStyle w:val="19"/>
                    <w:keepNext w:val="0"/>
                    <w:keepLines w:val="0"/>
                    <w:pageBreakBefore w:val="0"/>
                    <w:widowControl w:val="0"/>
                    <w:kinsoku/>
                    <w:wordWrap/>
                    <w:overflowPunct/>
                    <w:topLinePunct w:val="0"/>
                    <w:autoSpaceDE/>
                    <w:autoSpaceDN/>
                    <w:bidi w:val="0"/>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106.25</w:t>
                  </w:r>
                </w:p>
              </w:tc>
              <w:tc>
                <w:tcPr>
                  <w:tcW w:w="829" w:type="pct"/>
                  <w:shd w:val="clear" w:color="auto" w:fill="auto"/>
                  <w:vAlign w:val="center"/>
                </w:tcPr>
                <w:p>
                  <w:pPr>
                    <w:pStyle w:val="76"/>
                    <w:keepNext w:val="0"/>
                    <w:keepLines w:val="0"/>
                    <w:pageBreakBefore w:val="0"/>
                    <w:widowControl w:val="0"/>
                    <w:kinsoku/>
                    <w:wordWrap/>
                    <w:overflowPunct/>
                    <w:topLinePunct w:val="0"/>
                    <w:autoSpaceDE/>
                    <w:autoSpaceDN/>
                    <w:bidi w:val="0"/>
                    <w:snapToGrid/>
                    <w:spacing w:line="240"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不达标</w:t>
                  </w:r>
                </w:p>
              </w:tc>
            </w:tr>
          </w:tbl>
          <w:p>
            <w:pPr>
              <w:pStyle w:val="106"/>
              <w:ind w:firstLine="480"/>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由上表可以</w:t>
            </w:r>
            <w:r>
              <w:rPr>
                <w:rFonts w:hint="eastAsia" w:ascii="Times New Roman" w:hAnsi="Times New Roman" w:cs="Times New Roman"/>
                <w:color w:val="000000" w:themeColor="text1"/>
                <w:sz w:val="24"/>
                <w:szCs w:val="24"/>
                <w:highlight w:val="none"/>
                <w14:textFill>
                  <w14:solidFill>
                    <w14:schemeClr w14:val="tx1"/>
                  </w14:solidFill>
                </w14:textFill>
              </w:rPr>
              <w:t>可知</w:t>
            </w:r>
            <w:r>
              <w:rPr>
                <w:rFonts w:ascii="Times New Roman" w:hAnsi="Times New Roman" w:cs="Times New Roman"/>
                <w:color w:val="000000" w:themeColor="text1"/>
                <w:sz w:val="24"/>
                <w:szCs w:val="24"/>
                <w:highlight w:val="none"/>
                <w14:textFill>
                  <w14:solidFill>
                    <w14:schemeClr w14:val="tx1"/>
                  </w14:solidFill>
                </w14:textFill>
              </w:rPr>
              <w:t>，SO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、NO</w:t>
            </w:r>
            <w:r>
              <w:rPr>
                <w:rFonts w:ascii="Times New Roman" w:hAnsi="Times New Roman" w:cs="Times New Roman"/>
                <w:color w:val="000000" w:themeColor="text1"/>
                <w:sz w:val="24"/>
                <w:szCs w:val="24"/>
                <w:highlight w:val="none"/>
                <w:vertAlign w:val="subscript"/>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、CO浓度达到《环境空气质量标准》（GB3095-2012）及修改单二级标准，PM</w:t>
            </w:r>
            <w:r>
              <w:rPr>
                <w:rFonts w:ascii="Times New Roman" w:hAnsi="Times New Roman" w:cs="Times New Roman"/>
                <w:color w:val="000000" w:themeColor="text1"/>
                <w:sz w:val="24"/>
                <w:szCs w:val="24"/>
                <w:highlight w:val="none"/>
                <w:vertAlign w:val="subscript"/>
                <w14:textFill>
                  <w14:solidFill>
                    <w14:schemeClr w14:val="tx1"/>
                  </w14:solidFill>
                </w14:textFill>
              </w:rPr>
              <w:t>10</w:t>
            </w:r>
            <w:r>
              <w:rPr>
                <w:rFonts w:ascii="Times New Roman" w:hAnsi="Times New Roman" w:cs="Times New Roman"/>
                <w:color w:val="000000" w:themeColor="text1"/>
                <w:sz w:val="24"/>
                <w:szCs w:val="24"/>
                <w:highlight w:val="none"/>
                <w14:textFill>
                  <w14:solidFill>
                    <w14:schemeClr w14:val="tx1"/>
                  </w14:solidFill>
                </w14:textFill>
              </w:rPr>
              <w:t>、PM</w:t>
            </w:r>
            <w:r>
              <w:rPr>
                <w:rFonts w:ascii="Times New Roman" w:hAnsi="Times New Roman" w:cs="Times New Roman"/>
                <w:color w:val="000000" w:themeColor="text1"/>
                <w:sz w:val="24"/>
                <w:szCs w:val="24"/>
                <w:highlight w:val="none"/>
                <w:vertAlign w:val="subscript"/>
                <w14:textFill>
                  <w14:solidFill>
                    <w14:schemeClr w14:val="tx1"/>
                  </w14:solidFill>
                </w14:textFill>
              </w:rPr>
              <w:t>2.5</w:t>
            </w:r>
            <w:r>
              <w:rPr>
                <w:rFonts w:ascii="Times New Roman" w:hAnsi="Times New Roman" w:cs="Times New Roman"/>
                <w:color w:val="000000" w:themeColor="text1"/>
                <w:sz w:val="24"/>
                <w:szCs w:val="24"/>
                <w:highlight w:val="none"/>
                <w14:textFill>
                  <w14:solidFill>
                    <w14:schemeClr w14:val="tx1"/>
                  </w14:solidFill>
                </w14:textFill>
              </w:rPr>
              <w:t>、O</w:t>
            </w:r>
            <w:r>
              <w:rPr>
                <w:rFonts w:ascii="Times New Roman" w:hAnsi="Times New Roman" w:cs="Times New Roman"/>
                <w:color w:val="000000" w:themeColor="text1"/>
                <w:sz w:val="24"/>
                <w:szCs w:val="24"/>
                <w:highlight w:val="none"/>
                <w:vertAlign w:val="subscript"/>
                <w14:textFill>
                  <w14:solidFill>
                    <w14:schemeClr w14:val="tx1"/>
                  </w14:solidFill>
                </w14:textFill>
              </w:rPr>
              <w:t>3</w:t>
            </w:r>
            <w:r>
              <w:rPr>
                <w:rFonts w:ascii="Times New Roman" w:hAnsi="Times New Roman" w:cs="Times New Roman"/>
                <w:color w:val="000000" w:themeColor="text1"/>
                <w:sz w:val="24"/>
                <w:szCs w:val="24"/>
                <w:highlight w:val="none"/>
                <w14:textFill>
                  <w14:solidFill>
                    <w14:schemeClr w14:val="tx1"/>
                  </w14:solidFill>
                </w14:textFill>
              </w:rPr>
              <w:t>浓度均超标，</w:t>
            </w:r>
            <w:r>
              <w:rPr>
                <w:rFonts w:hint="eastAsia" w:ascii="Times New Roman" w:hAnsi="Times New Roman" w:cs="Times New Roman"/>
                <w:color w:val="000000" w:themeColor="text1"/>
                <w:sz w:val="24"/>
                <w:szCs w:val="24"/>
                <w:highlight w:val="none"/>
                <w14:textFill>
                  <w14:solidFill>
                    <w14:schemeClr w14:val="tx1"/>
                  </w14:solidFill>
                </w14:textFill>
              </w:rPr>
              <w:t>为不达标区</w:t>
            </w:r>
            <w:r>
              <w:rPr>
                <w:rFonts w:ascii="Times New Roman" w:hAnsi="Times New Roman" w:cs="Times New Roman"/>
                <w:color w:val="000000" w:themeColor="text1"/>
                <w:sz w:val="24"/>
                <w:szCs w:val="24"/>
                <w:highlight w:val="none"/>
                <w14:textFill>
                  <w14:solidFill>
                    <w14:schemeClr w14:val="tx1"/>
                  </w14:solidFill>
                </w14:textFill>
              </w:rPr>
              <w:t>。</w:t>
            </w:r>
          </w:p>
          <w:p>
            <w:pPr>
              <w:overflowPunct w:val="0"/>
              <w:topLinePunct/>
              <w:autoSpaceDE w:val="0"/>
              <w:autoSpaceDN w:val="0"/>
              <w:spacing w:line="360" w:lineRule="auto"/>
              <w:ind w:firstLine="480" w:firstLineChars="200"/>
              <w:rPr>
                <w:rFonts w:hint="default" w:ascii="Times New Roman" w:hAnsi="Times New Roman" w:cs="Times New Roman" w:eastAsiaTheme="minorEastAsia"/>
                <w:color w:val="auto"/>
                <w:sz w:val="24"/>
                <w:szCs w:val="24"/>
                <w:highlight w:val="none"/>
                <w:lang w:eastAsia="zh-CN"/>
              </w:rPr>
            </w:pPr>
            <w:r>
              <w:rPr>
                <w:rFonts w:ascii="Times New Roman" w:hAnsi="Times New Roman" w:cs="Times New Roman"/>
                <w:color w:val="000000" w:themeColor="text1"/>
                <w:sz w:val="24"/>
                <w:szCs w:val="24"/>
                <w:highlight w:val="none"/>
                <w14:textFill>
                  <w14:solidFill>
                    <w14:schemeClr w14:val="tx1"/>
                  </w14:solidFill>
                </w14:textFill>
              </w:rPr>
              <w:t>随着《廊坊市加强大气污染防治若干规定》、《河北省深入实施大气污染综合治理十条措施》、《廊坊市202</w:t>
            </w:r>
            <w:r>
              <w:rPr>
                <w:rFonts w:hint="eastAsia" w:ascii="Times New Roman" w:hAnsi="Times New Roman" w:cs="Times New Roman"/>
                <w:color w:val="000000" w:themeColor="text1"/>
                <w:sz w:val="24"/>
                <w:szCs w:val="24"/>
                <w:highlight w:val="none"/>
                <w14:textFill>
                  <w14:solidFill>
                    <w14:schemeClr w14:val="tx1"/>
                  </w14:solidFill>
                </w14:textFill>
              </w:rPr>
              <w:t>2</w:t>
            </w:r>
            <w:r>
              <w:rPr>
                <w:rFonts w:ascii="Times New Roman" w:hAnsi="Times New Roman" w:cs="Times New Roman"/>
                <w:color w:val="000000" w:themeColor="text1"/>
                <w:sz w:val="24"/>
                <w:szCs w:val="24"/>
                <w:highlight w:val="none"/>
                <w14:textFill>
                  <w14:solidFill>
                    <w14:schemeClr w14:val="tx1"/>
                  </w14:solidFill>
                </w14:textFill>
              </w:rPr>
              <w:t>年大气污染综合治理工作方案》的实施，区域环境空气质量持续改善</w:t>
            </w:r>
            <w:r>
              <w:rPr>
                <w:rFonts w:hint="default" w:ascii="Times New Roman" w:hAnsi="Times New Roman" w:cs="Times New Roman"/>
                <w:color w:val="auto"/>
                <w:sz w:val="24"/>
                <w:szCs w:val="24"/>
                <w:highlight w:val="none"/>
                <w:lang w:eastAsia="zh-CN"/>
              </w:rPr>
              <w:t>。</w:t>
            </w:r>
          </w:p>
          <w:p>
            <w:pPr>
              <w:pStyle w:val="79"/>
              <w:spacing w:before="0" w:beforeLines="0"/>
              <w:ind w:firstLine="482" w:firstLineChars="200"/>
              <w:rPr>
                <w:rFonts w:ascii="Times New Roman" w:hAnsi="Times New Roman" w:cs="Times New Roman"/>
                <w:color w:val="auto"/>
                <w:highlight w:val="none"/>
              </w:rPr>
            </w:pPr>
            <w:r>
              <w:rPr>
                <w:rFonts w:hint="eastAsia" w:ascii="Times New Roman" w:hAnsi="Times New Roman" w:eastAsia="宋体" w:cs="Times New Roman"/>
                <w:b/>
                <w:bCs/>
                <w:color w:val="auto"/>
                <w:sz w:val="24"/>
                <w:highlight w:val="none"/>
                <w:lang w:val="en-US" w:eastAsia="zh-CN"/>
              </w:rPr>
              <w:t>2</w:t>
            </w:r>
            <w:r>
              <w:rPr>
                <w:rFonts w:hint="eastAsia" w:ascii="Times New Roman" w:hAnsi="Times New Roman" w:eastAsia="宋体" w:cs="Times New Roman"/>
                <w:b/>
                <w:bCs/>
                <w:color w:val="auto"/>
                <w:sz w:val="24"/>
                <w:highlight w:val="none"/>
                <w:lang w:eastAsia="zh-CN"/>
              </w:rPr>
              <w:t>、</w:t>
            </w:r>
            <w:r>
              <w:rPr>
                <w:rFonts w:ascii="Times New Roman" w:hAnsi="Times New Roman" w:cs="Times New Roman"/>
                <w:color w:val="auto"/>
                <w:highlight w:val="none"/>
              </w:rPr>
              <w:t>地表水环境</w:t>
            </w:r>
          </w:p>
          <w:p>
            <w:pPr>
              <w:pStyle w:val="62"/>
              <w:ind w:firstLine="480"/>
              <w:rPr>
                <w:rFonts w:ascii="Times New Roman" w:hAnsi="Times New Roman" w:cs="Times New Roman"/>
                <w:color w:val="auto"/>
                <w:highlight w:val="none"/>
                <w:lang w:bidi="mn-Mong-CN"/>
              </w:rPr>
            </w:pPr>
            <w:r>
              <w:rPr>
                <w:rFonts w:hint="eastAsia" w:ascii="Times New Roman" w:hAnsi="Times New Roman" w:cs="Times New Roman"/>
                <w:color w:val="auto"/>
                <w:highlight w:val="none"/>
                <w:lang w:bidi="mn-Mong-CN"/>
              </w:rPr>
              <w:t>项目所在区域地表水体为子牙河，根据《</w:t>
            </w:r>
            <w:r>
              <w:rPr>
                <w:rFonts w:hint="default" w:ascii="Times New Roman" w:hAnsi="Times New Roman" w:cs="Times New Roman"/>
                <w:color w:val="auto"/>
                <w:sz w:val="24"/>
                <w:highlight w:val="none"/>
              </w:rPr>
              <w:t>2022年廊坊市环境质量概要</w:t>
            </w:r>
            <w:r>
              <w:rPr>
                <w:rFonts w:hint="eastAsia" w:ascii="Times New Roman" w:hAnsi="Times New Roman" w:cs="Times New Roman"/>
                <w:color w:val="auto"/>
                <w:highlight w:val="none"/>
                <w:lang w:bidi="mn-Mong-CN"/>
              </w:rPr>
              <w:t>》中子牙河（小河闸断面）水质监测结果，现状水质满足《地表水环境质量标准》（GB3838-2002）</w:t>
            </w:r>
            <w:r>
              <w:rPr>
                <w:rFonts w:ascii="Times New Roman" w:hAnsi="Times New Roman" w:cs="Times New Roman"/>
                <w:color w:val="auto"/>
                <w:highlight w:val="none"/>
                <w:lang w:bidi="mn-Mong-CN"/>
              </w:rPr>
              <w:t>III</w:t>
            </w:r>
            <w:r>
              <w:rPr>
                <w:rFonts w:hint="eastAsia" w:ascii="Times New Roman" w:hAnsi="Times New Roman" w:cs="Times New Roman"/>
                <w:color w:val="auto"/>
                <w:highlight w:val="none"/>
                <w:lang w:bidi="mn-Mong-CN"/>
              </w:rPr>
              <w:t>类水质要求，区域地表水质良好</w:t>
            </w:r>
            <w:r>
              <w:rPr>
                <w:rFonts w:ascii="Times New Roman" w:hAnsi="Times New Roman" w:cs="Times New Roman"/>
                <w:color w:val="auto"/>
                <w:highlight w:val="none"/>
                <w:lang w:bidi="mn-Mong-CN"/>
              </w:rPr>
              <w:t>。</w:t>
            </w:r>
          </w:p>
          <w:p>
            <w:pPr>
              <w:pStyle w:val="62"/>
              <w:ind w:firstLine="480"/>
              <w:rPr>
                <w:rFonts w:hint="eastAsia" w:ascii="Times New Roman" w:hAnsi="Times New Roman" w:cs="Times New Roman"/>
                <w:b/>
                <w:bCs/>
                <w:color w:val="auto"/>
                <w:highlight w:val="none"/>
              </w:rPr>
            </w:pP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rPr>
              <w:t>声环境质量现状</w:t>
            </w:r>
          </w:p>
          <w:p>
            <w:pPr>
              <w:pStyle w:val="62"/>
              <w:ind w:firstLine="480"/>
              <w:rPr>
                <w:rFonts w:hint="default" w:ascii="Times New Roman" w:hAnsi="Times New Roman" w:eastAsia="宋体" w:cs="Times New Roman"/>
                <w:color w:val="auto"/>
                <w:sz w:val="24"/>
                <w:highlight w:val="none"/>
              </w:rPr>
            </w:pPr>
            <w:r>
              <w:rPr>
                <w:rFonts w:ascii="Times New Roman" w:hAnsi="Times New Roman"/>
                <w:color w:val="auto"/>
                <w:sz w:val="24"/>
                <w:highlight w:val="none"/>
              </w:rPr>
              <w:t>本项目厂界外周围50米范围内无声环境保护目标，无需进行监测</w:t>
            </w:r>
            <w:r>
              <w:rPr>
                <w:rFonts w:hint="default" w:ascii="Times New Roman" w:hAnsi="Times New Roman" w:eastAsia="宋体" w:cs="Times New Roman"/>
                <w:color w:val="auto"/>
                <w:sz w:val="24"/>
                <w:highlight w:val="none"/>
              </w:rPr>
              <w:t>。</w:t>
            </w:r>
          </w:p>
          <w:p>
            <w:pPr>
              <w:pStyle w:val="62"/>
              <w:ind w:firstLine="480"/>
              <w:rPr>
                <w:rFonts w:ascii="Times New Roman" w:hAnsi="Times New Roman" w:cs="Times New Roman"/>
                <w:b/>
                <w:bCs/>
                <w:color w:val="auto"/>
                <w:highlight w:val="none"/>
              </w:rPr>
            </w:pPr>
            <w:r>
              <w:rPr>
                <w:rFonts w:hint="eastAsia" w:ascii="Times New Roman" w:hAnsi="Times New Roman" w:cs="Times New Roman"/>
                <w:b/>
                <w:bCs/>
                <w:color w:val="auto"/>
                <w:highlight w:val="none"/>
                <w:lang w:val="en-US" w:eastAsia="zh-CN"/>
              </w:rPr>
              <w:t>4、</w:t>
            </w:r>
            <w:r>
              <w:rPr>
                <w:rFonts w:ascii="Times New Roman" w:hAnsi="Times New Roman" w:cs="Times New Roman"/>
                <w:b/>
                <w:bCs/>
                <w:color w:val="auto"/>
                <w:highlight w:val="none"/>
              </w:rPr>
              <w:t>生态环境质量现状</w:t>
            </w:r>
          </w:p>
          <w:p>
            <w:pPr>
              <w:pStyle w:val="62"/>
              <w:ind w:firstLine="480"/>
              <w:rPr>
                <w:rFonts w:hint="eastAsia" w:ascii="Times New Roman" w:hAnsi="Times New Roman" w:cs="Times New Roman"/>
                <w:color w:val="auto"/>
                <w:highlight w:val="none"/>
                <w:lang w:val="en-US" w:eastAsia="zh-CN"/>
              </w:rPr>
            </w:pPr>
            <w:r>
              <w:rPr>
                <w:rFonts w:ascii="Times New Roman" w:hAnsi="Times New Roman"/>
                <w:smallCaps w:val="0"/>
                <w:color w:val="auto"/>
                <w:sz w:val="24"/>
                <w:szCs w:val="24"/>
                <w:highlight w:val="none"/>
              </w:rPr>
              <w:t>本项目</w:t>
            </w:r>
            <w:r>
              <w:rPr>
                <w:rFonts w:hint="eastAsia" w:ascii="Times New Roman" w:hAnsi="Times New Roman"/>
                <w:smallCaps w:val="0"/>
                <w:color w:val="auto"/>
                <w:sz w:val="24"/>
                <w:szCs w:val="24"/>
                <w:highlight w:val="none"/>
                <w:lang w:eastAsia="zh-CN"/>
              </w:rPr>
              <w:t>用地</w:t>
            </w:r>
            <w:r>
              <w:rPr>
                <w:rFonts w:ascii="Times New Roman" w:hAnsi="Times New Roman"/>
                <w:smallCaps w:val="0"/>
                <w:color w:val="auto"/>
                <w:sz w:val="24"/>
                <w:szCs w:val="24"/>
                <w:highlight w:val="none"/>
              </w:rPr>
              <w:t>周边植物覆盖率较低，主要植物为杂草，动物为麻雀、蚂蚁、田鼠等野生动物，生态系统的多样性并不高，未发现受保护的珍稀濒危的动植物种类。项目所在区域无名贵物种和濒危物种。评价区域内无重点文物、自然保护区、珍稀动植物等保护目标，生态环境良好。</w:t>
            </w:r>
          </w:p>
          <w:p>
            <w:pPr>
              <w:pStyle w:val="62"/>
              <w:ind w:firstLine="48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5、地下水、土壤环境质量现状</w:t>
            </w:r>
          </w:p>
          <w:p>
            <w:pPr>
              <w:pStyle w:val="62"/>
              <w:ind w:firstLine="48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根据《建设项目环境影响报告表编制技术指南（污染影响类）》（试行）可知，地下水、土壤原则上不开展环境质量现状调查。建设项目存在地下水、土壤环境污染途径的，应结合污染源、保护目标分布情况开展现状调查以留作背景值。</w:t>
            </w:r>
          </w:p>
          <w:p>
            <w:pPr>
              <w:pStyle w:val="62"/>
              <w:ind w:firstLine="480"/>
              <w:rPr>
                <w:rFonts w:hAnsi="宋体"/>
                <w:color w:val="auto"/>
                <w:szCs w:val="21"/>
                <w:highlight w:val="none"/>
              </w:rPr>
            </w:pPr>
            <w:r>
              <w:rPr>
                <w:rFonts w:hint="eastAsia" w:ascii="Times New Roman" w:hAnsi="Times New Roman" w:cs="Times New Roman"/>
                <w:color w:val="auto"/>
                <w:highlight w:val="none"/>
                <w:lang w:val="en-US" w:eastAsia="zh-CN"/>
              </w:rPr>
              <w:t>本项目防渗旱厕进行了防腐防渗漏处理，厂区内部地面进行硬化以及防渗处理，故不存在地下水、土壤污染途径，不需开展地下水、土壤环境质量现状调查。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3" w:hRule="atLeast"/>
          <w:jc w:val="center"/>
        </w:trPr>
        <w:tc>
          <w:tcPr>
            <w:tcW w:w="763"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环境</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保护</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目标</w:t>
            </w:r>
          </w:p>
        </w:tc>
        <w:tc>
          <w:tcPr>
            <w:tcW w:w="9136"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spacing w:line="460" w:lineRule="exact"/>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1、</w:t>
            </w:r>
            <w:r>
              <w:rPr>
                <w:rFonts w:ascii="Times New Roman" w:hAnsi="Times New Roman" w:cs="Times New Roman"/>
                <w:b/>
                <w:bCs/>
                <w:color w:val="auto"/>
                <w:sz w:val="24"/>
                <w:highlight w:val="none"/>
              </w:rPr>
              <w:t>大气环境</w:t>
            </w:r>
          </w:p>
          <w:p>
            <w:pPr>
              <w:adjustRightInd w:val="0"/>
              <w:snapToGrid w:val="0"/>
              <w:spacing w:line="460" w:lineRule="exact"/>
              <w:ind w:firstLine="480" w:firstLineChars="200"/>
              <w:rPr>
                <w:rFonts w:hint="default" w:ascii="Times New Roman" w:hAnsi="Times New Roman" w:eastAsia="宋体" w:cs="Times New Roman"/>
                <w:color w:val="auto"/>
                <w:sz w:val="24"/>
                <w:highlight w:val="none"/>
              </w:rPr>
            </w:pPr>
            <w:r>
              <w:rPr>
                <w:rFonts w:ascii="Times New Roman" w:hAnsi="Times New Roman" w:cs="Times New Roman"/>
                <w:color w:val="auto"/>
                <w:sz w:val="24"/>
                <w:highlight w:val="none"/>
              </w:rPr>
              <w:t>本项目</w:t>
            </w:r>
            <w:r>
              <w:rPr>
                <w:rFonts w:hint="eastAsia" w:ascii="Times New Roman" w:hAnsi="Times New Roman" w:cs="Times New Roman"/>
                <w:color w:val="auto"/>
                <w:sz w:val="24"/>
                <w:highlight w:val="none"/>
              </w:rPr>
              <w:t>位于</w:t>
            </w:r>
            <w:r>
              <w:rPr>
                <w:rFonts w:hint="eastAsia" w:ascii="Times New Roman" w:hAnsi="Times New Roman" w:cs="Times New Roman"/>
                <w:color w:val="auto"/>
                <w:sz w:val="24"/>
                <w:highlight w:val="none"/>
                <w:lang w:eastAsia="zh-CN"/>
              </w:rPr>
              <w:t>河北省廊坊市大城县臧屯镇关家务村</w:t>
            </w:r>
            <w:r>
              <w:rPr>
                <w:rFonts w:hint="eastAsia" w:ascii="Times New Roman" w:hAnsi="Times New Roman" w:cs="Times New Roman"/>
                <w:color w:val="auto"/>
                <w:sz w:val="24"/>
                <w:highlight w:val="none"/>
              </w:rPr>
              <w:t>，地理位置中心坐标为</w:t>
            </w:r>
            <w:r>
              <w:rPr>
                <w:rFonts w:hint="default" w:ascii="Times New Roman" w:hAnsi="Times New Roman" w:eastAsia="宋体" w:cs="Times New Roman"/>
                <w:color w:val="auto"/>
                <w:sz w:val="24"/>
                <w:highlight w:val="none"/>
              </w:rPr>
              <w:t>东经</w:t>
            </w:r>
            <w:r>
              <w:rPr>
                <w:rFonts w:hint="eastAsia" w:ascii="Times New Roman" w:hAnsi="Times New Roman" w:eastAsia="宋体" w:cs="Times New Roman"/>
                <w:color w:val="auto"/>
                <w:sz w:val="24"/>
                <w:highlight w:val="none"/>
                <w:lang w:eastAsia="zh-CN"/>
              </w:rPr>
              <w:t>1</w:t>
            </w:r>
            <w:r>
              <w:rPr>
                <w:rFonts w:hint="default" w:ascii="Times New Roman" w:hAnsi="Times New Roman" w:eastAsia="宋体" w:cs="Times New Roman"/>
                <w:color w:val="auto"/>
                <w:sz w:val="24"/>
                <w:highlight w:val="none"/>
                <w:lang w:eastAsia="zh-CN"/>
              </w:rPr>
              <w:t>16°36′</w:t>
            </w:r>
            <w:r>
              <w:rPr>
                <w:rFonts w:hint="eastAsia" w:ascii="Times New Roman" w:hAnsi="Times New Roman" w:eastAsia="宋体" w:cs="Times New Roman"/>
                <w:color w:val="auto"/>
                <w:sz w:val="24"/>
                <w:highlight w:val="none"/>
                <w:lang w:eastAsia="zh-CN"/>
              </w:rPr>
              <w:t>17.221</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，北纬</w:t>
            </w:r>
            <w:r>
              <w:rPr>
                <w:rFonts w:hint="default" w:ascii="Times New Roman" w:hAnsi="Times New Roman" w:eastAsia="宋体" w:cs="Times New Roman"/>
                <w:color w:val="auto"/>
                <w:sz w:val="24"/>
                <w:highlight w:val="none"/>
                <w:lang w:eastAsia="zh-CN"/>
              </w:rPr>
              <w:t>38°36′</w:t>
            </w:r>
            <w:r>
              <w:rPr>
                <w:rFonts w:hint="eastAsia" w:ascii="Times New Roman" w:hAnsi="Times New Roman" w:eastAsia="宋体" w:cs="Times New Roman"/>
                <w:color w:val="auto"/>
                <w:sz w:val="24"/>
                <w:highlight w:val="none"/>
                <w:lang w:eastAsia="zh-CN"/>
              </w:rPr>
              <w:t>5.211</w:t>
            </w:r>
            <w:r>
              <w:rPr>
                <w:rFonts w:hint="default" w:ascii="Times New Roman" w:hAnsi="Times New Roman" w:eastAsia="宋体" w:cs="Times New Roman"/>
                <w:color w:val="auto"/>
                <w:sz w:val="24"/>
                <w:highlight w:val="none"/>
                <w:lang w:eastAsia="zh-CN"/>
              </w:rPr>
              <w:t>″</w:t>
            </w:r>
            <w:r>
              <w:rPr>
                <w:rFonts w:hint="eastAsia" w:ascii="Times New Roman" w:hAnsi="Times New Roman" w:cs="Times New Roman"/>
                <w:color w:val="auto"/>
                <w:sz w:val="24"/>
                <w:highlight w:val="none"/>
              </w:rPr>
              <w:t>。</w:t>
            </w:r>
            <w:r>
              <w:rPr>
                <w:rFonts w:hint="default" w:ascii="Times New Roman" w:hAnsi="Times New Roman" w:eastAsia="宋体" w:cs="Times New Roman"/>
                <w:color w:val="auto"/>
                <w:sz w:val="24"/>
                <w:highlight w:val="none"/>
              </w:rPr>
              <w:t>经现场踏勘，</w:t>
            </w:r>
            <w:r>
              <w:rPr>
                <w:rFonts w:ascii="Times New Roman" w:hAnsi="Times New Roman"/>
                <w:kern w:val="0"/>
                <w:sz w:val="24"/>
                <w:szCs w:val="32"/>
                <w:highlight w:val="none"/>
              </w:rPr>
              <w:t>项目周边500m范围内</w:t>
            </w:r>
            <w:r>
              <w:rPr>
                <w:rFonts w:hint="eastAsia" w:ascii="Times New Roman" w:hAnsi="Times New Roman"/>
                <w:sz w:val="24"/>
                <w:highlight w:val="none"/>
              </w:rPr>
              <w:t>共有1个村庄，项目</w:t>
            </w:r>
            <w:r>
              <w:rPr>
                <w:rFonts w:hint="eastAsia" w:ascii="Times New Roman" w:hAnsi="Times New Roman"/>
                <w:sz w:val="24"/>
                <w:highlight w:val="none"/>
                <w:lang w:eastAsia="zh-CN"/>
              </w:rPr>
              <w:t>东</w:t>
            </w:r>
            <w:r>
              <w:rPr>
                <w:rFonts w:hint="eastAsia" w:ascii="Times New Roman" w:hAnsi="Times New Roman"/>
                <w:sz w:val="24"/>
                <w:highlight w:val="none"/>
              </w:rPr>
              <w:t>南侧</w:t>
            </w:r>
            <w:r>
              <w:rPr>
                <w:rFonts w:hint="eastAsia" w:ascii="Times New Roman" w:hAnsi="Times New Roman"/>
                <w:sz w:val="24"/>
                <w:highlight w:val="none"/>
                <w:lang w:val="en-US" w:eastAsia="zh-CN"/>
              </w:rPr>
              <w:t>415m</w:t>
            </w:r>
            <w:r>
              <w:rPr>
                <w:rFonts w:hint="eastAsia" w:ascii="Times New Roman" w:hAnsi="Times New Roman"/>
                <w:sz w:val="24"/>
                <w:highlight w:val="none"/>
              </w:rPr>
              <w:t>处的</w:t>
            </w:r>
            <w:r>
              <w:rPr>
                <w:rFonts w:hint="eastAsia" w:ascii="Times New Roman" w:hAnsi="Times New Roman"/>
                <w:sz w:val="24"/>
                <w:highlight w:val="none"/>
                <w:lang w:eastAsia="zh-CN"/>
              </w:rPr>
              <w:t>关家务</w:t>
            </w:r>
            <w:r>
              <w:rPr>
                <w:rFonts w:hint="eastAsia" w:ascii="Times New Roman" w:hAnsi="Times New Roman"/>
                <w:sz w:val="24"/>
                <w:highlight w:val="none"/>
              </w:rPr>
              <w:t>村作为本项目</w:t>
            </w:r>
            <w:r>
              <w:rPr>
                <w:rFonts w:ascii="Times New Roman" w:hAnsi="Times New Roman"/>
                <w:sz w:val="24"/>
                <w:highlight w:val="none"/>
              </w:rPr>
              <w:t>大气环境敏感保护目标</w:t>
            </w:r>
            <w:r>
              <w:rPr>
                <w:rFonts w:hint="default" w:ascii="Times New Roman" w:hAnsi="Times New Roman" w:eastAsia="宋体" w:cs="Times New Roman"/>
                <w:color w:val="auto"/>
                <w:sz w:val="24"/>
                <w:highlight w:val="none"/>
              </w:rPr>
              <w:t>。</w:t>
            </w:r>
          </w:p>
          <w:p>
            <w:pPr>
              <w:spacing w:line="480" w:lineRule="exact"/>
              <w:jc w:val="center"/>
              <w:rPr>
                <w:rFonts w:ascii="Times New Roman" w:hAnsi="Times New Roman"/>
                <w:b/>
                <w:bCs/>
                <w:sz w:val="24"/>
                <w:highlight w:val="none"/>
              </w:rPr>
            </w:pPr>
            <w:r>
              <w:rPr>
                <w:rFonts w:ascii="Times New Roman" w:hAnsi="Times New Roman"/>
                <w:b/>
                <w:bCs/>
                <w:sz w:val="24"/>
                <w:highlight w:val="none"/>
              </w:rPr>
              <w:t>表</w:t>
            </w:r>
            <w:r>
              <w:rPr>
                <w:rFonts w:hint="eastAsia" w:ascii="Times New Roman" w:hAnsi="Times New Roman"/>
                <w:b/>
                <w:bCs/>
                <w:sz w:val="24"/>
                <w:highlight w:val="none"/>
              </w:rPr>
              <w:t>3-2</w:t>
            </w:r>
            <w:r>
              <w:rPr>
                <w:rFonts w:ascii="Times New Roman" w:hAnsi="Times New Roman"/>
                <w:b/>
                <w:bCs/>
                <w:sz w:val="24"/>
                <w:highlight w:val="none"/>
              </w:rPr>
              <w:t xml:space="preserve">  大气环境保护目标及保护级别一览表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994"/>
              <w:gridCol w:w="1739"/>
              <w:gridCol w:w="1641"/>
              <w:gridCol w:w="1233"/>
              <w:gridCol w:w="1116"/>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76" w:type="dxa"/>
                  <w:vMerge w:val="restart"/>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类别</w:t>
                  </w:r>
                </w:p>
              </w:tc>
              <w:tc>
                <w:tcPr>
                  <w:tcW w:w="994" w:type="dxa"/>
                  <w:vMerge w:val="restart"/>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名称</w:t>
                  </w:r>
                </w:p>
              </w:tc>
              <w:tc>
                <w:tcPr>
                  <w:tcW w:w="3380" w:type="dxa"/>
                  <w:gridSpan w:val="2"/>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坐标</w:t>
                  </w:r>
                </w:p>
              </w:tc>
              <w:tc>
                <w:tcPr>
                  <w:tcW w:w="1233" w:type="dxa"/>
                  <w:vMerge w:val="restart"/>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环境功能区划</w:t>
                  </w:r>
                </w:p>
              </w:tc>
              <w:tc>
                <w:tcPr>
                  <w:tcW w:w="1116" w:type="dxa"/>
                  <w:vMerge w:val="restart"/>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相对厂址方位</w:t>
                  </w:r>
                </w:p>
              </w:tc>
              <w:tc>
                <w:tcPr>
                  <w:tcW w:w="1321" w:type="dxa"/>
                  <w:vMerge w:val="restart"/>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76" w:type="dxa"/>
                  <w:vMerge w:val="continue"/>
                  <w:vAlign w:val="center"/>
                </w:tcPr>
                <w:p>
                  <w:pPr>
                    <w:pStyle w:val="23"/>
                    <w:spacing w:line="360" w:lineRule="auto"/>
                    <w:ind w:left="0" w:firstLine="0"/>
                    <w:jc w:val="center"/>
                    <w:rPr>
                      <w:rFonts w:ascii="Times New Roman" w:hAnsi="Times New Roman"/>
                      <w:sz w:val="21"/>
                      <w:szCs w:val="21"/>
                      <w:highlight w:val="none"/>
                    </w:rPr>
                  </w:pPr>
                </w:p>
              </w:tc>
              <w:tc>
                <w:tcPr>
                  <w:tcW w:w="994" w:type="dxa"/>
                  <w:vMerge w:val="continue"/>
                  <w:vAlign w:val="center"/>
                </w:tcPr>
                <w:p>
                  <w:pPr>
                    <w:pStyle w:val="23"/>
                    <w:spacing w:line="360" w:lineRule="auto"/>
                    <w:ind w:left="0" w:firstLine="0"/>
                    <w:jc w:val="center"/>
                    <w:rPr>
                      <w:rFonts w:ascii="Times New Roman" w:hAnsi="Times New Roman"/>
                      <w:sz w:val="21"/>
                      <w:szCs w:val="21"/>
                      <w:highlight w:val="none"/>
                    </w:rPr>
                  </w:pPr>
                </w:p>
              </w:tc>
              <w:tc>
                <w:tcPr>
                  <w:tcW w:w="1739" w:type="dxa"/>
                  <w:vAlign w:val="center"/>
                </w:tcPr>
                <w:p>
                  <w:pPr>
                    <w:pStyle w:val="23"/>
                    <w:spacing w:line="360" w:lineRule="auto"/>
                    <w:ind w:left="0" w:firstLine="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经度</w:t>
                  </w:r>
                  <w:r>
                    <w:rPr>
                      <w:rFonts w:hint="default" w:ascii="Times New Roman" w:hAnsi="Times New Roman" w:eastAsia="宋体" w:cs="Times New Roman"/>
                      <w:highlight w:val="none"/>
                    </w:rPr>
                    <w:t>（°）</w:t>
                  </w:r>
                </w:p>
              </w:tc>
              <w:tc>
                <w:tcPr>
                  <w:tcW w:w="1641" w:type="dxa"/>
                  <w:vAlign w:val="center"/>
                </w:tcPr>
                <w:p>
                  <w:pPr>
                    <w:pStyle w:val="23"/>
                    <w:spacing w:line="360" w:lineRule="auto"/>
                    <w:ind w:left="0" w:firstLine="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纬度</w:t>
                  </w:r>
                  <w:r>
                    <w:rPr>
                      <w:rFonts w:hint="default" w:ascii="Times New Roman" w:hAnsi="Times New Roman" w:cs="Times New Roman"/>
                      <w:highlight w:val="none"/>
                    </w:rPr>
                    <w:t>（°）</w:t>
                  </w:r>
                </w:p>
              </w:tc>
              <w:tc>
                <w:tcPr>
                  <w:tcW w:w="1233" w:type="dxa"/>
                  <w:vMerge w:val="continue"/>
                  <w:vAlign w:val="center"/>
                </w:tcPr>
                <w:p>
                  <w:pPr>
                    <w:pStyle w:val="23"/>
                    <w:spacing w:line="360" w:lineRule="auto"/>
                    <w:ind w:left="0" w:firstLine="0"/>
                    <w:jc w:val="center"/>
                    <w:rPr>
                      <w:rFonts w:ascii="Times New Roman" w:hAnsi="Times New Roman"/>
                      <w:sz w:val="21"/>
                      <w:szCs w:val="21"/>
                      <w:highlight w:val="none"/>
                    </w:rPr>
                  </w:pPr>
                </w:p>
              </w:tc>
              <w:tc>
                <w:tcPr>
                  <w:tcW w:w="1116" w:type="dxa"/>
                  <w:vMerge w:val="continue"/>
                  <w:vAlign w:val="center"/>
                </w:tcPr>
                <w:p>
                  <w:pPr>
                    <w:pStyle w:val="23"/>
                    <w:spacing w:line="360" w:lineRule="auto"/>
                    <w:ind w:left="0" w:firstLine="0"/>
                    <w:jc w:val="center"/>
                    <w:rPr>
                      <w:rFonts w:ascii="Times New Roman" w:hAnsi="Times New Roman"/>
                      <w:sz w:val="21"/>
                      <w:szCs w:val="21"/>
                      <w:highlight w:val="none"/>
                    </w:rPr>
                  </w:pPr>
                </w:p>
              </w:tc>
              <w:tc>
                <w:tcPr>
                  <w:tcW w:w="1321" w:type="dxa"/>
                  <w:vMerge w:val="continue"/>
                  <w:vAlign w:val="center"/>
                </w:tcPr>
                <w:p>
                  <w:pPr>
                    <w:pStyle w:val="23"/>
                    <w:spacing w:line="360" w:lineRule="auto"/>
                    <w:ind w:left="0" w:firstLine="0"/>
                    <w:jc w:val="center"/>
                    <w:rPr>
                      <w:rFonts w:ascii="Times New Roman" w:hAnsi="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3"/>
                    <w:spacing w:line="360" w:lineRule="auto"/>
                    <w:ind w:left="0" w:firstLine="0"/>
                    <w:jc w:val="center"/>
                    <w:rPr>
                      <w:rFonts w:hint="eastAsia" w:ascii="Times New Roman" w:hAnsi="Times New Roman"/>
                      <w:sz w:val="21"/>
                      <w:szCs w:val="21"/>
                      <w:highlight w:val="none"/>
                    </w:rPr>
                  </w:pPr>
                  <w:r>
                    <w:rPr>
                      <w:rFonts w:hint="eastAsia" w:ascii="Times New Roman" w:hAnsi="Times New Roman"/>
                      <w:sz w:val="21"/>
                      <w:szCs w:val="21"/>
                      <w:highlight w:val="none"/>
                    </w:rPr>
                    <w:t>环境</w:t>
                  </w:r>
                </w:p>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空气</w:t>
                  </w:r>
                </w:p>
              </w:tc>
              <w:tc>
                <w:tcPr>
                  <w:tcW w:w="994" w:type="dxa"/>
                  <w:vAlign w:val="center"/>
                </w:tcPr>
                <w:p>
                  <w:pPr>
                    <w:pStyle w:val="23"/>
                    <w:spacing w:line="360" w:lineRule="auto"/>
                    <w:ind w:left="0" w:firstLine="0"/>
                    <w:jc w:val="center"/>
                    <w:rPr>
                      <w:rFonts w:hint="eastAsia" w:ascii="Times New Roman" w:hAnsi="Times New Roman"/>
                      <w:sz w:val="21"/>
                      <w:szCs w:val="21"/>
                      <w:highlight w:val="none"/>
                      <w:lang w:eastAsia="zh-CN"/>
                    </w:rPr>
                  </w:pPr>
                  <w:r>
                    <w:rPr>
                      <w:rFonts w:hint="eastAsia" w:ascii="Times New Roman" w:hAnsi="Times New Roman"/>
                      <w:sz w:val="21"/>
                      <w:szCs w:val="21"/>
                      <w:highlight w:val="none"/>
                      <w:lang w:eastAsia="zh-CN"/>
                    </w:rPr>
                    <w:t>关家</w:t>
                  </w:r>
                </w:p>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lang w:eastAsia="zh-CN"/>
                    </w:rPr>
                    <w:t>务</w:t>
                  </w:r>
                  <w:r>
                    <w:rPr>
                      <w:rFonts w:hint="eastAsia" w:ascii="Times New Roman" w:hAnsi="Times New Roman"/>
                      <w:sz w:val="21"/>
                      <w:szCs w:val="21"/>
                      <w:highlight w:val="none"/>
                    </w:rPr>
                    <w:t>村</w:t>
                  </w:r>
                </w:p>
              </w:tc>
              <w:tc>
                <w:tcPr>
                  <w:tcW w:w="1739" w:type="dxa"/>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116.605696845</w:t>
                  </w:r>
                </w:p>
              </w:tc>
              <w:tc>
                <w:tcPr>
                  <w:tcW w:w="1641" w:type="dxa"/>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38.595757320</w:t>
                  </w:r>
                </w:p>
              </w:tc>
              <w:tc>
                <w:tcPr>
                  <w:tcW w:w="1233" w:type="dxa"/>
                  <w:vAlign w:val="center"/>
                </w:tcPr>
                <w:p>
                  <w:pPr>
                    <w:pStyle w:val="23"/>
                    <w:spacing w:line="360" w:lineRule="auto"/>
                    <w:ind w:left="0" w:firstLine="0"/>
                    <w:jc w:val="center"/>
                    <w:rPr>
                      <w:rFonts w:ascii="Times New Roman" w:hAnsi="Times New Roman"/>
                      <w:sz w:val="21"/>
                      <w:szCs w:val="21"/>
                      <w:highlight w:val="none"/>
                    </w:rPr>
                  </w:pPr>
                  <w:r>
                    <w:rPr>
                      <w:rFonts w:hint="eastAsia" w:ascii="Times New Roman" w:hAnsi="Times New Roman"/>
                      <w:sz w:val="21"/>
                      <w:szCs w:val="21"/>
                      <w:highlight w:val="none"/>
                    </w:rPr>
                    <w:t>环境空气二类区</w:t>
                  </w:r>
                </w:p>
              </w:tc>
              <w:tc>
                <w:tcPr>
                  <w:tcW w:w="1116" w:type="dxa"/>
                  <w:vAlign w:val="center"/>
                </w:tcPr>
                <w:p>
                  <w:pPr>
                    <w:pStyle w:val="23"/>
                    <w:spacing w:line="360" w:lineRule="auto"/>
                    <w:ind w:left="0" w:firstLine="0"/>
                    <w:jc w:val="center"/>
                    <w:rPr>
                      <w:rFonts w:hint="eastAsia" w:ascii="Times New Roman" w:hAnsi="Times New Roman" w:eastAsiaTheme="minorEastAsia"/>
                      <w:sz w:val="21"/>
                      <w:szCs w:val="21"/>
                      <w:highlight w:val="none"/>
                      <w:lang w:eastAsia="zh-CN"/>
                    </w:rPr>
                  </w:pPr>
                  <w:r>
                    <w:rPr>
                      <w:rFonts w:hint="eastAsia" w:ascii="Times New Roman" w:hAnsi="Times New Roman"/>
                      <w:sz w:val="21"/>
                      <w:szCs w:val="21"/>
                      <w:highlight w:val="none"/>
                      <w:lang w:eastAsia="zh-CN"/>
                    </w:rPr>
                    <w:t>东南</w:t>
                  </w:r>
                </w:p>
              </w:tc>
              <w:tc>
                <w:tcPr>
                  <w:tcW w:w="1321" w:type="dxa"/>
                  <w:vAlign w:val="center"/>
                </w:tcPr>
                <w:p>
                  <w:pPr>
                    <w:pStyle w:val="23"/>
                    <w:spacing w:line="360" w:lineRule="auto"/>
                    <w:ind w:left="0" w:firstLine="0"/>
                    <w:jc w:val="center"/>
                    <w:rPr>
                      <w:rFonts w:hint="default" w:ascii="Times New Roman" w:hAnsi="Times New Roman"/>
                      <w:sz w:val="21"/>
                      <w:szCs w:val="21"/>
                      <w:highlight w:val="none"/>
                      <w:lang w:val="en-US"/>
                    </w:rPr>
                  </w:pPr>
                  <w:r>
                    <w:rPr>
                      <w:rFonts w:hint="eastAsia" w:ascii="Times New Roman" w:hAnsi="Times New Roman"/>
                      <w:sz w:val="21"/>
                      <w:szCs w:val="21"/>
                      <w:highlight w:val="none"/>
                      <w:lang w:val="en-US" w:eastAsia="zh-CN"/>
                    </w:rPr>
                    <w:t>415</w:t>
                  </w:r>
                </w:p>
              </w:tc>
            </w:tr>
          </w:tbl>
          <w:p>
            <w:pPr>
              <w:adjustRightInd w:val="0"/>
              <w:snapToGrid w:val="0"/>
              <w:spacing w:line="460" w:lineRule="exact"/>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2、</w:t>
            </w:r>
            <w:r>
              <w:rPr>
                <w:rFonts w:ascii="Times New Roman" w:hAnsi="Times New Roman" w:cs="Times New Roman"/>
                <w:b/>
                <w:bCs/>
                <w:color w:val="auto"/>
                <w:sz w:val="24"/>
                <w:highlight w:val="none"/>
              </w:rPr>
              <w:t>声环境</w:t>
            </w:r>
          </w:p>
          <w:p>
            <w:pPr>
              <w:adjustRightInd w:val="0"/>
              <w:snapToGrid w:val="0"/>
              <w:spacing w:line="460" w:lineRule="exact"/>
              <w:ind w:firstLine="480" w:firstLineChars="200"/>
              <w:rPr>
                <w:rFonts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经现场踏勘，项目周边50m范围内</w:t>
            </w:r>
            <w:r>
              <w:rPr>
                <w:rFonts w:hint="eastAsia" w:ascii="Times New Roman" w:hAnsi="Times New Roman" w:eastAsia="宋体" w:cs="Times New Roman"/>
                <w:color w:val="auto"/>
                <w:sz w:val="24"/>
                <w:highlight w:val="none"/>
                <w:lang w:eastAsia="zh-CN"/>
              </w:rPr>
              <w:t>无</w:t>
            </w:r>
            <w:r>
              <w:rPr>
                <w:rFonts w:hint="default" w:ascii="Times New Roman" w:hAnsi="Times New Roman" w:eastAsia="宋体" w:cs="Times New Roman"/>
                <w:color w:val="auto"/>
                <w:sz w:val="24"/>
                <w:highlight w:val="none"/>
              </w:rPr>
              <w:t>声环境敏感保护目标</w:t>
            </w:r>
            <w:r>
              <w:rPr>
                <w:rFonts w:ascii="Times New Roman" w:hAnsi="Times New Roman" w:cs="Times New Roman"/>
                <w:color w:val="auto"/>
                <w:sz w:val="24"/>
                <w:highlight w:val="none"/>
              </w:rPr>
              <w:t>。</w:t>
            </w:r>
          </w:p>
          <w:p>
            <w:pPr>
              <w:adjustRightInd w:val="0"/>
              <w:snapToGrid w:val="0"/>
              <w:spacing w:line="460" w:lineRule="exact"/>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3、</w:t>
            </w:r>
            <w:r>
              <w:rPr>
                <w:rFonts w:ascii="Times New Roman" w:hAnsi="Times New Roman" w:cs="Times New Roman"/>
                <w:b/>
                <w:bCs/>
                <w:color w:val="auto"/>
                <w:sz w:val="24"/>
                <w:highlight w:val="none"/>
              </w:rPr>
              <w:t>地下水环境</w:t>
            </w:r>
          </w:p>
          <w:p>
            <w:pPr>
              <w:adjustRightInd w:val="0"/>
              <w:snapToGrid w:val="0"/>
              <w:spacing w:line="46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本项目厂界外 500 米范围内的无地下水集中式饮用水水源和热水、矿泉水、温泉等特殊地下水资源，无地下水保护目标。</w:t>
            </w:r>
          </w:p>
          <w:p>
            <w:pPr>
              <w:adjustRightInd w:val="0"/>
              <w:snapToGrid w:val="0"/>
              <w:spacing w:line="460" w:lineRule="exact"/>
              <w:ind w:firstLine="482" w:firstLineChars="200"/>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4、</w:t>
            </w:r>
            <w:r>
              <w:rPr>
                <w:rFonts w:ascii="Times New Roman" w:hAnsi="Times New Roman" w:cs="Times New Roman"/>
                <w:b/>
                <w:bCs/>
                <w:color w:val="auto"/>
                <w:sz w:val="24"/>
                <w:highlight w:val="none"/>
              </w:rPr>
              <w:t>生态环境</w:t>
            </w:r>
          </w:p>
          <w:p>
            <w:pPr>
              <w:adjustRightInd w:val="0"/>
              <w:snapToGrid w:val="0"/>
              <w:spacing w:line="460" w:lineRule="exact"/>
              <w:ind w:firstLine="480" w:firstLineChars="200"/>
              <w:rPr>
                <w:rFonts w:ascii="Times New Roman" w:hAnsi="Times New Roman" w:cs="Times New Roman"/>
                <w:color w:val="auto"/>
                <w:sz w:val="24"/>
                <w:highlight w:val="none"/>
              </w:rPr>
            </w:pPr>
            <w:r>
              <w:rPr>
                <w:rFonts w:hint="default" w:ascii="Times New Roman" w:hAnsi="Times New Roman" w:eastAsia="宋体" w:cs="Times New Roman"/>
                <w:color w:val="auto"/>
                <w:sz w:val="24"/>
                <w:highlight w:val="none"/>
              </w:rPr>
              <w:t>经现场踏勘，项目周边无生态敏感保护目标</w:t>
            </w:r>
            <w:r>
              <w:rPr>
                <w:rFonts w:ascii="Times New Roman" w:hAnsi="Times New Roman" w:cs="Times New Roman"/>
                <w:color w:val="auto"/>
                <w:sz w:val="24"/>
                <w:highlight w:val="none"/>
              </w:rPr>
              <w:t>。</w:t>
            </w:r>
          </w:p>
          <w:p>
            <w:pPr>
              <w:pStyle w:val="5"/>
              <w:rPr>
                <w:rFonts w:ascii="Times New Roman" w:hAnsi="Times New Roman" w:cs="Times New Roman"/>
                <w:color w:val="auto"/>
                <w:sz w:val="24"/>
                <w:highlight w:val="none"/>
              </w:rPr>
            </w:pPr>
          </w:p>
          <w:p>
            <w:pPr>
              <w:pStyle w:val="6"/>
              <w:rPr>
                <w:rFonts w:ascii="Times New Roman" w:hAnsi="Times New Roman" w:cs="Times New Roman"/>
                <w:color w:val="auto"/>
                <w:sz w:val="24"/>
                <w:highlight w:val="none"/>
              </w:rPr>
            </w:pPr>
          </w:p>
          <w:p>
            <w:pPr>
              <w:rPr>
                <w:rFonts w:ascii="Times New Roman" w:hAnsi="Times New Roman" w:cs="Times New Roman"/>
                <w:color w:val="auto"/>
                <w:sz w:val="24"/>
                <w:highlight w:val="none"/>
              </w:rPr>
            </w:pPr>
          </w:p>
          <w:p>
            <w:pPr>
              <w:pStyle w:val="6"/>
              <w:jc w:val="both"/>
              <w:rPr>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7" w:hRule="atLeast"/>
          <w:jc w:val="center"/>
        </w:trPr>
        <w:tc>
          <w:tcPr>
            <w:tcW w:w="763" w:type="dxa"/>
            <w:tcBorders>
              <w:top w:val="single" w:color="auto" w:sz="4" w:space="0"/>
              <w:left w:val="single" w:color="auto" w:sz="8" w:space="0"/>
              <w:bottom w:val="single" w:color="auto" w:sz="4" w:space="0"/>
              <w:right w:val="single" w:color="auto" w:sz="4" w:space="0"/>
            </w:tcBorders>
            <w:shd w:val="clear" w:color="auto" w:fill="auto"/>
            <w:tcMar>
              <w:left w:w="28" w:type="dxa"/>
              <w:right w:w="28" w:type="dxa"/>
            </w:tcMar>
            <w:vAlign w:val="center"/>
          </w:tcPr>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污染</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物排</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放控</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制标</w:t>
            </w:r>
          </w:p>
          <w:p>
            <w:pPr>
              <w:adjustRightInd w:val="0"/>
              <w:snapToGrid w:val="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准</w:t>
            </w:r>
          </w:p>
        </w:tc>
        <w:tc>
          <w:tcPr>
            <w:tcW w:w="9136"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spacing w:line="360" w:lineRule="auto"/>
              <w:ind w:firstLine="482" w:firstLineChars="200"/>
              <w:rPr>
                <w:rFonts w:ascii="Times New Roman" w:hAnsi="Times New Roman" w:eastAsia="宋体" w:cs="Times New Roman"/>
                <w:b/>
                <w:bCs/>
                <w:color w:val="auto"/>
                <w:sz w:val="24"/>
                <w:highlight w:val="none"/>
              </w:rPr>
            </w:pPr>
            <w:r>
              <w:rPr>
                <w:rFonts w:ascii="Times New Roman" w:hAnsi="Times New Roman" w:cs="Times New Roman"/>
                <w:b/>
                <w:bCs/>
                <w:color w:val="auto"/>
                <w:sz w:val="24"/>
                <w:highlight w:val="none"/>
              </w:rPr>
              <w:t>1、废气</w:t>
            </w:r>
          </w:p>
          <w:p>
            <w:pPr>
              <w:tabs>
                <w:tab w:val="left" w:pos="-108"/>
                <w:tab w:val="left" w:pos="627"/>
                <w:tab w:val="left" w:pos="942"/>
              </w:tabs>
              <w:spacing w:line="360" w:lineRule="auto"/>
              <w:ind w:firstLine="480" w:firstLineChars="200"/>
              <w:rPr>
                <w:rFonts w:hint="eastAsia" w:ascii="Times New Roman" w:hAnsi="Times New Roman" w:eastAsia="宋体" w:cs="Times New Roman"/>
                <w:snapToGrid w:val="0"/>
                <w:color w:val="auto"/>
                <w:kern w:val="0"/>
                <w:sz w:val="24"/>
                <w:highlight w:val="none"/>
                <w:lang w:eastAsia="zh-CN"/>
              </w:rPr>
            </w:pPr>
            <w:r>
              <w:rPr>
                <w:rFonts w:ascii="Times New Roman" w:hAnsi="Times New Roman" w:eastAsia="宋体" w:cs="Times New Roman"/>
                <w:snapToGrid w:val="0"/>
                <w:color w:val="auto"/>
                <w:kern w:val="0"/>
                <w:sz w:val="24"/>
                <w:highlight w:val="none"/>
              </w:rPr>
              <w:t>本项目</w:t>
            </w:r>
            <w:r>
              <w:rPr>
                <w:rFonts w:hint="eastAsia" w:ascii="Times New Roman" w:hAnsi="Times New Roman" w:eastAsia="宋体" w:cs="Times New Roman"/>
                <w:snapToGrid w:val="0"/>
                <w:color w:val="auto"/>
                <w:kern w:val="0"/>
                <w:sz w:val="24"/>
                <w:highlight w:val="none"/>
                <w:lang w:eastAsia="zh-CN"/>
              </w:rPr>
              <w:t>非膨胀型防火涂料搅拌工序中产生的</w:t>
            </w:r>
            <w:r>
              <w:rPr>
                <w:rFonts w:hint="eastAsia" w:ascii="Times New Roman" w:hAnsi="Times New Roman" w:eastAsia="宋体" w:cs="Times New Roman"/>
                <w:snapToGrid w:val="0"/>
                <w:color w:val="auto"/>
                <w:kern w:val="0"/>
                <w:sz w:val="24"/>
                <w:highlight w:val="none"/>
                <w:lang w:val="en-US" w:eastAsia="zh-CN"/>
              </w:rPr>
              <w:t>颗粒物</w:t>
            </w:r>
            <w:r>
              <w:rPr>
                <w:rFonts w:ascii="Times New Roman" w:hAnsi="Times New Roman" w:eastAsia="宋体" w:cs="Times New Roman"/>
                <w:snapToGrid w:val="0"/>
                <w:color w:val="auto"/>
                <w:kern w:val="0"/>
                <w:sz w:val="24"/>
                <w:highlight w:val="none"/>
              </w:rPr>
              <w:t>排放标准执行《水泥工业大气污染物超低排放标准》（DB13/2167-2020）表1大气污染物最高允许排放浓度及表</w:t>
            </w:r>
            <w:r>
              <w:rPr>
                <w:rFonts w:hint="eastAsia" w:ascii="Times New Roman" w:hAnsi="Times New Roman" w:eastAsia="宋体" w:cs="Times New Roman"/>
                <w:snapToGrid w:val="0"/>
                <w:color w:val="auto"/>
                <w:kern w:val="0"/>
                <w:sz w:val="24"/>
                <w:highlight w:val="none"/>
                <w:lang w:val="en-US" w:eastAsia="zh-CN"/>
              </w:rPr>
              <w:t>2</w:t>
            </w:r>
            <w:r>
              <w:rPr>
                <w:rFonts w:ascii="Times New Roman" w:hAnsi="Times New Roman" w:eastAsia="宋体" w:cs="Times New Roman"/>
                <w:snapToGrid w:val="0"/>
                <w:color w:val="auto"/>
                <w:kern w:val="0"/>
                <w:sz w:val="24"/>
                <w:highlight w:val="none"/>
              </w:rPr>
              <w:t>大气污染物无组织排放限值</w:t>
            </w:r>
            <w:r>
              <w:rPr>
                <w:rFonts w:hint="eastAsia" w:ascii="Times New Roman" w:hAnsi="Times New Roman" w:eastAsia="宋体" w:cs="Times New Roman"/>
                <w:snapToGrid w:val="0"/>
                <w:color w:val="auto"/>
                <w:kern w:val="0"/>
                <w:sz w:val="24"/>
                <w:highlight w:val="none"/>
                <w:lang w:eastAsia="zh-CN"/>
              </w:rPr>
              <w:t>。</w:t>
            </w:r>
          </w:p>
          <w:p>
            <w:pPr>
              <w:tabs>
                <w:tab w:val="left" w:pos="-108"/>
                <w:tab w:val="left" w:pos="627"/>
                <w:tab w:val="left" w:pos="942"/>
              </w:tabs>
              <w:spacing w:line="360" w:lineRule="auto"/>
              <w:ind w:firstLine="480" w:firstLineChars="200"/>
              <w:rPr>
                <w:rFonts w:ascii="Times New Roman" w:hAnsi="Times New Roman" w:eastAsia="宋体" w:cs="Times New Roman"/>
                <w:snapToGrid w:val="0"/>
                <w:color w:val="auto"/>
                <w:kern w:val="0"/>
                <w:sz w:val="24"/>
                <w:highlight w:val="none"/>
              </w:rPr>
            </w:pPr>
            <w:r>
              <w:rPr>
                <w:rFonts w:hint="eastAsia" w:ascii="Times New Roman" w:hAnsi="Times New Roman" w:eastAsia="宋体" w:cs="Times New Roman"/>
                <w:snapToGrid w:val="0"/>
                <w:color w:val="auto"/>
                <w:kern w:val="0"/>
                <w:sz w:val="24"/>
                <w:highlight w:val="none"/>
                <w:lang w:eastAsia="zh-CN"/>
              </w:rPr>
              <w:t>本项目膨胀型防火涂料、防火封堵材料中搅拌工序、分散工序</w:t>
            </w:r>
            <w:r>
              <w:rPr>
                <w:rFonts w:ascii="Times New Roman" w:hAnsi="Times New Roman" w:eastAsia="宋体" w:cs="Times New Roman"/>
                <w:snapToGrid w:val="0"/>
                <w:color w:val="auto"/>
                <w:kern w:val="0"/>
                <w:sz w:val="24"/>
                <w:highlight w:val="none"/>
              </w:rPr>
              <w:t>中产生的</w:t>
            </w:r>
            <w:r>
              <w:rPr>
                <w:rFonts w:hint="eastAsia" w:ascii="Times New Roman" w:hAnsi="Times New Roman" w:eastAsia="宋体" w:cs="Times New Roman"/>
                <w:snapToGrid w:val="0"/>
                <w:color w:val="auto"/>
                <w:kern w:val="0"/>
                <w:sz w:val="24"/>
                <w:highlight w:val="none"/>
                <w:lang w:eastAsia="zh-CN"/>
              </w:rPr>
              <w:t>颗粒物排放标准执行</w:t>
            </w:r>
            <w:r>
              <w:rPr>
                <w:rFonts w:hint="default" w:ascii="Times New Roman" w:hAnsi="Times New Roman" w:cs="Times New Roman"/>
                <w:sz w:val="24"/>
                <w:szCs w:val="24"/>
                <w:highlight w:val="none"/>
              </w:rPr>
              <w:t>《大气污染物综合排放标准》(GB16297-1996)中表2新污染源大气污染物排放</w:t>
            </w:r>
            <w:r>
              <w:rPr>
                <w:rFonts w:hint="eastAsia" w:ascii="Times New Roman" w:hAnsi="Times New Roman" w:cs="Times New Roman"/>
                <w:sz w:val="24"/>
                <w:szCs w:val="24"/>
                <w:highlight w:val="none"/>
                <w:lang w:eastAsia="zh-CN"/>
              </w:rPr>
              <w:t>浓度及无组织排放限值</w:t>
            </w:r>
            <w:r>
              <w:rPr>
                <w:rFonts w:ascii="Times New Roman" w:hAnsi="Times New Roman" w:eastAsia="宋体" w:cs="Times New Roman"/>
                <w:snapToGrid w:val="0"/>
                <w:color w:val="auto"/>
                <w:kern w:val="0"/>
                <w:sz w:val="24"/>
                <w:szCs w:val="24"/>
                <w:highlight w:val="none"/>
              </w:rPr>
              <w:t>。</w:t>
            </w:r>
          </w:p>
          <w:p>
            <w:pPr>
              <w:jc w:val="center"/>
              <w:rPr>
                <w:rFonts w:ascii="Times New Roman" w:hAnsi="Times New Roman" w:eastAsia="宋体" w:cs="Times New Roman"/>
                <w:b/>
                <w:snapToGrid w:val="0"/>
                <w:color w:val="auto"/>
                <w:kern w:val="0"/>
                <w:sz w:val="24"/>
                <w:highlight w:val="none"/>
              </w:rPr>
            </w:pPr>
            <w:r>
              <w:rPr>
                <w:rFonts w:ascii="Times New Roman" w:hAnsi="Times New Roman" w:eastAsia="宋体" w:cs="Times New Roman"/>
                <w:b/>
                <w:snapToGrid w:val="0"/>
                <w:color w:val="auto"/>
                <w:kern w:val="0"/>
                <w:sz w:val="24"/>
                <w:highlight w:val="none"/>
              </w:rPr>
              <w:t>表3-</w:t>
            </w:r>
            <w:r>
              <w:rPr>
                <w:rFonts w:hint="eastAsia" w:ascii="Times New Roman" w:hAnsi="Times New Roman" w:eastAsia="宋体" w:cs="Times New Roman"/>
                <w:b/>
                <w:snapToGrid w:val="0"/>
                <w:color w:val="auto"/>
                <w:kern w:val="0"/>
                <w:sz w:val="24"/>
                <w:highlight w:val="none"/>
                <w:lang w:val="en-US" w:eastAsia="zh-CN"/>
              </w:rPr>
              <w:t>3</w:t>
            </w:r>
            <w:r>
              <w:rPr>
                <w:rFonts w:ascii="Times New Roman" w:hAnsi="Times New Roman" w:eastAsia="宋体" w:cs="Times New Roman"/>
                <w:b/>
                <w:snapToGrid w:val="0"/>
                <w:color w:val="auto"/>
                <w:kern w:val="0"/>
                <w:sz w:val="24"/>
                <w:highlight w:val="none"/>
              </w:rPr>
              <w:t xml:space="preserve"> </w:t>
            </w:r>
            <w:r>
              <w:rPr>
                <w:rFonts w:hint="eastAsia" w:ascii="Times New Roman" w:hAnsi="Times New Roman" w:eastAsia="宋体" w:cs="Times New Roman"/>
                <w:b/>
                <w:snapToGrid w:val="0"/>
                <w:color w:val="auto"/>
                <w:kern w:val="0"/>
                <w:sz w:val="24"/>
                <w:highlight w:val="none"/>
                <w:lang w:val="en-US" w:eastAsia="zh-CN"/>
              </w:rPr>
              <w:t xml:space="preserve"> </w:t>
            </w:r>
            <w:r>
              <w:rPr>
                <w:rFonts w:ascii="Times New Roman" w:hAnsi="Times New Roman" w:eastAsia="宋体" w:cs="Times New Roman"/>
                <w:b/>
                <w:snapToGrid w:val="0"/>
                <w:color w:val="auto"/>
                <w:kern w:val="0"/>
                <w:sz w:val="24"/>
                <w:highlight w:val="none"/>
              </w:rPr>
              <w:t>大气污染物排放标准限值</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871"/>
              <w:gridCol w:w="873"/>
              <w:gridCol w:w="2618"/>
              <w:gridCol w:w="680"/>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21" w:type="pct"/>
                  <w:gridSpan w:val="2"/>
                  <w:vAlign w:val="center"/>
                </w:tcPr>
                <w:p>
                  <w:pPr>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类别</w:t>
                  </w:r>
                </w:p>
              </w:tc>
              <w:tc>
                <w:tcPr>
                  <w:tcW w:w="1956" w:type="pct"/>
                  <w:gridSpan w:val="2"/>
                  <w:vAlign w:val="center"/>
                </w:tcPr>
                <w:p>
                  <w:pPr>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检测项目</w:t>
                  </w:r>
                </w:p>
              </w:tc>
              <w:tc>
                <w:tcPr>
                  <w:tcW w:w="2021" w:type="pct"/>
                  <w:gridSpan w:val="2"/>
                  <w:vAlign w:val="center"/>
                </w:tcPr>
                <w:p>
                  <w:pPr>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评价依据及标准值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33" w:type="pct"/>
                  <w:vAlign w:val="center"/>
                </w:tcPr>
                <w:p>
                  <w:pPr>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非膨胀型防火涂料</w:t>
                  </w:r>
                </w:p>
              </w:tc>
              <w:tc>
                <w:tcPr>
                  <w:tcW w:w="488" w:type="pct"/>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有组织排放废气</w:t>
                  </w:r>
                </w:p>
              </w:tc>
              <w:tc>
                <w:tcPr>
                  <w:tcW w:w="489" w:type="pct"/>
                  <w:vAlign w:val="center"/>
                </w:tcPr>
                <w:p>
                  <w:pPr>
                    <w:pStyle w:val="133"/>
                    <w:ind w:left="-210" w:firstLine="105" w:firstLineChars="50"/>
                    <w:jc w:val="center"/>
                    <w:rPr>
                      <w:color w:val="auto"/>
                      <w:sz w:val="21"/>
                      <w:szCs w:val="21"/>
                      <w:highlight w:val="none"/>
                    </w:rPr>
                  </w:pPr>
                  <w:r>
                    <w:rPr>
                      <w:color w:val="auto"/>
                      <w:sz w:val="21"/>
                      <w:szCs w:val="21"/>
                      <w:highlight w:val="none"/>
                    </w:rPr>
                    <w:t>颗粒物</w:t>
                  </w:r>
                </w:p>
              </w:tc>
              <w:tc>
                <w:tcPr>
                  <w:tcW w:w="1466" w:type="pct"/>
                  <w:vAlign w:val="center"/>
                </w:tcPr>
                <w:p>
                  <w:pPr>
                    <w:ind w:left="120" w:leftChars="57"/>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排放浓度（mg/m</w:t>
                  </w:r>
                  <w:r>
                    <w:rPr>
                      <w:rFonts w:ascii="Times New Roman" w:hAnsi="Times New Roman" w:cs="Times New Roman"/>
                      <w:color w:val="auto"/>
                      <w:szCs w:val="21"/>
                      <w:highlight w:val="none"/>
                      <w:vertAlign w:val="superscript"/>
                    </w:rPr>
                    <w:t>3</w:t>
                  </w:r>
                  <w:r>
                    <w:rPr>
                      <w:rFonts w:ascii="Times New Roman" w:hAnsi="Times New Roman" w:cs="Times New Roman"/>
                      <w:color w:val="auto"/>
                      <w:szCs w:val="21"/>
                      <w:highlight w:val="none"/>
                    </w:rPr>
                    <w:t>）</w:t>
                  </w:r>
                </w:p>
              </w:tc>
              <w:tc>
                <w:tcPr>
                  <w:tcW w:w="381" w:type="pct"/>
                  <w:vAlign w:val="center"/>
                </w:tcPr>
                <w:p>
                  <w:pPr>
                    <w:spacing w:line="30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10</w:t>
                  </w:r>
                </w:p>
              </w:tc>
              <w:tc>
                <w:tcPr>
                  <w:tcW w:w="1640" w:type="pct"/>
                  <w:vAlign w:val="center"/>
                </w:tcPr>
                <w:p>
                  <w:pPr>
                    <w:jc w:val="center"/>
                    <w:rPr>
                      <w:rFonts w:ascii="Times New Roman" w:hAnsi="Times New Roman" w:cs="Times New Roman"/>
                      <w:color w:val="auto"/>
                      <w:szCs w:val="21"/>
                      <w:highlight w:val="none"/>
                    </w:rPr>
                  </w:pPr>
                  <w:r>
                    <w:rPr>
                      <w:rFonts w:ascii="Times New Roman" w:hAnsi="Times New Roman" w:cs="Times New Roman"/>
                      <w:bCs/>
                      <w:color w:val="auto"/>
                      <w:szCs w:val="21"/>
                      <w:highlight w:val="none"/>
                    </w:rPr>
                    <w:t>《水泥工业大气污染物超低排放标准》（DB13/2167-2020）</w:t>
                  </w:r>
                  <w:r>
                    <w:rPr>
                      <w:rFonts w:hint="eastAsia" w:ascii="Times New Roman" w:hAnsi="Times New Roman" w:eastAsia="宋体" w:cs="Times New Roman"/>
                      <w:bCs/>
                      <w:color w:val="auto"/>
                      <w:highlight w:val="none"/>
                    </w:rPr>
                    <w:t>表1大气</w:t>
                  </w:r>
                  <w:r>
                    <w:rPr>
                      <w:rFonts w:ascii="Times New Roman" w:hAnsi="Times New Roman" w:eastAsia="宋体" w:cs="Times New Roman"/>
                      <w:bCs/>
                      <w:color w:val="auto"/>
                      <w:highlight w:val="none"/>
                    </w:rPr>
                    <w:t>污染物最高允许排放浓度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533" w:type="pct"/>
                  <w:vMerge w:val="restart"/>
                  <w:vAlign w:val="center"/>
                </w:tcPr>
                <w:p>
                  <w:pPr>
                    <w:jc w:val="center"/>
                    <w:rPr>
                      <w:rFonts w:hint="eastAsia" w:eastAsiaTheme="minorEastAsia"/>
                      <w:color w:val="auto"/>
                      <w:sz w:val="21"/>
                      <w:szCs w:val="21"/>
                      <w:highlight w:val="none"/>
                      <w:lang w:eastAsia="zh-CN"/>
                    </w:rPr>
                  </w:pPr>
                  <w:r>
                    <w:rPr>
                      <w:rFonts w:hint="eastAsia"/>
                      <w:color w:val="auto"/>
                      <w:sz w:val="21"/>
                      <w:szCs w:val="21"/>
                      <w:highlight w:val="none"/>
                      <w:lang w:eastAsia="zh-CN"/>
                    </w:rPr>
                    <w:t>膨胀型防火涂料、防火封堵材料</w:t>
                  </w:r>
                </w:p>
              </w:tc>
              <w:tc>
                <w:tcPr>
                  <w:tcW w:w="488" w:type="pct"/>
                  <w:vMerge w:val="restart"/>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有组织排放废气</w:t>
                  </w:r>
                </w:p>
              </w:tc>
              <w:tc>
                <w:tcPr>
                  <w:tcW w:w="489" w:type="pct"/>
                  <w:vMerge w:val="restart"/>
                  <w:vAlign w:val="center"/>
                </w:tcPr>
                <w:p>
                  <w:pPr>
                    <w:pStyle w:val="133"/>
                    <w:ind w:left="-210" w:leftChars="0" w:firstLine="105" w:firstLineChars="50"/>
                    <w:jc w:val="center"/>
                    <w:rPr>
                      <w:color w:val="auto"/>
                      <w:sz w:val="21"/>
                      <w:szCs w:val="21"/>
                      <w:highlight w:val="none"/>
                    </w:rPr>
                  </w:pPr>
                  <w:r>
                    <w:rPr>
                      <w:color w:val="auto"/>
                      <w:sz w:val="21"/>
                      <w:szCs w:val="21"/>
                      <w:highlight w:val="none"/>
                    </w:rPr>
                    <w:t>颗粒物</w:t>
                  </w:r>
                </w:p>
              </w:tc>
              <w:tc>
                <w:tcPr>
                  <w:tcW w:w="1466" w:type="pct"/>
                  <w:vAlign w:val="center"/>
                </w:tcPr>
                <w:p>
                  <w:pPr>
                    <w:pStyle w:val="133"/>
                    <w:jc w:val="center"/>
                    <w:rPr>
                      <w:color w:val="auto"/>
                      <w:sz w:val="21"/>
                      <w:szCs w:val="21"/>
                      <w:highlight w:val="none"/>
                      <w:lang w:val="zh-CN"/>
                    </w:rPr>
                  </w:pPr>
                  <w:r>
                    <w:rPr>
                      <w:rFonts w:ascii="Times New Roman" w:hAnsi="Times New Roman" w:cs="Times New Roman"/>
                      <w:color w:val="auto"/>
                      <w:sz w:val="21"/>
                      <w:szCs w:val="21"/>
                      <w:highlight w:val="none"/>
                    </w:rPr>
                    <w:t>排放浓度（mg/m</w:t>
                  </w:r>
                  <w:r>
                    <w:rPr>
                      <w:rFonts w:ascii="Times New Roman" w:hAnsi="Times New Roman" w:cs="Times New Roman"/>
                      <w:color w:val="auto"/>
                      <w:sz w:val="21"/>
                      <w:szCs w:val="21"/>
                      <w:highlight w:val="none"/>
                      <w:vertAlign w:val="superscript"/>
                    </w:rPr>
                    <w:t>3</w:t>
                  </w:r>
                  <w:r>
                    <w:rPr>
                      <w:rFonts w:ascii="Times New Roman" w:hAnsi="Times New Roman" w:cs="Times New Roman"/>
                      <w:color w:val="auto"/>
                      <w:sz w:val="21"/>
                      <w:szCs w:val="21"/>
                      <w:highlight w:val="none"/>
                    </w:rPr>
                    <w:t>）</w:t>
                  </w:r>
                </w:p>
              </w:tc>
              <w:tc>
                <w:tcPr>
                  <w:tcW w:w="381" w:type="pct"/>
                  <w:vAlign w:val="center"/>
                </w:tcPr>
                <w:p>
                  <w:pPr>
                    <w:spacing w:line="30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120</w:t>
                  </w:r>
                </w:p>
              </w:tc>
              <w:tc>
                <w:tcPr>
                  <w:tcW w:w="1640" w:type="pct"/>
                  <w:vMerge w:val="restart"/>
                  <w:vAlign w:val="center"/>
                </w:tcPr>
                <w:p>
                  <w:pPr>
                    <w:jc w:val="center"/>
                    <w:rPr>
                      <w:rFonts w:ascii="Times New Roman" w:hAnsi="Times New Roman" w:eastAsia="宋体" w:cs="Times New Roman"/>
                      <w:bCs/>
                      <w:color w:val="auto"/>
                      <w:highlight w:val="none"/>
                    </w:rPr>
                  </w:pPr>
                  <w:r>
                    <w:rPr>
                      <w:rFonts w:hint="default" w:ascii="Times New Roman" w:hAnsi="Times New Roman" w:cs="Times New Roman"/>
                      <w:lang w:val="zh-CN" w:bidi="ar"/>
                    </w:rPr>
                    <w:t>《大气污染物综合排放标准》(GB16297-1996)中表2新污染源大气污染物排放限值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33" w:type="pct"/>
                  <w:vMerge w:val="continue"/>
                  <w:vAlign w:val="center"/>
                </w:tcPr>
                <w:p>
                  <w:pPr>
                    <w:pStyle w:val="133"/>
                    <w:jc w:val="center"/>
                  </w:pPr>
                </w:p>
              </w:tc>
              <w:tc>
                <w:tcPr>
                  <w:tcW w:w="488" w:type="pct"/>
                  <w:vMerge w:val="continue"/>
                  <w:vAlign w:val="center"/>
                </w:tcPr>
                <w:p>
                  <w:pPr>
                    <w:pStyle w:val="133"/>
                    <w:jc w:val="center"/>
                  </w:pPr>
                </w:p>
              </w:tc>
              <w:tc>
                <w:tcPr>
                  <w:tcW w:w="489" w:type="pct"/>
                  <w:vMerge w:val="continue"/>
                  <w:vAlign w:val="center"/>
                </w:tcPr>
                <w:p>
                  <w:pPr>
                    <w:pStyle w:val="133"/>
                    <w:jc w:val="center"/>
                  </w:pPr>
                </w:p>
              </w:tc>
              <w:tc>
                <w:tcPr>
                  <w:tcW w:w="1466" w:type="pct"/>
                  <w:vAlign w:val="center"/>
                </w:tcPr>
                <w:p>
                  <w:pPr>
                    <w:pStyle w:val="133"/>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排放速率（</w:t>
                  </w:r>
                  <w:r>
                    <w:rPr>
                      <w:rFonts w:hint="default" w:ascii="Times New Roman" w:hAnsi="Times New Roman" w:cs="Times New Roman"/>
                      <w:sz w:val="21"/>
                      <w:szCs w:val="21"/>
                      <w:vertAlign w:val="baseline"/>
                      <w:lang w:val="en-US" w:eastAsia="zh-CN" w:bidi="ar"/>
                    </w:rPr>
                    <w:t>kg/h</w:t>
                  </w:r>
                  <w:r>
                    <w:rPr>
                      <w:rFonts w:hint="eastAsia" w:ascii="Times New Roman" w:hAnsi="Times New Roman" w:cs="Times New Roman"/>
                      <w:color w:val="auto"/>
                      <w:sz w:val="21"/>
                      <w:szCs w:val="21"/>
                      <w:highlight w:val="none"/>
                      <w:lang w:eastAsia="zh-CN"/>
                    </w:rPr>
                    <w:t>）</w:t>
                  </w:r>
                </w:p>
              </w:tc>
              <w:tc>
                <w:tcPr>
                  <w:tcW w:w="381" w:type="pct"/>
                  <w:vAlign w:val="center"/>
                </w:tcPr>
                <w:p>
                  <w:pPr>
                    <w:pStyle w:val="133"/>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3.5</w:t>
                  </w:r>
                </w:p>
              </w:tc>
              <w:tc>
                <w:tcPr>
                  <w:tcW w:w="1640" w:type="pct"/>
                  <w:vMerge w:val="continue"/>
                  <w:vAlign w:val="center"/>
                </w:tcPr>
                <w:p>
                  <w:pPr>
                    <w:pStyle w:val="133"/>
                    <w:jc w:val="center"/>
                    <w:rPr>
                      <w:rFonts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21" w:type="pct"/>
                  <w:gridSpan w:val="2"/>
                  <w:vMerge w:val="restart"/>
                  <w:vAlign w:val="center"/>
                </w:tcPr>
                <w:p>
                  <w:pPr>
                    <w:pStyle w:val="13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color w:val="auto"/>
                      <w:sz w:val="21"/>
                      <w:szCs w:val="21"/>
                      <w:highlight w:val="none"/>
                    </w:rPr>
                  </w:pPr>
                  <w:r>
                    <w:rPr>
                      <w:color w:val="auto"/>
                      <w:sz w:val="21"/>
                      <w:szCs w:val="21"/>
                      <w:highlight w:val="none"/>
                    </w:rPr>
                    <w:t>无组织</w:t>
                  </w:r>
                  <w:r>
                    <w:rPr>
                      <w:rFonts w:hint="eastAsia"/>
                      <w:color w:val="auto"/>
                      <w:sz w:val="21"/>
                      <w:szCs w:val="21"/>
                      <w:highlight w:val="none"/>
                      <w:lang w:eastAsia="zh-CN"/>
                    </w:rPr>
                    <w:t>排放</w:t>
                  </w:r>
                  <w:r>
                    <w:rPr>
                      <w:color w:val="auto"/>
                      <w:sz w:val="21"/>
                      <w:szCs w:val="21"/>
                      <w:highlight w:val="none"/>
                    </w:rPr>
                    <w:t>废气</w:t>
                  </w:r>
                </w:p>
              </w:tc>
              <w:tc>
                <w:tcPr>
                  <w:tcW w:w="489" w:type="pct"/>
                  <w:vMerge w:val="restart"/>
                  <w:vAlign w:val="center"/>
                </w:tcPr>
                <w:p>
                  <w:pPr>
                    <w:pStyle w:val="133"/>
                    <w:ind w:left="-210" w:leftChars="0" w:firstLine="105" w:firstLineChars="50"/>
                    <w:jc w:val="center"/>
                    <w:rPr>
                      <w:color w:val="auto"/>
                      <w:sz w:val="21"/>
                      <w:szCs w:val="21"/>
                      <w:highlight w:val="none"/>
                    </w:rPr>
                  </w:pPr>
                  <w:r>
                    <w:rPr>
                      <w:color w:val="auto"/>
                      <w:sz w:val="21"/>
                      <w:szCs w:val="21"/>
                      <w:highlight w:val="none"/>
                    </w:rPr>
                    <w:t>颗粒物</w:t>
                  </w:r>
                </w:p>
              </w:tc>
              <w:tc>
                <w:tcPr>
                  <w:tcW w:w="1466" w:type="pct"/>
                  <w:vAlign w:val="center"/>
                </w:tcPr>
                <w:p>
                  <w:pPr>
                    <w:pStyle w:val="133"/>
                    <w:jc w:val="center"/>
                    <w:rPr>
                      <w:rFonts w:hint="eastAsia" w:ascii="Times New Roman" w:hAnsi="Times New Roman" w:eastAsia="宋体" w:cs="Times New Roman"/>
                      <w:color w:val="auto"/>
                      <w:kern w:val="2"/>
                      <w:sz w:val="21"/>
                      <w:szCs w:val="21"/>
                      <w:highlight w:val="none"/>
                      <w:lang w:val="zh-CN" w:eastAsia="zh-CN" w:bidi="ar-SA"/>
                    </w:rPr>
                  </w:pPr>
                  <w:r>
                    <w:rPr>
                      <w:color w:val="auto"/>
                      <w:sz w:val="21"/>
                      <w:szCs w:val="21"/>
                      <w:highlight w:val="none"/>
                      <w:lang w:val="zh-CN"/>
                    </w:rPr>
                    <w:t>监控点与参照点总悬浮颗粒物（TSP）1h浓度值的差值</w:t>
                  </w:r>
                  <w:r>
                    <w:rPr>
                      <w:color w:val="auto"/>
                      <w:sz w:val="21"/>
                      <w:szCs w:val="21"/>
                      <w:highlight w:val="none"/>
                    </w:rPr>
                    <w:t>（mg/m</w:t>
                  </w:r>
                  <w:r>
                    <w:rPr>
                      <w:color w:val="auto"/>
                      <w:sz w:val="21"/>
                      <w:szCs w:val="21"/>
                      <w:highlight w:val="none"/>
                      <w:vertAlign w:val="superscript"/>
                    </w:rPr>
                    <w:t>3</w:t>
                  </w:r>
                  <w:r>
                    <w:rPr>
                      <w:color w:val="auto"/>
                      <w:sz w:val="21"/>
                      <w:szCs w:val="21"/>
                      <w:highlight w:val="none"/>
                    </w:rPr>
                    <w:t>）</w:t>
                  </w:r>
                </w:p>
              </w:tc>
              <w:tc>
                <w:tcPr>
                  <w:tcW w:w="381" w:type="pct"/>
                  <w:vAlign w:val="center"/>
                </w:tcPr>
                <w:p>
                  <w:pPr>
                    <w:spacing w:line="300" w:lineRule="exact"/>
                    <w:jc w:val="center"/>
                    <w:rPr>
                      <w:rFonts w:hint="eastAsia" w:ascii="Times New Roman" w:hAnsi="Times New Roman" w:cs="Times New Roman" w:eastAsiaTheme="minorEastAsia"/>
                      <w:color w:val="auto"/>
                      <w:kern w:val="2"/>
                      <w:sz w:val="21"/>
                      <w:szCs w:val="21"/>
                      <w:highlight w:val="none"/>
                      <w:lang w:val="en-US" w:eastAsia="zh-CN" w:bidi="ar-SA"/>
                    </w:rPr>
                  </w:pPr>
                  <w:r>
                    <w:rPr>
                      <w:rFonts w:ascii="Times New Roman" w:hAnsi="Times New Roman" w:cs="Times New Roman"/>
                      <w:color w:val="auto"/>
                      <w:szCs w:val="21"/>
                      <w:highlight w:val="none"/>
                    </w:rPr>
                    <w:t>0.5</w:t>
                  </w:r>
                </w:p>
              </w:tc>
              <w:tc>
                <w:tcPr>
                  <w:tcW w:w="1640" w:type="pct"/>
                  <w:vAlign w:val="center"/>
                </w:tcPr>
                <w:p>
                  <w:pPr>
                    <w:jc w:val="center"/>
                    <w:rPr>
                      <w:rFonts w:hint="default" w:ascii="Times New Roman" w:hAnsi="Times New Roman" w:cs="Times New Roman" w:eastAsiaTheme="minorEastAsia"/>
                      <w:color w:val="auto"/>
                      <w:kern w:val="2"/>
                      <w:sz w:val="21"/>
                      <w:szCs w:val="21"/>
                      <w:highlight w:val="none"/>
                      <w:lang w:val="zh-CN" w:eastAsia="zh-CN" w:bidi="ar-SA"/>
                    </w:rPr>
                  </w:pPr>
                  <w:r>
                    <w:rPr>
                      <w:rFonts w:ascii="Times New Roman" w:hAnsi="Times New Roman" w:eastAsia="宋体" w:cs="Times New Roman"/>
                      <w:bCs/>
                      <w:color w:val="auto"/>
                      <w:highlight w:val="none"/>
                    </w:rPr>
                    <w:t>《水泥工业大气污染物超低排放标准》（DB13/2167-2020）表</w:t>
                  </w:r>
                  <w:r>
                    <w:rPr>
                      <w:rFonts w:hint="eastAsia" w:ascii="Times New Roman" w:hAnsi="Times New Roman" w:eastAsia="宋体" w:cs="Times New Roman"/>
                      <w:bCs/>
                      <w:color w:val="auto"/>
                      <w:highlight w:val="none"/>
                    </w:rPr>
                    <w:t xml:space="preserve"> 2 大气污染物无组织排放限值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21" w:type="pct"/>
                  <w:gridSpan w:val="2"/>
                  <w:vMerge w:val="continue"/>
                  <w:vAlign w:val="center"/>
                </w:tcPr>
                <w:p>
                  <w:pPr>
                    <w:pStyle w:val="13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color w:val="auto"/>
                      <w:sz w:val="21"/>
                      <w:szCs w:val="21"/>
                      <w:highlight w:val="none"/>
                    </w:rPr>
                  </w:pPr>
                </w:p>
              </w:tc>
              <w:tc>
                <w:tcPr>
                  <w:tcW w:w="489" w:type="pct"/>
                  <w:vMerge w:val="continue"/>
                  <w:vAlign w:val="center"/>
                </w:tcPr>
                <w:p>
                  <w:pPr>
                    <w:pStyle w:val="133"/>
                    <w:ind w:left="-210" w:leftChars="0" w:firstLine="105" w:firstLineChars="50"/>
                    <w:jc w:val="center"/>
                    <w:rPr>
                      <w:color w:val="auto"/>
                      <w:sz w:val="21"/>
                      <w:szCs w:val="21"/>
                      <w:highlight w:val="none"/>
                    </w:rPr>
                  </w:pPr>
                </w:p>
              </w:tc>
              <w:tc>
                <w:tcPr>
                  <w:tcW w:w="1466" w:type="pct"/>
                  <w:vAlign w:val="center"/>
                </w:tcPr>
                <w:p>
                  <w:pPr>
                    <w:pStyle w:val="133"/>
                    <w:jc w:val="center"/>
                    <w:rPr>
                      <w:rFonts w:hint="eastAsia" w:ascii="Times New Roman" w:hAnsi="Times New Roman" w:eastAsia="宋体" w:cs="Times New Roman"/>
                      <w:color w:val="auto"/>
                      <w:kern w:val="2"/>
                      <w:sz w:val="21"/>
                      <w:szCs w:val="21"/>
                      <w:highlight w:val="none"/>
                      <w:lang w:val="zh-CN" w:eastAsia="zh-CN" w:bidi="ar-SA"/>
                    </w:rPr>
                  </w:pPr>
                  <w:r>
                    <w:rPr>
                      <w:rFonts w:hint="eastAsia"/>
                      <w:color w:val="auto"/>
                      <w:sz w:val="21"/>
                      <w:szCs w:val="21"/>
                      <w:highlight w:val="none"/>
                      <w:lang w:val="zh-CN"/>
                    </w:rPr>
                    <w:t>厂界</w:t>
                  </w:r>
                  <w:r>
                    <w:rPr>
                      <w:rFonts w:ascii="Times New Roman" w:hAnsi="Times New Roman" w:cs="Times New Roman"/>
                      <w:color w:val="auto"/>
                      <w:sz w:val="21"/>
                      <w:szCs w:val="21"/>
                      <w:highlight w:val="none"/>
                    </w:rPr>
                    <w:t>（mg/m</w:t>
                  </w:r>
                  <w:r>
                    <w:rPr>
                      <w:rFonts w:ascii="Times New Roman" w:hAnsi="Times New Roman" w:cs="Times New Roman"/>
                      <w:color w:val="auto"/>
                      <w:sz w:val="21"/>
                      <w:szCs w:val="21"/>
                      <w:highlight w:val="none"/>
                      <w:vertAlign w:val="superscript"/>
                    </w:rPr>
                    <w:t>3</w:t>
                  </w:r>
                  <w:r>
                    <w:rPr>
                      <w:rFonts w:ascii="Times New Roman" w:hAnsi="Times New Roman" w:cs="Times New Roman"/>
                      <w:color w:val="auto"/>
                      <w:sz w:val="21"/>
                      <w:szCs w:val="21"/>
                      <w:highlight w:val="none"/>
                    </w:rPr>
                    <w:t>）</w:t>
                  </w:r>
                </w:p>
              </w:tc>
              <w:tc>
                <w:tcPr>
                  <w:tcW w:w="381" w:type="pct"/>
                  <w:vAlign w:val="center"/>
                </w:tcPr>
                <w:p>
                  <w:pPr>
                    <w:spacing w:line="300" w:lineRule="exact"/>
                    <w:jc w:val="center"/>
                    <w:rPr>
                      <w:rFonts w:hint="eastAsia"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1.0</w:t>
                  </w:r>
                </w:p>
              </w:tc>
              <w:tc>
                <w:tcPr>
                  <w:tcW w:w="1640" w:type="pct"/>
                  <w:vAlign w:val="center"/>
                </w:tcPr>
                <w:p>
                  <w:pPr>
                    <w:jc w:val="center"/>
                    <w:rPr>
                      <w:rFonts w:hint="default" w:ascii="Times New Roman" w:hAnsi="Times New Roman" w:eastAsia="宋体" w:cs="Times New Roman"/>
                      <w:bCs/>
                      <w:color w:val="auto"/>
                      <w:kern w:val="2"/>
                      <w:sz w:val="21"/>
                      <w:szCs w:val="24"/>
                      <w:highlight w:val="none"/>
                      <w:lang w:val="zh-CN" w:eastAsia="zh-CN" w:bidi="ar-SA"/>
                    </w:rPr>
                  </w:pPr>
                  <w:r>
                    <w:rPr>
                      <w:rFonts w:hint="default" w:ascii="Times New Roman" w:hAnsi="Times New Roman" w:cs="Times New Roman"/>
                      <w:sz w:val="21"/>
                      <w:szCs w:val="21"/>
                      <w:lang w:val="zh-CN" w:bidi="ar"/>
                    </w:rPr>
                    <w:t>《大气污染物综合排放标准》(GB16297-1996)中表2新污染源大气污染物排放限值无组织排放监控浓度限值</w:t>
                  </w:r>
                </w:p>
              </w:tc>
            </w:tr>
          </w:tbl>
          <w:p>
            <w:pPr>
              <w:spacing w:line="360" w:lineRule="auto"/>
              <w:ind w:firstLine="482" w:firstLineChars="200"/>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lang w:val="en-US" w:eastAsia="zh-CN"/>
              </w:rPr>
              <w:t>2、</w:t>
            </w:r>
            <w:r>
              <w:rPr>
                <w:rFonts w:ascii="Times New Roman" w:hAnsi="Times New Roman" w:eastAsia="宋体" w:cs="Times New Roman"/>
                <w:b/>
                <w:color w:val="auto"/>
                <w:sz w:val="24"/>
                <w:highlight w:val="none"/>
              </w:rPr>
              <w:t>噪声污染排放标准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施工期场界执行《建筑施工场界环境噪声排放标准》（GB12523-2011），具体限值见表</w:t>
            </w:r>
            <w:r>
              <w:rPr>
                <w:rFonts w:hint="eastAsia" w:ascii="Times New Roman" w:hAnsi="Times New Roman" w:cs="Times New Roman"/>
                <w:color w:val="auto"/>
                <w:sz w:val="24"/>
                <w:highlight w:val="none"/>
                <w:lang w:val="en-US" w:eastAsia="zh-CN"/>
              </w:rPr>
              <w:t>3-4</w:t>
            </w:r>
            <w:r>
              <w:rPr>
                <w:rFonts w:hint="default" w:ascii="Times New Roman" w:hAnsi="Times New Roman" w:cs="Times New Roman"/>
                <w:color w:val="auto"/>
                <w:sz w:val="24"/>
                <w:highlight w:val="none"/>
              </w:rPr>
              <w:t>。</w:t>
            </w:r>
          </w:p>
          <w:p>
            <w:pPr>
              <w:spacing w:line="46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kern w:val="0"/>
                <w:sz w:val="24"/>
                <w:highlight w:val="none"/>
              </w:rPr>
              <w:t>表</w:t>
            </w:r>
            <w:r>
              <w:rPr>
                <w:rFonts w:hint="eastAsia" w:ascii="Times New Roman" w:hAnsi="Times New Roman" w:cs="Times New Roman"/>
                <w:b/>
                <w:bCs/>
                <w:color w:val="auto"/>
                <w:kern w:val="0"/>
                <w:sz w:val="24"/>
                <w:highlight w:val="none"/>
                <w:lang w:val="en-US" w:eastAsia="zh-CN"/>
              </w:rPr>
              <w:t>3-4</w:t>
            </w:r>
            <w:r>
              <w:rPr>
                <w:rFonts w:hint="default" w:ascii="Times New Roman" w:hAnsi="Times New Roman" w:cs="Times New Roman"/>
                <w:b/>
                <w:bCs/>
                <w:color w:val="auto"/>
                <w:kern w:val="0"/>
                <w:sz w:val="24"/>
                <w:highlight w:val="none"/>
              </w:rPr>
              <w:t xml:space="preserve">  建筑施工场界环境噪声排放标准   </w:t>
            </w:r>
            <w:r>
              <w:rPr>
                <w:rFonts w:hint="default" w:ascii="Times New Roman" w:hAnsi="Times New Roman" w:cs="Times New Roman"/>
                <w:b/>
                <w:bCs/>
                <w:color w:val="auto"/>
                <w:sz w:val="24"/>
                <w:highlight w:val="none"/>
              </w:rPr>
              <w:t>单位：dB(A)</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87"/>
              <w:gridCol w:w="4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69" w:type="dxa"/>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昼间</w:t>
                  </w:r>
                </w:p>
              </w:tc>
              <w:tc>
                <w:tcPr>
                  <w:tcW w:w="4181" w:type="dxa"/>
                  <w:noWrap w:val="0"/>
                  <w:vAlign w:val="center"/>
                </w:tcPr>
                <w:p>
                  <w:pPr>
                    <w:spacing w:line="300" w:lineRule="exact"/>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869"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4181" w:type="dxa"/>
                  <w:noWrap w:val="0"/>
                  <w:vAlign w:val="center"/>
                </w:tcPr>
                <w:p>
                  <w:pPr>
                    <w:spacing w:line="30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55</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项目营运期厂界噪声执行《工业企业厂界环境噪声排放标准》（GB12348-2008）中</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类标准。具体标准值见</w:t>
            </w:r>
            <w:r>
              <w:rPr>
                <w:rFonts w:hint="eastAsia" w:ascii="Times New Roman" w:hAnsi="Times New Roman" w:eastAsia="宋体" w:cs="Times New Roman"/>
                <w:color w:val="auto"/>
                <w:sz w:val="24"/>
                <w:highlight w:val="none"/>
              </w:rPr>
              <w:t>下</w:t>
            </w:r>
            <w:r>
              <w:rPr>
                <w:rFonts w:ascii="Times New Roman" w:hAnsi="Times New Roman" w:eastAsia="宋体" w:cs="Times New Roman"/>
                <w:color w:val="auto"/>
                <w:sz w:val="24"/>
                <w:highlight w:val="none"/>
              </w:rPr>
              <w:t>表。</w:t>
            </w:r>
          </w:p>
          <w:p>
            <w:pPr>
              <w:adjustRightInd w:val="0"/>
              <w:snapToGrid w:val="0"/>
              <w:spacing w:line="440" w:lineRule="exact"/>
              <w:jc w:val="center"/>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表3-</w:t>
            </w:r>
            <w:r>
              <w:rPr>
                <w:rFonts w:hint="eastAsia" w:ascii="Times New Roman" w:hAnsi="Times New Roman" w:eastAsia="宋体" w:cs="Times New Roman"/>
                <w:b/>
                <w:bCs/>
                <w:color w:val="auto"/>
                <w:sz w:val="24"/>
                <w:highlight w:val="none"/>
                <w:lang w:val="en-US" w:eastAsia="zh-CN"/>
              </w:rPr>
              <w:t>5</w:t>
            </w:r>
            <w:r>
              <w:rPr>
                <w:rFonts w:ascii="Times New Roman" w:hAnsi="Times New Roman" w:eastAsia="宋体" w:cs="Times New Roman"/>
                <w:b/>
                <w:bCs/>
                <w:color w:val="auto"/>
                <w:sz w:val="24"/>
                <w:highlight w:val="none"/>
              </w:rPr>
              <w:t xml:space="preserve">  项目厂界噪声标准值   单位：dB（A）</w:t>
            </w:r>
          </w:p>
          <w:tbl>
            <w:tblPr>
              <w:tblStyle w:val="29"/>
              <w:tblW w:w="8920"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753"/>
              <w:gridCol w:w="2193"/>
              <w:gridCol w:w="2489"/>
              <w:gridCol w:w="248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3" w:hRule="atLeast"/>
                <w:jc w:val="center"/>
              </w:trPr>
              <w:tc>
                <w:tcPr>
                  <w:tcW w:w="1753" w:type="dxa"/>
                  <w:vAlign w:val="center"/>
                </w:tcPr>
                <w:p>
                  <w:pPr>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类别</w:t>
                  </w:r>
                </w:p>
              </w:tc>
              <w:tc>
                <w:tcPr>
                  <w:tcW w:w="2193" w:type="dxa"/>
                  <w:vAlign w:val="center"/>
                </w:tcPr>
                <w:p>
                  <w:pPr>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昼间</w:t>
                  </w:r>
                </w:p>
              </w:tc>
              <w:tc>
                <w:tcPr>
                  <w:tcW w:w="2489" w:type="dxa"/>
                  <w:vAlign w:val="center"/>
                </w:tcPr>
                <w:p>
                  <w:pPr>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夜间</w:t>
                  </w:r>
                </w:p>
              </w:tc>
              <w:tc>
                <w:tcPr>
                  <w:tcW w:w="2485" w:type="dxa"/>
                  <w:vAlign w:val="center"/>
                </w:tcPr>
                <w:p>
                  <w:pPr>
                    <w:snapToGrid w:val="0"/>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1753" w:type="dxa"/>
                  <w:vAlign w:val="center"/>
                </w:tcPr>
                <w:p>
                  <w:pPr>
                    <w:snapToGrid w:val="0"/>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r>
                    <w:rPr>
                      <w:rFonts w:ascii="Times New Roman" w:hAnsi="Times New Roman" w:eastAsia="宋体" w:cs="Times New Roman"/>
                      <w:bCs/>
                      <w:color w:val="auto"/>
                      <w:szCs w:val="21"/>
                      <w:highlight w:val="none"/>
                    </w:rPr>
                    <w:t>类</w:t>
                  </w:r>
                </w:p>
              </w:tc>
              <w:tc>
                <w:tcPr>
                  <w:tcW w:w="2193" w:type="dxa"/>
                  <w:vAlign w:val="center"/>
                </w:tcPr>
                <w:p>
                  <w:pPr>
                    <w:snapToGrid w:val="0"/>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60</w:t>
                  </w:r>
                </w:p>
              </w:tc>
              <w:tc>
                <w:tcPr>
                  <w:tcW w:w="2489" w:type="dxa"/>
                  <w:vAlign w:val="center"/>
                </w:tcPr>
                <w:p>
                  <w:pPr>
                    <w:snapToGrid w:val="0"/>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50</w:t>
                  </w:r>
                </w:p>
              </w:tc>
              <w:tc>
                <w:tcPr>
                  <w:tcW w:w="2485" w:type="dxa"/>
                  <w:vAlign w:val="center"/>
                </w:tcPr>
                <w:p>
                  <w:pPr>
                    <w:snapToGrid w:val="0"/>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厂界</w:t>
                  </w:r>
                </w:p>
              </w:tc>
            </w:tr>
          </w:tbl>
          <w:p>
            <w:pPr>
              <w:spacing w:line="360" w:lineRule="auto"/>
              <w:ind w:firstLine="482" w:firstLineChars="200"/>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3、</w:t>
            </w:r>
            <w:r>
              <w:rPr>
                <w:rFonts w:ascii="Times New Roman" w:hAnsi="Times New Roman" w:eastAsia="宋体" w:cs="Times New Roman"/>
                <w:b/>
                <w:color w:val="auto"/>
                <w:sz w:val="24"/>
                <w:highlight w:val="none"/>
              </w:rPr>
              <w:t>固废污染控制标准</w:t>
            </w:r>
          </w:p>
          <w:p>
            <w:pPr>
              <w:pStyle w:val="105"/>
              <w:ind w:firstLine="480"/>
              <w:rPr>
                <w:rFonts w:ascii="Times New Roman" w:hAnsi="Times New Roman" w:cs="Times New Roman"/>
                <w:color w:val="auto"/>
                <w:szCs w:val="24"/>
                <w:highlight w:val="none"/>
              </w:rPr>
            </w:pPr>
            <w:r>
              <w:rPr>
                <w:rFonts w:hint="eastAsia" w:ascii="Times New Roman" w:hAnsi="Times New Roman" w:cs="Times New Roman"/>
                <w:color w:val="auto"/>
                <w:szCs w:val="24"/>
                <w:highlight w:val="none"/>
              </w:rPr>
              <w:t>（1）</w:t>
            </w:r>
            <w:r>
              <w:rPr>
                <w:rFonts w:ascii="Times New Roman" w:hAnsi="Times New Roman" w:cs="Times New Roman"/>
                <w:color w:val="auto"/>
                <w:szCs w:val="24"/>
                <w:highlight w:val="none"/>
              </w:rPr>
              <w:t>一般工业固废厂区暂存及管理执行《一般工业固体废物贮存和填埋污染控制标准》（GB18599-2020）及《中华人民共和国固体废物污染环境防治法》（2020年4月29日修订）第三章工业固体废物第四十条规定。</w:t>
            </w:r>
          </w:p>
          <w:p>
            <w:pPr>
              <w:spacing w:line="360" w:lineRule="auto"/>
              <w:ind w:firstLine="480" w:firstLineChars="200"/>
              <w:rPr>
                <w:rFonts w:hint="eastAsia"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（2）</w:t>
            </w:r>
            <w:r>
              <w:rPr>
                <w:rFonts w:ascii="Times New Roman" w:hAnsi="Times New Roman" w:eastAsia="宋体" w:cs="Times New Roman"/>
                <w:color w:val="auto"/>
                <w:kern w:val="0"/>
                <w:sz w:val="24"/>
                <w:highlight w:val="none"/>
              </w:rPr>
              <w:t>生活垃圾处置执行《中华人民共和国固体废物污染环境防治法》(20</w:t>
            </w:r>
            <w:r>
              <w:rPr>
                <w:rFonts w:hint="eastAsia" w:ascii="Times New Roman" w:hAnsi="Times New Roman" w:eastAsia="宋体" w:cs="Times New Roman"/>
                <w:color w:val="auto"/>
                <w:kern w:val="0"/>
                <w:sz w:val="24"/>
                <w:highlight w:val="none"/>
              </w:rPr>
              <w:t>20.9.1)中相关</w:t>
            </w:r>
            <w:r>
              <w:rPr>
                <w:rFonts w:ascii="Times New Roman" w:hAnsi="Times New Roman" w:eastAsia="宋体" w:cs="Times New Roman"/>
                <w:color w:val="auto"/>
                <w:kern w:val="0"/>
                <w:sz w:val="24"/>
                <w:highlight w:val="none"/>
              </w:rPr>
              <w:t>规定</w:t>
            </w:r>
            <w:r>
              <w:rPr>
                <w:rFonts w:hint="eastAsia" w:ascii="Times New Roman" w:hAnsi="Times New Roman" w:eastAsia="宋体" w:cs="Times New Roman"/>
                <w:color w:val="auto"/>
                <w:kern w:val="0"/>
                <w:sz w:val="24"/>
                <w:highlight w:val="none"/>
              </w:rPr>
              <w:t>。</w:t>
            </w:r>
          </w:p>
          <w:p>
            <w:pPr>
              <w:spacing w:line="360" w:lineRule="auto"/>
              <w:ind w:firstLine="480" w:firstLineChars="200"/>
              <w:rPr>
                <w:rFonts w:ascii="Times New Roman" w:hAnsi="Times New Roman" w:eastAsia="宋体"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763" w:type="dxa"/>
            <w:tcBorders>
              <w:top w:val="single" w:color="auto" w:sz="4" w:space="0"/>
              <w:left w:val="single" w:color="auto" w:sz="8" w:space="0"/>
              <w:bottom w:val="single" w:color="auto" w:sz="8" w:space="0"/>
              <w:right w:val="single" w:color="auto" w:sz="4" w:space="0"/>
            </w:tcBorders>
            <w:shd w:val="clear" w:color="auto" w:fill="auto"/>
            <w:vAlign w:val="center"/>
          </w:tcPr>
          <w:p>
            <w:pPr>
              <w:adjustRightInd w:val="0"/>
              <w:snapToGrid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总量</w:t>
            </w:r>
          </w:p>
          <w:p>
            <w:pPr>
              <w:adjustRightInd w:val="0"/>
              <w:snapToGrid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控制</w:t>
            </w:r>
          </w:p>
          <w:p>
            <w:pPr>
              <w:adjustRightInd w:val="0"/>
              <w:snapToGrid w:val="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指标</w:t>
            </w:r>
          </w:p>
        </w:tc>
        <w:tc>
          <w:tcPr>
            <w:tcW w:w="9136" w:type="dxa"/>
            <w:tcBorders>
              <w:top w:val="single" w:color="auto" w:sz="4" w:space="0"/>
              <w:left w:val="single" w:color="auto" w:sz="4" w:space="0"/>
              <w:bottom w:val="single" w:color="auto" w:sz="8" w:space="0"/>
              <w:right w:val="single" w:color="auto" w:sz="8" w:space="0"/>
            </w:tcBorders>
            <w:shd w:val="clear" w:color="auto" w:fill="auto"/>
            <w:vAlign w:val="center"/>
          </w:tcPr>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按照国家对污染物排放总量控制指标的要求，结合本项目特点及排污特征，确定本工程污染物总量控制因子为COD、氨氮、SO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 xml:space="preserve">、NOx。 </w:t>
            </w:r>
          </w:p>
          <w:p>
            <w:pPr>
              <w:adjustRightInd w:val="0"/>
              <w:snapToGrid w:val="0"/>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本项目无生产废水排放；生活污水用于泼洒地面抑尘。因此，本项目废水污染物排放总量情况为：COD：0t/a、氨氮：0t/a。</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本项目运营期间，不使用燃气锅炉等，无SO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、NOx产生，因此本项目运营期间废气污染物排放总量为SO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：0t/a、NOx：0t/a。</w:t>
            </w:r>
          </w:p>
          <w:p>
            <w:pPr>
              <w:spacing w:line="360" w:lineRule="auto"/>
              <w:ind w:firstLine="480" w:firstLineChars="200"/>
              <w:rPr>
                <w:color w:val="auto"/>
                <w:highlight w:val="none"/>
              </w:rPr>
            </w:pPr>
            <w:r>
              <w:rPr>
                <w:rFonts w:hint="default" w:ascii="Times New Roman" w:hAnsi="Times New Roman" w:cs="Times New Roman"/>
                <w:color w:val="auto"/>
                <w:sz w:val="24"/>
                <w:highlight w:val="none"/>
              </w:rPr>
              <w:t>因此，本项目污染物总量控制指标为：COD：0t/a、NH</w:t>
            </w:r>
            <w:r>
              <w:rPr>
                <w:rFonts w:hint="default" w:ascii="Times New Roman" w:hAnsi="Times New Roman" w:cs="Times New Roman"/>
                <w:color w:val="auto"/>
                <w:sz w:val="24"/>
                <w:highlight w:val="none"/>
                <w:vertAlign w:val="subscript"/>
              </w:rPr>
              <w:t>3</w:t>
            </w:r>
            <w:r>
              <w:rPr>
                <w:rFonts w:hint="default" w:ascii="Times New Roman" w:hAnsi="Times New Roman" w:cs="Times New Roman"/>
                <w:color w:val="auto"/>
                <w:sz w:val="24"/>
                <w:highlight w:val="none"/>
              </w:rPr>
              <w:t>-N：0t/a、SO</w:t>
            </w:r>
            <w:r>
              <w:rPr>
                <w:rFonts w:hint="default" w:ascii="Times New Roman" w:hAnsi="Times New Roman" w:cs="Times New Roman"/>
                <w:color w:val="auto"/>
                <w:sz w:val="24"/>
                <w:highlight w:val="none"/>
                <w:vertAlign w:val="subscript"/>
              </w:rPr>
              <w:t>2</w:t>
            </w:r>
            <w:r>
              <w:rPr>
                <w:rFonts w:hint="default" w:ascii="Times New Roman" w:hAnsi="Times New Roman" w:cs="Times New Roman"/>
                <w:color w:val="auto"/>
                <w:sz w:val="24"/>
                <w:highlight w:val="none"/>
              </w:rPr>
              <w:t>：0t/a、NOx：0t/a。</w:t>
            </w:r>
          </w:p>
        </w:tc>
      </w:tr>
    </w:tbl>
    <w:p>
      <w:pPr>
        <w:pStyle w:val="25"/>
        <w:spacing w:before="156" w:beforeLines="50" w:beforeAutospacing="0" w:after="156" w:afterLines="50" w:afterAutospacing="0"/>
        <w:jc w:val="center"/>
        <w:outlineLvl w:val="0"/>
        <w:rPr>
          <w:rFonts w:hint="default" w:ascii="黑体" w:eastAsia="黑体" w:cs="黑体"/>
          <w:color w:val="auto"/>
          <w:sz w:val="30"/>
          <w:szCs w:val="30"/>
          <w:highlight w:val="none"/>
        </w:rPr>
      </w:pPr>
      <w:r>
        <w:rPr>
          <w:rFonts w:ascii="黑体" w:eastAsia="黑体"/>
          <w:snapToGrid w:val="0"/>
          <w:color w:val="auto"/>
          <w:sz w:val="36"/>
          <w:szCs w:val="36"/>
          <w:highlight w:val="none"/>
          <w:lang w:bidi="ar"/>
        </w:rPr>
        <w:br w:type="page"/>
      </w:r>
      <w:r>
        <w:rPr>
          <w:rFonts w:ascii="黑体" w:eastAsia="黑体" w:cs="黑体"/>
          <w:snapToGrid w:val="0"/>
          <w:color w:val="auto"/>
          <w:sz w:val="30"/>
          <w:szCs w:val="30"/>
          <w:highlight w:val="none"/>
        </w:rPr>
        <w:t>四、主要环境影响和保护措施</w:t>
      </w:r>
    </w:p>
    <w:tbl>
      <w:tblPr>
        <w:tblStyle w:val="29"/>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
        <w:gridCol w:w="8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295" w:type="dxa"/>
            <w:shd w:val="clear" w:color="auto" w:fill="auto"/>
            <w:tcMar>
              <w:left w:w="28" w:type="dxa"/>
              <w:right w:w="28" w:type="dxa"/>
            </w:tcMar>
            <w:vAlign w:val="center"/>
          </w:tcPr>
          <w:p>
            <w:pPr>
              <w:pStyle w:val="25"/>
              <w:adjustRightInd w:val="0"/>
              <w:snapToGrid w:val="0"/>
              <w:spacing w:beforeAutospacing="0" w:afterAutospacing="0"/>
              <w:jc w:val="center"/>
              <w:rPr>
                <w:rFonts w:hint="default" w:ascii="Times New Roman" w:hAnsi="Times New Roman"/>
                <w:color w:val="auto"/>
                <w:kern w:val="2"/>
                <w:sz w:val="21"/>
                <w:szCs w:val="21"/>
                <w:highlight w:val="none"/>
              </w:rPr>
            </w:pPr>
            <w:r>
              <w:rPr>
                <w:rFonts w:hint="default" w:ascii="Times New Roman" w:hAnsi="Times New Roman"/>
                <w:color w:val="auto"/>
                <w:kern w:val="2"/>
                <w:sz w:val="21"/>
                <w:szCs w:val="21"/>
                <w:highlight w:val="none"/>
              </w:rPr>
              <w:t>施工</w:t>
            </w:r>
          </w:p>
          <w:p>
            <w:pPr>
              <w:pStyle w:val="25"/>
              <w:adjustRightInd w:val="0"/>
              <w:snapToGrid w:val="0"/>
              <w:spacing w:beforeAutospacing="0" w:afterAutospacing="0"/>
              <w:jc w:val="center"/>
              <w:rPr>
                <w:rFonts w:hint="default" w:ascii="Times New Roman" w:hAnsi="Times New Roman"/>
                <w:color w:val="auto"/>
                <w:kern w:val="2"/>
                <w:sz w:val="21"/>
                <w:szCs w:val="21"/>
                <w:highlight w:val="none"/>
              </w:rPr>
            </w:pPr>
            <w:r>
              <w:rPr>
                <w:rFonts w:hint="default" w:ascii="Times New Roman" w:hAnsi="Times New Roman"/>
                <w:color w:val="auto"/>
                <w:kern w:val="2"/>
                <w:sz w:val="21"/>
                <w:szCs w:val="21"/>
                <w:highlight w:val="none"/>
              </w:rPr>
              <w:t>期环</w:t>
            </w:r>
          </w:p>
          <w:p>
            <w:pPr>
              <w:pStyle w:val="25"/>
              <w:adjustRightInd w:val="0"/>
              <w:snapToGrid w:val="0"/>
              <w:spacing w:beforeAutospacing="0" w:afterAutospacing="0"/>
              <w:jc w:val="center"/>
              <w:rPr>
                <w:rFonts w:hint="default" w:ascii="Times New Roman" w:hAnsi="Times New Roman"/>
                <w:color w:val="auto"/>
                <w:kern w:val="2"/>
                <w:sz w:val="21"/>
                <w:szCs w:val="21"/>
                <w:highlight w:val="none"/>
              </w:rPr>
            </w:pPr>
            <w:r>
              <w:rPr>
                <w:rFonts w:hint="default" w:ascii="Times New Roman" w:hAnsi="Times New Roman"/>
                <w:color w:val="auto"/>
                <w:kern w:val="2"/>
                <w:sz w:val="21"/>
                <w:szCs w:val="21"/>
                <w:highlight w:val="none"/>
              </w:rPr>
              <w:t>境保</w:t>
            </w:r>
          </w:p>
          <w:p>
            <w:pPr>
              <w:pStyle w:val="25"/>
              <w:adjustRightInd w:val="0"/>
              <w:snapToGrid w:val="0"/>
              <w:spacing w:beforeAutospacing="0" w:afterAutospacing="0"/>
              <w:jc w:val="center"/>
              <w:rPr>
                <w:rFonts w:hint="default" w:ascii="Times New Roman" w:hAnsi="Times New Roman"/>
                <w:color w:val="auto"/>
                <w:kern w:val="2"/>
                <w:sz w:val="21"/>
                <w:szCs w:val="21"/>
                <w:highlight w:val="none"/>
              </w:rPr>
            </w:pPr>
            <w:r>
              <w:rPr>
                <w:rFonts w:hint="default" w:ascii="Times New Roman" w:hAnsi="Times New Roman"/>
                <w:color w:val="auto"/>
                <w:kern w:val="2"/>
                <w:sz w:val="21"/>
                <w:szCs w:val="21"/>
                <w:highlight w:val="none"/>
              </w:rPr>
              <w:t>护措</w:t>
            </w:r>
          </w:p>
          <w:p>
            <w:pPr>
              <w:pStyle w:val="25"/>
              <w:adjustRightInd w:val="0"/>
              <w:snapToGrid w:val="0"/>
              <w:spacing w:beforeAutospacing="0" w:afterAutospacing="0"/>
              <w:jc w:val="center"/>
              <w:rPr>
                <w:rFonts w:hint="default" w:ascii="Times New Roman" w:hAnsi="Times New Roman"/>
                <w:bCs/>
                <w:color w:val="auto"/>
                <w:kern w:val="2"/>
                <w:sz w:val="21"/>
                <w:szCs w:val="21"/>
                <w:highlight w:val="none"/>
              </w:rPr>
            </w:pPr>
            <w:r>
              <w:rPr>
                <w:rFonts w:hint="default" w:ascii="Times New Roman" w:hAnsi="Times New Roman"/>
                <w:color w:val="auto"/>
                <w:kern w:val="2"/>
                <w:sz w:val="21"/>
                <w:szCs w:val="21"/>
                <w:highlight w:val="none"/>
              </w:rPr>
              <w:t>施</w:t>
            </w:r>
          </w:p>
        </w:tc>
        <w:tc>
          <w:tcPr>
            <w:tcW w:w="8694" w:type="dxa"/>
            <w:shd w:val="clear" w:color="auto" w:fill="auto"/>
          </w:tcPr>
          <w:p>
            <w:pPr>
              <w:pStyle w:val="80"/>
              <w:ind w:firstLine="480"/>
              <w:rPr>
                <w:rFonts w:ascii="Times New Roman" w:hAnsi="Times New Roman" w:cs="Times New Roman"/>
                <w:color w:val="auto"/>
                <w:highlight w:val="none"/>
              </w:rPr>
            </w:pPr>
            <w:r>
              <w:rPr>
                <w:rFonts w:ascii="Times New Roman" w:hAnsi="Times New Roman" w:cs="Times New Roman"/>
                <w:color w:val="auto"/>
                <w:highlight w:val="none"/>
              </w:rPr>
              <w:t>本项目</w:t>
            </w:r>
            <w:r>
              <w:rPr>
                <w:rFonts w:hint="eastAsia" w:ascii="Times New Roman" w:hAnsi="Times New Roman" w:cs="Times New Roman"/>
                <w:color w:val="auto"/>
                <w:highlight w:val="none"/>
              </w:rPr>
              <w:t>利用现有车间</w:t>
            </w:r>
            <w:r>
              <w:rPr>
                <w:rFonts w:ascii="Times New Roman" w:hAnsi="Times New Roman" w:cs="Times New Roman"/>
                <w:color w:val="auto"/>
                <w:highlight w:val="none"/>
              </w:rPr>
              <w:t>，不新增占地，无新增建（构）筑物，因此无土建及主体建筑建设阶段，施工期仅为设备安装及调试阶段，施工过程中无扬尘、施工废水及建筑垃圾等产生。</w:t>
            </w:r>
          </w:p>
          <w:p>
            <w:pPr>
              <w:pStyle w:val="80"/>
              <w:ind w:firstLine="480"/>
              <w:rPr>
                <w:rFonts w:ascii="Times New Roman" w:hAnsi="Times New Roman" w:cs="Times New Roman"/>
                <w:color w:val="auto"/>
                <w:highlight w:val="none"/>
              </w:rPr>
            </w:pPr>
            <w:r>
              <w:rPr>
                <w:rFonts w:ascii="Times New Roman" w:hAnsi="Times New Roman" w:cs="Times New Roman"/>
                <w:color w:val="auto"/>
                <w:highlight w:val="none"/>
              </w:rPr>
              <w:t>设备安装阶段声源数量少，强噪声源更少。主要噪声源包括电钻、吊车、切割机等。由于大多数声源的声功率级较低，噪声源强在70-90dB(A)，且多数作业均在室内进行。以建筑隔声15dB(A</w:t>
            </w:r>
            <w:r>
              <w:rPr>
                <w:rFonts w:hint="eastAsia" w:ascii="Times New Roman" w:hAnsi="Times New Roman" w:cs="Times New Roman"/>
                <w:color w:val="auto"/>
                <w:highlight w:val="none"/>
              </w:rPr>
              <w:t>)</w:t>
            </w:r>
            <w:r>
              <w:rPr>
                <w:rFonts w:ascii="Times New Roman" w:hAnsi="Times New Roman" w:cs="Times New Roman"/>
                <w:color w:val="auto"/>
                <w:highlight w:val="none"/>
              </w:rPr>
              <w:t>计，采用点声源距离衰减模式计算其厂界噪声贡献值约为43dB(A)，满足《建筑施工场界环境噪声标准限值》（GB12523－2011）要求。不会对周围声环境产生明显影响。施工噪声影响为短期影响，施工结束后，区域声环境基本可以恢复至现状水平</w:t>
            </w:r>
            <w:r>
              <w:rPr>
                <w:rFonts w:hint="eastAsia" w:ascii="Times New Roman" w:hAnsi="Times New Roman" w:eastAsia="宋体"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jc w:val="center"/>
        </w:trPr>
        <w:tc>
          <w:tcPr>
            <w:tcW w:w="295" w:type="dxa"/>
            <w:shd w:val="clear" w:color="auto" w:fill="auto"/>
            <w:tcMar>
              <w:left w:w="28" w:type="dxa"/>
              <w:right w:w="28" w:type="dxa"/>
            </w:tcMar>
            <w:vAlign w:val="center"/>
          </w:tcPr>
          <w:p>
            <w:pPr>
              <w:adjustRightInd w:val="0"/>
              <w:snapToGrid w:val="0"/>
              <w:jc w:val="center"/>
              <w:rPr>
                <w:rFonts w:ascii="Times New Roman" w:hAnsi="Times New Roman" w:eastAsia="宋体" w:cs="Times New Roman"/>
                <w:bCs/>
                <w:color w:val="auto"/>
                <w:sz w:val="21"/>
                <w:szCs w:val="21"/>
                <w:highlight w:val="none"/>
              </w:rPr>
            </w:pPr>
            <w:r>
              <w:rPr>
                <w:rFonts w:ascii="Times New Roman" w:hAnsi="Times New Roman" w:eastAsia="宋体" w:cs="Times New Roman"/>
                <w:bCs/>
                <w:color w:val="auto"/>
                <w:sz w:val="21"/>
                <w:szCs w:val="21"/>
                <w:highlight w:val="none"/>
                <w:lang w:bidi="ar"/>
              </w:rPr>
              <w:t>运营</w:t>
            </w:r>
          </w:p>
          <w:p>
            <w:pPr>
              <w:adjustRightInd w:val="0"/>
              <w:snapToGrid w:val="0"/>
              <w:jc w:val="center"/>
              <w:rPr>
                <w:rFonts w:ascii="Times New Roman" w:hAnsi="Times New Roman" w:eastAsia="宋体" w:cs="Times New Roman"/>
                <w:bCs/>
                <w:color w:val="auto"/>
                <w:sz w:val="21"/>
                <w:szCs w:val="21"/>
                <w:highlight w:val="none"/>
              </w:rPr>
            </w:pPr>
            <w:r>
              <w:rPr>
                <w:rFonts w:ascii="Times New Roman" w:hAnsi="Times New Roman" w:eastAsia="宋体" w:cs="Times New Roman"/>
                <w:bCs/>
                <w:color w:val="auto"/>
                <w:sz w:val="21"/>
                <w:szCs w:val="21"/>
                <w:highlight w:val="none"/>
                <w:lang w:bidi="ar"/>
              </w:rPr>
              <w:t>期环</w:t>
            </w:r>
          </w:p>
          <w:p>
            <w:pPr>
              <w:adjustRightInd w:val="0"/>
              <w:snapToGrid w:val="0"/>
              <w:jc w:val="center"/>
              <w:rPr>
                <w:rFonts w:ascii="Times New Roman" w:hAnsi="Times New Roman" w:eastAsia="宋体" w:cs="Times New Roman"/>
                <w:bCs/>
                <w:color w:val="auto"/>
                <w:sz w:val="21"/>
                <w:szCs w:val="21"/>
                <w:highlight w:val="none"/>
              </w:rPr>
            </w:pPr>
            <w:r>
              <w:rPr>
                <w:rFonts w:ascii="Times New Roman" w:hAnsi="Times New Roman" w:eastAsia="宋体" w:cs="Times New Roman"/>
                <w:bCs/>
                <w:color w:val="auto"/>
                <w:sz w:val="21"/>
                <w:szCs w:val="21"/>
                <w:highlight w:val="none"/>
                <w:lang w:bidi="ar"/>
              </w:rPr>
              <w:t>境影</w:t>
            </w:r>
          </w:p>
          <w:p>
            <w:pPr>
              <w:adjustRightInd w:val="0"/>
              <w:snapToGrid w:val="0"/>
              <w:jc w:val="center"/>
              <w:rPr>
                <w:rFonts w:ascii="Times New Roman" w:hAnsi="Times New Roman" w:eastAsia="宋体" w:cs="Times New Roman"/>
                <w:bCs/>
                <w:color w:val="auto"/>
                <w:sz w:val="21"/>
                <w:szCs w:val="21"/>
                <w:highlight w:val="none"/>
              </w:rPr>
            </w:pPr>
            <w:r>
              <w:rPr>
                <w:rFonts w:ascii="Times New Roman" w:hAnsi="Times New Roman" w:eastAsia="宋体" w:cs="Times New Roman"/>
                <w:bCs/>
                <w:color w:val="auto"/>
                <w:sz w:val="21"/>
                <w:szCs w:val="21"/>
                <w:highlight w:val="none"/>
                <w:lang w:bidi="ar"/>
              </w:rPr>
              <w:t>响和</w:t>
            </w:r>
          </w:p>
          <w:p>
            <w:pPr>
              <w:adjustRightInd w:val="0"/>
              <w:snapToGrid w:val="0"/>
              <w:jc w:val="center"/>
              <w:rPr>
                <w:rFonts w:ascii="Times New Roman" w:hAnsi="Times New Roman" w:eastAsia="宋体" w:cs="Times New Roman"/>
                <w:bCs/>
                <w:color w:val="auto"/>
                <w:sz w:val="21"/>
                <w:szCs w:val="21"/>
                <w:highlight w:val="none"/>
              </w:rPr>
            </w:pPr>
            <w:r>
              <w:rPr>
                <w:rFonts w:ascii="Times New Roman" w:hAnsi="Times New Roman" w:eastAsia="宋体" w:cs="Times New Roman"/>
                <w:bCs/>
                <w:color w:val="auto"/>
                <w:sz w:val="21"/>
                <w:szCs w:val="21"/>
                <w:highlight w:val="none"/>
                <w:lang w:bidi="ar"/>
              </w:rPr>
              <w:t>保护</w:t>
            </w:r>
          </w:p>
          <w:p>
            <w:pPr>
              <w:pStyle w:val="25"/>
              <w:adjustRightInd w:val="0"/>
              <w:snapToGrid w:val="0"/>
              <w:spacing w:beforeAutospacing="0" w:afterAutospacing="0"/>
              <w:jc w:val="center"/>
              <w:rPr>
                <w:rFonts w:hint="default" w:ascii="Times New Roman" w:hAnsi="Times New Roman"/>
                <w:color w:val="auto"/>
                <w:kern w:val="2"/>
                <w:sz w:val="21"/>
                <w:szCs w:val="21"/>
                <w:highlight w:val="none"/>
              </w:rPr>
            </w:pPr>
            <w:r>
              <w:rPr>
                <w:rFonts w:hint="default" w:ascii="Times New Roman" w:hAnsi="Times New Roman"/>
                <w:bCs/>
                <w:color w:val="auto"/>
                <w:sz w:val="21"/>
                <w:szCs w:val="21"/>
                <w:highlight w:val="none"/>
                <w:lang w:bidi="ar"/>
              </w:rPr>
              <w:t>措施</w:t>
            </w:r>
          </w:p>
        </w:tc>
        <w:tc>
          <w:tcPr>
            <w:tcW w:w="8694" w:type="dxa"/>
            <w:shd w:val="clear" w:color="auto" w:fill="auto"/>
          </w:tcPr>
          <w:p>
            <w:pPr>
              <w:spacing w:line="360" w:lineRule="auto"/>
              <w:ind w:firstLine="120" w:firstLineChars="50"/>
              <w:textAlignment w:val="baseline"/>
              <w:rPr>
                <w:color w:val="auto"/>
                <w:sz w:val="24"/>
                <w:highlight w:val="none"/>
              </w:rPr>
            </w:pPr>
            <w:r>
              <w:rPr>
                <w:rFonts w:hint="eastAsia"/>
                <w:color w:val="auto"/>
                <w:sz w:val="24"/>
                <w:highlight w:val="none"/>
              </w:rPr>
              <w:t>一</w:t>
            </w:r>
            <w:r>
              <w:rPr>
                <w:color w:val="auto"/>
                <w:sz w:val="24"/>
                <w:highlight w:val="none"/>
              </w:rPr>
              <w:t>、大气污染物影响分析</w:t>
            </w:r>
          </w:p>
          <w:p>
            <w:pPr>
              <w:spacing w:line="360" w:lineRule="auto"/>
              <w:ind w:firstLine="482" w:firstLineChars="200"/>
              <w:textAlignment w:val="baseline"/>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1、污染物源强分析</w:t>
            </w:r>
          </w:p>
          <w:p>
            <w:pPr>
              <w:spacing w:line="360" w:lineRule="auto"/>
              <w:ind w:firstLine="480" w:firstLineChars="200"/>
              <w:textAlignment w:val="baseline"/>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本项目废气主要为</w:t>
            </w:r>
            <w:r>
              <w:rPr>
                <w:rFonts w:hint="eastAsia" w:ascii="Times New Roman" w:hAnsi="Times New Roman" w:eastAsia="宋体" w:cs="Times New Roman"/>
                <w:color w:val="auto"/>
                <w:sz w:val="24"/>
                <w:highlight w:val="none"/>
                <w:lang w:eastAsia="zh-CN"/>
              </w:rPr>
              <w:t>非膨胀型防火涂料中搅拌工序及</w:t>
            </w:r>
            <w:r>
              <w:rPr>
                <w:rFonts w:hint="eastAsia" w:ascii="Times New Roman" w:hAnsi="Times New Roman" w:eastAsia="宋体" w:cs="Times New Roman"/>
                <w:snapToGrid w:val="0"/>
                <w:color w:val="auto"/>
                <w:kern w:val="0"/>
                <w:sz w:val="24"/>
                <w:highlight w:val="none"/>
                <w:lang w:eastAsia="zh-CN"/>
              </w:rPr>
              <w:t>膨胀型防火涂料、防火封堵材料中搅拌工序、分散工序</w:t>
            </w:r>
            <w:r>
              <w:rPr>
                <w:rFonts w:ascii="Times New Roman" w:hAnsi="Times New Roman" w:eastAsia="宋体" w:cs="Times New Roman"/>
                <w:color w:val="auto"/>
                <w:sz w:val="24"/>
                <w:highlight w:val="none"/>
              </w:rPr>
              <w:t>产生的废气，主要污染物为颗粒物。</w:t>
            </w:r>
          </w:p>
          <w:p>
            <w:pPr>
              <w:pStyle w:val="62"/>
              <w:keepNext w:val="0"/>
              <w:keepLines w:val="0"/>
              <w:pageBreakBefore w:val="0"/>
              <w:widowControl w:val="0"/>
              <w:kinsoku/>
              <w:wordWrap w:val="0"/>
              <w:overflowPunct/>
              <w:topLinePunct/>
              <w:bidi w:val="0"/>
              <w:snapToGrid/>
              <w:spacing w:line="360" w:lineRule="auto"/>
              <w:ind w:firstLine="480"/>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b/>
                <w:bCs/>
                <w:color w:val="auto"/>
                <w:highlight w:val="none"/>
                <w:lang w:val="en-US" w:eastAsia="zh-CN"/>
              </w:rPr>
              <w:t>A.</w:t>
            </w:r>
            <w:r>
              <w:rPr>
                <w:rFonts w:hint="eastAsia" w:ascii="Times New Roman" w:hAnsi="Times New Roman" w:cs="Times New Roman"/>
                <w:b/>
                <w:bCs/>
                <w:color w:val="auto"/>
                <w:highlight w:val="none"/>
                <w:lang w:eastAsia="zh-CN"/>
              </w:rPr>
              <w:t>非膨胀型防火涂料</w:t>
            </w:r>
          </w:p>
          <w:p>
            <w:pPr>
              <w:pStyle w:val="62"/>
              <w:keepNext w:val="0"/>
              <w:keepLines w:val="0"/>
              <w:pageBreakBefore w:val="0"/>
              <w:widowControl w:val="0"/>
              <w:kinsoku/>
              <w:wordWrap w:val="0"/>
              <w:overflowPunct/>
              <w:topLinePunct/>
              <w:bidi w:val="0"/>
              <w:snapToGrid/>
              <w:spacing w:line="360" w:lineRule="auto"/>
              <w:ind w:firstLine="480"/>
              <w:textAlignment w:val="auto"/>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）搅拌工序废气</w:t>
            </w:r>
          </w:p>
          <w:p>
            <w:pPr>
              <w:pStyle w:val="62"/>
              <w:keepNext w:val="0"/>
              <w:keepLines w:val="0"/>
              <w:pageBreakBefore w:val="0"/>
              <w:widowControl w:val="0"/>
              <w:kinsoku/>
              <w:wordWrap w:val="0"/>
              <w:overflowPunct/>
              <w:topLinePunct/>
              <w:bidi w:val="0"/>
              <w:snapToGrid/>
              <w:spacing w:line="360" w:lineRule="auto"/>
              <w:ind w:firstLine="480"/>
              <w:textAlignment w:val="auto"/>
              <w:rPr>
                <w:rFonts w:hint="eastAsia" w:ascii="Times New Roman" w:hAnsi="Times New Roman" w:cs="Times New Roman"/>
                <w:color w:val="auto"/>
                <w:highlight w:val="none"/>
                <w:lang w:val="en-US" w:eastAsia="zh-CN"/>
              </w:rPr>
            </w:pPr>
            <w:r>
              <w:rPr>
                <w:rFonts w:hint="eastAsia" w:ascii="Times New Roman" w:hAnsi="Times New Roman" w:eastAsia="宋体" w:cs="Times New Roman"/>
                <w:snapToGrid/>
                <w:color w:val="auto"/>
                <w:kern w:val="0"/>
                <w:sz w:val="24"/>
                <w:szCs w:val="24"/>
                <w:highlight w:val="none"/>
                <w:lang w:val="en-US" w:eastAsia="zh-CN" w:bidi="ar-SA"/>
              </w:rPr>
              <w:t>原料在搅拌过程会产生粉尘。参考生态环境部于2021年6月9日新发布的《排放源统计调查产排污核算方法和系数手册》（公告2021年 第24号）中30非金属矿物制品行业系数手册-3021水泥制品制造行业，可知：物料混合搅拌颗粒物产污系数0.166千克/吨产品，项目产品为1200t/a，则</w:t>
            </w:r>
            <w:r>
              <w:rPr>
                <w:rFonts w:hint="eastAsia" w:ascii="Times New Roman" w:hAnsi="Times New Roman" w:cs="Times New Roman"/>
                <w:color w:val="auto"/>
                <w:highlight w:val="none"/>
                <w:lang w:eastAsia="zh-CN"/>
              </w:rPr>
              <w:t>搅拌工序</w:t>
            </w:r>
            <w:r>
              <w:rPr>
                <w:rFonts w:hint="eastAsia" w:ascii="Times New Roman" w:hAnsi="Times New Roman" w:eastAsia="宋体" w:cs="Times New Roman"/>
                <w:snapToGrid/>
                <w:color w:val="auto"/>
                <w:kern w:val="0"/>
                <w:sz w:val="24"/>
                <w:szCs w:val="24"/>
                <w:highlight w:val="none"/>
                <w:lang w:val="en-US" w:eastAsia="zh-CN" w:bidi="ar-SA"/>
              </w:rPr>
              <w:t>颗粒物产生量为0.1992t/a</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产生</w:t>
            </w:r>
            <w:r>
              <w:rPr>
                <w:rFonts w:hint="eastAsia" w:ascii="Times New Roman" w:hAnsi="Times New Roman" w:cs="Times New Roman"/>
                <w:color w:val="auto"/>
                <w:highlight w:val="none"/>
                <w:lang w:eastAsia="zh-CN"/>
              </w:rPr>
              <w:t>速率为</w:t>
            </w:r>
            <w:r>
              <w:rPr>
                <w:rFonts w:hint="eastAsia" w:ascii="Times New Roman" w:hAnsi="Times New Roman" w:cs="Times New Roman"/>
                <w:color w:val="auto"/>
                <w:highlight w:val="none"/>
                <w:lang w:val="en-US" w:eastAsia="zh-CN"/>
              </w:rPr>
              <w:t>0.083kg/h，产生浓度为16.6mg/m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w:t>
            </w:r>
          </w:p>
          <w:p>
            <w:pPr>
              <w:pStyle w:val="62"/>
              <w:keepNext w:val="0"/>
              <w:keepLines w:val="0"/>
              <w:pageBreakBefore w:val="0"/>
              <w:widowControl w:val="0"/>
              <w:kinsoku/>
              <w:wordWrap w:val="0"/>
              <w:overflowPunct/>
              <w:topLinePunct/>
              <w:bidi w:val="0"/>
              <w:snapToGrid/>
              <w:spacing w:line="360" w:lineRule="auto"/>
              <w:ind w:firstLine="48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highlight w:val="none"/>
                <w:lang w:eastAsia="zh-CN"/>
              </w:rPr>
              <w:t>搅拌工序</w:t>
            </w:r>
            <w:r>
              <w:rPr>
                <w:rFonts w:hint="eastAsia" w:ascii="Times New Roman" w:hAnsi="Times New Roman" w:cs="Times New Roman"/>
                <w:color w:val="auto"/>
                <w:highlight w:val="none"/>
                <w:lang w:val="en-US" w:eastAsia="zh-CN"/>
              </w:rPr>
              <w:t>产生的颗粒物</w:t>
            </w:r>
            <w:r>
              <w:rPr>
                <w:rFonts w:hint="eastAsia" w:ascii="Times New Roman" w:hAnsi="Times New Roman" w:cs="Times New Roman"/>
                <w:color w:val="auto"/>
                <w:highlight w:val="none"/>
                <w:lang w:eastAsia="zh-CN"/>
              </w:rPr>
              <w:t>经集气罩收集后</w:t>
            </w:r>
            <w:r>
              <w:rPr>
                <w:rFonts w:hint="eastAsia" w:ascii="Times New Roman" w:hAnsi="Times New Roman" w:cs="Times New Roman"/>
                <w:color w:val="auto"/>
                <w:highlight w:val="none"/>
                <w:lang w:val="en-US" w:eastAsia="zh-CN"/>
              </w:rPr>
              <w:t>经1套</w:t>
            </w:r>
            <w:r>
              <w:rPr>
                <w:rFonts w:hint="eastAsia" w:ascii="Times New Roman" w:hAnsi="Times New Roman" w:cs="Times New Roman"/>
                <w:color w:val="auto"/>
                <w:highlight w:val="none"/>
                <w:lang w:eastAsia="zh-CN"/>
              </w:rPr>
              <w:t>布袋除尘器处理后经</w:t>
            </w:r>
            <w:r>
              <w:rPr>
                <w:rFonts w:hint="eastAsia" w:ascii="Times New Roman" w:hAnsi="Times New Roman" w:cs="Times New Roman"/>
                <w:color w:val="auto"/>
                <w:highlight w:val="none"/>
                <w:lang w:val="en-US" w:eastAsia="zh-CN"/>
              </w:rPr>
              <w:t>1根15米排气筒DA001排放。集气罩收集效率取70%，布袋除尘器</w:t>
            </w:r>
            <w:r>
              <w:rPr>
                <w:rFonts w:hint="default" w:ascii="Times New Roman" w:hAnsi="Times New Roman" w:cs="Times New Roman"/>
                <w:color w:val="auto"/>
                <w:highlight w:val="none"/>
              </w:rPr>
              <w:t>处理效率为</w:t>
            </w:r>
            <w:r>
              <w:rPr>
                <w:rFonts w:hint="eastAsia" w:ascii="Times New Roman" w:hAnsi="Times New Roman" w:cs="Times New Roman"/>
                <w:color w:val="auto"/>
                <w:highlight w:val="none"/>
                <w:lang w:val="en-US" w:eastAsia="zh-CN"/>
              </w:rPr>
              <w:t>99</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eastAsia="zh-CN"/>
              </w:rPr>
              <w:t>年工作时间为</w:t>
            </w:r>
            <w:r>
              <w:rPr>
                <w:rFonts w:hint="eastAsia" w:ascii="Times New Roman" w:hAnsi="Times New Roman" w:cs="Times New Roman"/>
                <w:color w:val="auto"/>
                <w:highlight w:val="none"/>
                <w:lang w:val="en-US" w:eastAsia="zh-CN"/>
              </w:rPr>
              <w:t>2400h，</w:t>
            </w:r>
            <w:r>
              <w:rPr>
                <w:rFonts w:hint="eastAsia" w:ascii="Times New Roman" w:hAnsi="Times New Roman" w:cs="Times New Roman"/>
                <w:color w:val="auto"/>
                <w:highlight w:val="none"/>
                <w:lang w:eastAsia="zh-CN"/>
              </w:rPr>
              <w:t>风机风量为</w:t>
            </w:r>
            <w:r>
              <w:rPr>
                <w:rFonts w:hint="eastAsia" w:ascii="Times New Roman" w:hAnsi="Times New Roman" w:cs="Times New Roman"/>
                <w:color w:val="auto"/>
                <w:highlight w:val="none"/>
                <w:lang w:val="en-US" w:eastAsia="zh-CN"/>
              </w:rPr>
              <w:t>5000m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/h，</w:t>
            </w:r>
            <w:r>
              <w:rPr>
                <w:rFonts w:hint="eastAsia" w:ascii="Times New Roman" w:hAnsi="Times New Roman" w:eastAsia="宋体" w:cs="Times New Roman"/>
                <w:color w:val="auto"/>
                <w:highlight w:val="none"/>
                <w:lang w:eastAsia="zh-CN"/>
              </w:rPr>
              <w:t>则</w:t>
            </w:r>
            <w:r>
              <w:rPr>
                <w:rFonts w:hint="eastAsia" w:ascii="Times New Roman" w:hAnsi="Times New Roman" w:eastAsia="宋体" w:cs="Times New Roman"/>
                <w:snapToGrid/>
                <w:color w:val="auto"/>
                <w:kern w:val="0"/>
                <w:sz w:val="24"/>
                <w:szCs w:val="24"/>
                <w:highlight w:val="none"/>
                <w:lang w:val="en-US" w:eastAsia="zh-CN" w:bidi="ar-SA"/>
              </w:rPr>
              <w:t>排气筒DA001颗粒物</w:t>
            </w:r>
            <w:r>
              <w:rPr>
                <w:rFonts w:hint="default" w:ascii="Times New Roman" w:hAnsi="Times New Roman" w:cs="Times New Roman"/>
                <w:color w:val="auto"/>
                <w:highlight w:val="none"/>
              </w:rPr>
              <w:t>的排放量为</w:t>
            </w:r>
            <w:r>
              <w:rPr>
                <w:rFonts w:hint="eastAsia" w:ascii="Times New Roman" w:hAnsi="Times New Roman" w:cs="Times New Roman"/>
                <w:color w:val="auto"/>
                <w:highlight w:val="none"/>
                <w:lang w:val="en-US" w:eastAsia="zh-CN"/>
              </w:rPr>
              <w:t>0.001</w:t>
            </w:r>
            <w:r>
              <w:rPr>
                <w:rFonts w:hint="default" w:ascii="Times New Roman" w:hAnsi="Times New Roman" w:cs="Times New Roman"/>
                <w:color w:val="auto"/>
                <w:highlight w:val="none"/>
              </w:rPr>
              <w:t>t/a</w:t>
            </w:r>
            <w:r>
              <w:rPr>
                <w:rFonts w:hint="eastAsia" w:ascii="Times New Roman" w:hAnsi="Times New Roman" w:cs="Times New Roman"/>
                <w:color w:val="auto"/>
                <w:highlight w:val="none"/>
                <w:lang w:eastAsia="zh-CN"/>
              </w:rPr>
              <w:t>，排放速率为</w:t>
            </w:r>
            <w:r>
              <w:rPr>
                <w:rFonts w:hint="eastAsia" w:ascii="Times New Roman" w:hAnsi="Times New Roman" w:cs="Times New Roman"/>
                <w:color w:val="auto"/>
                <w:highlight w:val="none"/>
                <w:lang w:val="en-US" w:eastAsia="zh-CN"/>
              </w:rPr>
              <w:t>0.001kg/h，排放浓度为0.12mg/m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，满足</w:t>
            </w:r>
            <w:r>
              <w:rPr>
                <w:rFonts w:ascii="Times New Roman" w:hAnsi="Times New Roman" w:eastAsia="宋体" w:cs="Times New Roman"/>
                <w:color w:val="auto"/>
                <w:highlight w:val="none"/>
              </w:rPr>
              <w:t>《水泥工业大气污染物超低排放标准》（DB13/2167-2020）</w:t>
            </w:r>
            <w:r>
              <w:rPr>
                <w:rFonts w:hint="eastAsia" w:ascii="Times New Roman" w:hAnsi="Times New Roman" w:eastAsia="宋体" w:cs="Times New Roman"/>
                <w:color w:val="auto"/>
                <w:highlight w:val="none"/>
              </w:rPr>
              <w:t>表1大气</w:t>
            </w:r>
            <w:r>
              <w:rPr>
                <w:rFonts w:ascii="Times New Roman" w:hAnsi="Times New Roman" w:eastAsia="宋体" w:cs="Times New Roman"/>
                <w:color w:val="auto"/>
                <w:highlight w:val="none"/>
              </w:rPr>
              <w:t>污染物最高允许排放浓度要求</w:t>
            </w:r>
            <w:r>
              <w:rPr>
                <w:rFonts w:hint="eastAsia" w:ascii="Times New Roman" w:hAnsi="Times New Roman" w:eastAsia="宋体" w:cs="Times New Roman"/>
                <w:color w:val="auto"/>
                <w:sz w:val="24"/>
                <w:szCs w:val="24"/>
                <w:highlight w:val="none"/>
                <w:lang w:eastAsia="zh-CN"/>
              </w:rPr>
              <w:t>。</w:t>
            </w:r>
          </w:p>
          <w:p>
            <w:pPr>
              <w:pStyle w:val="62"/>
              <w:keepNext w:val="0"/>
              <w:keepLines w:val="0"/>
              <w:pageBreakBefore w:val="0"/>
              <w:widowControl w:val="0"/>
              <w:kinsoku/>
              <w:wordWrap w:val="0"/>
              <w:overflowPunct/>
              <w:topLinePunct/>
              <w:bidi w:val="0"/>
              <w:snapToGrid/>
              <w:spacing w:line="360" w:lineRule="auto"/>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（2）无组织废气</w:t>
            </w:r>
          </w:p>
          <w:p>
            <w:pPr>
              <w:pStyle w:val="62"/>
              <w:keepNext w:val="0"/>
              <w:keepLines w:val="0"/>
              <w:pageBreakBefore w:val="0"/>
              <w:widowControl w:val="0"/>
              <w:kinsoku/>
              <w:wordWrap w:val="0"/>
              <w:overflowPunct/>
              <w:topLinePunct/>
              <w:bidi w:val="0"/>
              <w:snapToGrid/>
              <w:spacing w:line="360" w:lineRule="auto"/>
              <w:ind w:firstLine="480"/>
              <w:textAlignment w:val="auto"/>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未被</w:t>
            </w:r>
            <w:r>
              <w:rPr>
                <w:rFonts w:ascii="Times New Roman" w:hAnsi="Times New Roman"/>
                <w:color w:val="auto"/>
                <w:highlight w:val="none"/>
              </w:rPr>
              <w:t>捕集的粉尘产生量约为</w:t>
            </w:r>
            <w:r>
              <w:rPr>
                <w:rFonts w:hint="eastAsia" w:ascii="Times New Roman" w:hAnsi="Times New Roman"/>
                <w:color w:val="auto"/>
                <w:highlight w:val="none"/>
                <w:lang w:val="en-US" w:eastAsia="zh-CN"/>
              </w:rPr>
              <w:t>0.06</w:t>
            </w:r>
            <w:r>
              <w:rPr>
                <w:rFonts w:ascii="Times New Roman" w:hAnsi="Times New Roman"/>
                <w:color w:val="auto"/>
                <w:highlight w:val="none"/>
              </w:rPr>
              <w:t>t/a，</w:t>
            </w:r>
            <w:r>
              <w:rPr>
                <w:rFonts w:hint="eastAsia" w:ascii="Times New Roman" w:hAnsi="Times New Roman"/>
                <w:color w:val="auto"/>
                <w:highlight w:val="none"/>
                <w:lang w:eastAsia="zh-CN"/>
              </w:rPr>
              <w:t>由于颗粒物产生的粒径较大，其中</w:t>
            </w:r>
            <w:r>
              <w:rPr>
                <w:rFonts w:hint="eastAsia" w:ascii="Times New Roman" w:hAnsi="Times New Roman"/>
                <w:color w:val="auto"/>
                <w:highlight w:val="none"/>
                <w:lang w:val="en-US" w:eastAsia="zh-CN"/>
              </w:rPr>
              <w:t>80%自然沉降，则无组织颗粒物的排放量为0.06t/a，</w:t>
            </w:r>
            <w:r>
              <w:rPr>
                <w:rFonts w:hint="eastAsia" w:ascii="Times New Roman" w:hAnsi="Times New Roman"/>
                <w:color w:val="auto"/>
                <w:highlight w:val="none"/>
                <w:lang w:eastAsia="zh-CN"/>
              </w:rPr>
              <w:t>排放</w:t>
            </w:r>
            <w:r>
              <w:rPr>
                <w:rFonts w:ascii="Times New Roman" w:hAnsi="Times New Roman"/>
                <w:color w:val="auto"/>
                <w:highlight w:val="none"/>
              </w:rPr>
              <w:t>速率为</w:t>
            </w:r>
            <w:r>
              <w:rPr>
                <w:rFonts w:hint="eastAsia" w:ascii="Times New Roman" w:hAnsi="Times New Roman"/>
                <w:color w:val="auto"/>
                <w:highlight w:val="none"/>
                <w:lang w:val="en-US" w:eastAsia="zh-CN"/>
              </w:rPr>
              <w:t>0.025</w:t>
            </w:r>
            <w:r>
              <w:rPr>
                <w:rFonts w:ascii="Times New Roman" w:hAnsi="Times New Roman"/>
                <w:color w:val="auto"/>
                <w:highlight w:val="none"/>
              </w:rPr>
              <w:t>kg/h</w:t>
            </w:r>
            <w:r>
              <w:rPr>
                <w:rFonts w:ascii="Times New Roman" w:hAnsi="Times New Roman"/>
                <w:color w:val="auto"/>
                <w:kern w:val="2"/>
                <w:szCs w:val="24"/>
                <w:highlight w:val="none"/>
              </w:rPr>
              <w:t>。</w:t>
            </w:r>
          </w:p>
          <w:p>
            <w:pPr>
              <w:pStyle w:val="62"/>
              <w:wordWrap w:val="0"/>
              <w:topLinePunct/>
              <w:ind w:firstLine="480"/>
              <w:rPr>
                <w:rFonts w:hint="default" w:ascii="Times New Roman" w:hAnsi="Times New Roman" w:eastAsia="宋体" w:cs="Times New Roman"/>
                <w:color w:val="auto"/>
                <w:kern w:val="2"/>
                <w:szCs w:val="24"/>
                <w:highlight w:val="none"/>
                <w:lang w:val="en-US" w:eastAsia="zh-CN"/>
              </w:rPr>
            </w:pPr>
            <w:r>
              <w:rPr>
                <w:rFonts w:hint="eastAsia" w:ascii="Times New Roman" w:hAnsi="Times New Roman" w:eastAsia="宋体" w:cs="Times New Roman"/>
                <w:b/>
                <w:bCs/>
                <w:color w:val="auto"/>
                <w:kern w:val="2"/>
                <w:szCs w:val="24"/>
                <w:highlight w:val="none"/>
                <w:lang w:val="en-US" w:eastAsia="zh-CN"/>
              </w:rPr>
              <w:t>B.膨胀型防火涂料、防火封堵材料</w:t>
            </w:r>
          </w:p>
          <w:p>
            <w:pPr>
              <w:pStyle w:val="62"/>
              <w:wordWrap w:val="0"/>
              <w:topLinePunct/>
              <w:ind w:firstLine="480"/>
              <w:rPr>
                <w:rFonts w:ascii="Times New Roman" w:hAnsi="Times New Roman" w:eastAsia="宋体" w:cs="Times New Roman"/>
                <w:color w:val="auto"/>
                <w:kern w:val="2"/>
                <w:szCs w:val="24"/>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）搅拌、分散工序废气</w:t>
            </w:r>
          </w:p>
          <w:p>
            <w:pPr>
              <w:pStyle w:val="62"/>
              <w:keepNext w:val="0"/>
              <w:keepLines w:val="0"/>
              <w:pageBreakBefore w:val="0"/>
              <w:widowControl w:val="0"/>
              <w:kinsoku/>
              <w:wordWrap w:val="0"/>
              <w:overflowPunct/>
              <w:topLinePunct/>
              <w:bidi w:val="0"/>
              <w:snapToGrid/>
              <w:spacing w:line="360" w:lineRule="auto"/>
              <w:ind w:firstLine="480"/>
              <w:textAlignment w:val="auto"/>
              <w:rPr>
                <w:rFonts w:hint="eastAsia" w:ascii="Times New Roman" w:hAnsi="Times New Roman" w:cs="Times New Roman"/>
                <w:color w:val="auto"/>
                <w:highlight w:val="none"/>
                <w:lang w:val="en-US" w:eastAsia="zh-CN"/>
              </w:rPr>
            </w:pPr>
            <w:r>
              <w:rPr>
                <w:rFonts w:hint="eastAsia" w:ascii="Times New Roman" w:hAnsi="Times New Roman" w:eastAsia="宋体" w:cs="Times New Roman"/>
                <w:snapToGrid/>
                <w:color w:val="auto"/>
                <w:kern w:val="0"/>
                <w:sz w:val="24"/>
                <w:szCs w:val="24"/>
                <w:highlight w:val="none"/>
                <w:lang w:val="en-US" w:eastAsia="zh-CN" w:bidi="ar-SA"/>
              </w:rPr>
              <w:t>原料在搅拌、分散过程会产生粉尘。参考生态环境部于2021年6月9日新发布的《排放源统计调查产排污核算方法和系数手册》（公告2021年 第24号）中</w:t>
            </w:r>
            <w:r>
              <w:rPr>
                <w:rFonts w:hAnsi="宋体"/>
                <w:color w:val="000000" w:themeColor="text1"/>
                <w:sz w:val="24"/>
                <w:highlight w:val="none"/>
                <w14:textFill>
                  <w14:solidFill>
                    <w14:schemeClr w14:val="tx1"/>
                  </w14:solidFill>
                </w14:textFill>
              </w:rPr>
              <w:t>中</w:t>
            </w:r>
            <w:r>
              <w:rPr>
                <w:rFonts w:hint="default" w:ascii="Times New Roman" w:hAnsi="Times New Roman" w:cs="Times New Roman"/>
                <w:color w:val="000000" w:themeColor="text1"/>
                <w:sz w:val="24"/>
                <w:highlight w:val="none"/>
                <w14:textFill>
                  <w14:solidFill>
                    <w14:schemeClr w14:val="tx1"/>
                  </w14:solidFill>
                </w14:textFill>
              </w:rPr>
              <w:t>3089 耐火陶瓷制品及其他耐火材料制造行业系数表中</w:t>
            </w:r>
            <w:r>
              <w:rPr>
                <w:rFonts w:hint="default" w:ascii="Times New Roman" w:hAnsi="Times New Roman" w:cs="Times New Roman"/>
                <w:color w:val="000000" w:themeColor="text1"/>
                <w:sz w:val="24"/>
                <w:highlight w:val="none"/>
                <w:lang w:eastAsia="zh-CN"/>
                <w14:textFill>
                  <w14:solidFill>
                    <w14:schemeClr w14:val="tx1"/>
                  </w14:solidFill>
                </w14:textFill>
              </w:rPr>
              <w:t>配料混合</w:t>
            </w:r>
            <w:r>
              <w:rPr>
                <w:rFonts w:hint="default" w:ascii="Times New Roman" w:hAnsi="Times New Roman" w:cs="Times New Roman"/>
                <w:color w:val="000000" w:themeColor="text1"/>
                <w:sz w:val="24"/>
                <w:highlight w:val="none"/>
                <w14:textFill>
                  <w14:solidFill>
                    <w14:schemeClr w14:val="tx1"/>
                  </w14:solidFill>
                </w14:textFill>
              </w:rPr>
              <w:t>颗粒物</w:t>
            </w:r>
            <w:r>
              <w:rPr>
                <w:rFonts w:hint="default" w:ascii="Times New Roman" w:hAnsi="Times New Roman" w:cs="Times New Roman"/>
                <w:color w:val="000000" w:themeColor="text1"/>
                <w:kern w:val="0"/>
                <w:sz w:val="24"/>
                <w:highlight w:val="none"/>
                <w14:textFill>
                  <w14:solidFill>
                    <w14:schemeClr w14:val="tx1"/>
                  </w14:solidFill>
                </w14:textFill>
              </w:rPr>
              <w:t>产污系数</w:t>
            </w:r>
            <w:r>
              <w:rPr>
                <w:rFonts w:hint="default" w:ascii="Times New Roman" w:hAnsi="Times New Roman" w:cs="Times New Roman"/>
                <w:color w:val="000000" w:themeColor="text1"/>
                <w:kern w:val="0"/>
                <w:sz w:val="24"/>
                <w:highlight w:val="none"/>
                <w:lang w:val="en-US" w:eastAsia="zh-CN"/>
                <w14:textFill>
                  <w14:solidFill>
                    <w14:schemeClr w14:val="tx1"/>
                  </w14:solidFill>
                </w14:textFill>
              </w:rPr>
              <w:t>2.6</w:t>
            </w:r>
            <w:r>
              <w:rPr>
                <w:rFonts w:hint="default" w:ascii="Times New Roman" w:hAnsi="Times New Roman" w:cs="Times New Roman"/>
                <w:color w:val="000000" w:themeColor="text1"/>
                <w:sz w:val="24"/>
                <w:highlight w:val="none"/>
                <w14:textFill>
                  <w14:solidFill>
                    <w14:schemeClr w14:val="tx1"/>
                  </w14:solidFill>
                </w14:textFill>
              </w:rPr>
              <w:t>kg</w:t>
            </w:r>
            <w:r>
              <w:rPr>
                <w:rFonts w:hint="default" w:ascii="Times New Roman" w:hAnsi="Times New Roman" w:cs="Times New Roman"/>
                <w:color w:val="000000" w:themeColor="text1"/>
                <w:kern w:val="0"/>
                <w:sz w:val="24"/>
                <w:highlight w:val="none"/>
                <w14:textFill>
                  <w14:solidFill>
                    <w14:schemeClr w14:val="tx1"/>
                  </w14:solidFill>
                </w14:textFill>
              </w:rPr>
              <w:t>/吨</w:t>
            </w:r>
            <w:r>
              <w:rPr>
                <w:rFonts w:hAnsi="宋体"/>
                <w:color w:val="000000" w:themeColor="text1"/>
                <w:kern w:val="0"/>
                <w:sz w:val="24"/>
                <w:highlight w:val="none"/>
                <w14:textFill>
                  <w14:solidFill>
                    <w14:schemeClr w14:val="tx1"/>
                  </w14:solidFill>
                </w14:textFill>
              </w:rPr>
              <w:t>产品</w:t>
            </w:r>
            <w:r>
              <w:rPr>
                <w:rFonts w:hint="eastAsia" w:ascii="Times New Roman" w:hAnsi="Times New Roman" w:eastAsia="宋体" w:cs="Times New Roman"/>
                <w:snapToGrid/>
                <w:color w:val="auto"/>
                <w:kern w:val="0"/>
                <w:sz w:val="24"/>
                <w:szCs w:val="24"/>
                <w:highlight w:val="none"/>
                <w:lang w:val="en-US" w:eastAsia="zh-CN" w:bidi="ar-SA"/>
              </w:rPr>
              <w:t>，项目产品为1300t/a，则</w:t>
            </w:r>
            <w:r>
              <w:rPr>
                <w:rFonts w:hint="eastAsia" w:ascii="Times New Roman" w:hAnsi="Times New Roman" w:cs="Times New Roman"/>
                <w:color w:val="auto"/>
                <w:highlight w:val="none"/>
                <w:lang w:eastAsia="zh-CN"/>
              </w:rPr>
              <w:t>搅拌工序</w:t>
            </w:r>
            <w:r>
              <w:rPr>
                <w:rFonts w:hint="eastAsia" w:ascii="Times New Roman" w:hAnsi="Times New Roman" w:eastAsia="宋体" w:cs="Times New Roman"/>
                <w:snapToGrid/>
                <w:color w:val="auto"/>
                <w:kern w:val="0"/>
                <w:sz w:val="24"/>
                <w:szCs w:val="24"/>
                <w:highlight w:val="none"/>
                <w:lang w:val="en-US" w:eastAsia="zh-CN" w:bidi="ar-SA"/>
              </w:rPr>
              <w:t>颗粒物产生量为3.38t/a</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产生</w:t>
            </w:r>
            <w:r>
              <w:rPr>
                <w:rFonts w:hint="eastAsia" w:ascii="Times New Roman" w:hAnsi="Times New Roman" w:cs="Times New Roman"/>
                <w:color w:val="auto"/>
                <w:highlight w:val="none"/>
                <w:lang w:eastAsia="zh-CN"/>
              </w:rPr>
              <w:t>速率为</w:t>
            </w:r>
            <w:r>
              <w:rPr>
                <w:rFonts w:hint="eastAsia" w:ascii="Times New Roman" w:hAnsi="Times New Roman" w:cs="Times New Roman"/>
                <w:color w:val="auto"/>
                <w:highlight w:val="none"/>
                <w:lang w:val="en-US" w:eastAsia="zh-CN"/>
              </w:rPr>
              <w:t>1.40kg/h，产生浓度为140mg/m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w:t>
            </w:r>
          </w:p>
          <w:p>
            <w:pPr>
              <w:pStyle w:val="62"/>
              <w:wordWrap w:val="0"/>
              <w:topLinePunct/>
              <w:ind w:firstLine="480"/>
              <w:rPr>
                <w:rFonts w:ascii="Times New Roman" w:hAnsi="Times New Roman" w:eastAsia="宋体" w:cs="Times New Roman"/>
                <w:color w:val="auto"/>
                <w:kern w:val="2"/>
                <w:szCs w:val="24"/>
                <w:highlight w:val="none"/>
              </w:rPr>
            </w:pPr>
            <w:r>
              <w:rPr>
                <w:rFonts w:hint="eastAsia" w:ascii="Times New Roman" w:hAnsi="Times New Roman" w:cs="Times New Roman"/>
                <w:color w:val="auto"/>
                <w:highlight w:val="none"/>
                <w:lang w:eastAsia="zh-CN"/>
              </w:rPr>
              <w:t>搅拌、分散工序</w:t>
            </w:r>
            <w:r>
              <w:rPr>
                <w:rFonts w:hint="eastAsia" w:ascii="Times New Roman" w:hAnsi="Times New Roman" w:cs="Times New Roman"/>
                <w:color w:val="auto"/>
                <w:highlight w:val="none"/>
                <w:lang w:val="en-US" w:eastAsia="zh-CN"/>
              </w:rPr>
              <w:t>产生的颗粒物</w:t>
            </w:r>
            <w:r>
              <w:rPr>
                <w:rFonts w:hint="eastAsia" w:ascii="Times New Roman" w:hAnsi="Times New Roman" w:cs="Times New Roman"/>
                <w:color w:val="auto"/>
                <w:highlight w:val="none"/>
                <w:lang w:eastAsia="zh-CN"/>
              </w:rPr>
              <w:t>经集气罩收集后</w:t>
            </w:r>
            <w:r>
              <w:rPr>
                <w:rFonts w:hint="eastAsia" w:ascii="Times New Roman" w:hAnsi="Times New Roman" w:cs="Times New Roman"/>
                <w:color w:val="auto"/>
                <w:highlight w:val="none"/>
                <w:lang w:val="en-US" w:eastAsia="zh-CN"/>
              </w:rPr>
              <w:t>经1套</w:t>
            </w:r>
            <w:r>
              <w:rPr>
                <w:rFonts w:hint="eastAsia" w:ascii="Times New Roman" w:hAnsi="Times New Roman" w:cs="Times New Roman"/>
                <w:color w:val="auto"/>
                <w:highlight w:val="none"/>
                <w:lang w:eastAsia="zh-CN"/>
              </w:rPr>
              <w:t>布袋除尘器处理后经</w:t>
            </w:r>
            <w:r>
              <w:rPr>
                <w:rFonts w:hint="eastAsia" w:ascii="Times New Roman" w:hAnsi="Times New Roman" w:cs="Times New Roman"/>
                <w:color w:val="auto"/>
                <w:highlight w:val="none"/>
                <w:lang w:val="en-US" w:eastAsia="zh-CN"/>
              </w:rPr>
              <w:t>1根15米排气筒DA002排放。集气罩收集效率取70%，布袋除尘器</w:t>
            </w:r>
            <w:r>
              <w:rPr>
                <w:rFonts w:hint="default" w:ascii="Times New Roman" w:hAnsi="Times New Roman" w:cs="Times New Roman"/>
                <w:color w:val="auto"/>
                <w:highlight w:val="none"/>
              </w:rPr>
              <w:t>处理效率为</w:t>
            </w:r>
            <w:r>
              <w:rPr>
                <w:rFonts w:hint="eastAsia" w:ascii="Times New Roman" w:hAnsi="Times New Roman" w:cs="Times New Roman"/>
                <w:color w:val="auto"/>
                <w:highlight w:val="none"/>
                <w:lang w:val="en-US" w:eastAsia="zh-CN"/>
              </w:rPr>
              <w:t>99</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eastAsia="zh-CN"/>
              </w:rPr>
              <w:t>年工作时间为</w:t>
            </w:r>
            <w:r>
              <w:rPr>
                <w:rFonts w:hint="eastAsia" w:ascii="Times New Roman" w:hAnsi="Times New Roman" w:cs="Times New Roman"/>
                <w:color w:val="auto"/>
                <w:highlight w:val="none"/>
                <w:lang w:val="en-US" w:eastAsia="zh-CN"/>
              </w:rPr>
              <w:t>2400h，</w:t>
            </w:r>
            <w:r>
              <w:rPr>
                <w:rFonts w:hint="eastAsia" w:ascii="Times New Roman" w:hAnsi="Times New Roman" w:cs="Times New Roman"/>
                <w:color w:val="auto"/>
                <w:highlight w:val="none"/>
                <w:lang w:eastAsia="zh-CN"/>
              </w:rPr>
              <w:t>风机风量为</w:t>
            </w:r>
            <w:r>
              <w:rPr>
                <w:rFonts w:hint="eastAsia" w:ascii="Times New Roman" w:hAnsi="Times New Roman" w:cs="Times New Roman"/>
                <w:color w:val="auto"/>
                <w:highlight w:val="none"/>
                <w:lang w:val="en-US" w:eastAsia="zh-CN"/>
              </w:rPr>
              <w:t>10000m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/h，</w:t>
            </w:r>
            <w:r>
              <w:rPr>
                <w:rFonts w:hint="eastAsia" w:ascii="Times New Roman" w:hAnsi="Times New Roman" w:eastAsia="宋体" w:cs="Times New Roman"/>
                <w:color w:val="auto"/>
                <w:highlight w:val="none"/>
                <w:lang w:eastAsia="zh-CN"/>
              </w:rPr>
              <w:t>则</w:t>
            </w:r>
            <w:r>
              <w:rPr>
                <w:rFonts w:hint="eastAsia" w:ascii="Times New Roman" w:hAnsi="Times New Roman" w:eastAsia="宋体" w:cs="Times New Roman"/>
                <w:snapToGrid/>
                <w:color w:val="auto"/>
                <w:kern w:val="0"/>
                <w:sz w:val="24"/>
                <w:szCs w:val="24"/>
                <w:highlight w:val="none"/>
                <w:lang w:val="en-US" w:eastAsia="zh-CN" w:bidi="ar-SA"/>
              </w:rPr>
              <w:t>排气筒DA002颗粒物</w:t>
            </w:r>
            <w:r>
              <w:rPr>
                <w:rFonts w:hint="default" w:ascii="Times New Roman" w:hAnsi="Times New Roman" w:cs="Times New Roman"/>
                <w:color w:val="auto"/>
                <w:highlight w:val="none"/>
              </w:rPr>
              <w:t>的排放量为</w:t>
            </w:r>
            <w:r>
              <w:rPr>
                <w:rFonts w:hint="eastAsia" w:ascii="Times New Roman" w:hAnsi="Times New Roman" w:cs="Times New Roman"/>
                <w:color w:val="auto"/>
                <w:highlight w:val="none"/>
                <w:lang w:val="en-US" w:eastAsia="zh-CN"/>
              </w:rPr>
              <w:t>0.024</w:t>
            </w:r>
            <w:r>
              <w:rPr>
                <w:rFonts w:hint="default" w:ascii="Times New Roman" w:hAnsi="Times New Roman" w:cs="Times New Roman"/>
                <w:color w:val="auto"/>
                <w:highlight w:val="none"/>
              </w:rPr>
              <w:t>t/a</w:t>
            </w:r>
            <w:r>
              <w:rPr>
                <w:rFonts w:hint="eastAsia" w:ascii="Times New Roman" w:hAnsi="Times New Roman" w:cs="Times New Roman"/>
                <w:color w:val="auto"/>
                <w:highlight w:val="none"/>
                <w:lang w:eastAsia="zh-CN"/>
              </w:rPr>
              <w:t>，排放速率为</w:t>
            </w:r>
            <w:r>
              <w:rPr>
                <w:rFonts w:hint="eastAsia" w:ascii="Times New Roman" w:hAnsi="Times New Roman" w:cs="Times New Roman"/>
                <w:color w:val="auto"/>
                <w:highlight w:val="none"/>
                <w:lang w:val="en-US" w:eastAsia="zh-CN"/>
              </w:rPr>
              <w:t>0.009kg/h，排放浓度为0.98mg/m</w:t>
            </w:r>
            <w:r>
              <w:rPr>
                <w:rFonts w:hint="eastAsia" w:ascii="Times New Roman" w:hAnsi="Times New Roman" w:cs="Times New Roman"/>
                <w:color w:val="auto"/>
                <w:highlight w:val="none"/>
                <w:vertAlign w:val="superscript"/>
                <w:lang w:val="en-US" w:eastAsia="zh-CN"/>
              </w:rPr>
              <w:t>3</w:t>
            </w:r>
            <w:r>
              <w:rPr>
                <w:rFonts w:hint="eastAsia" w:ascii="Times New Roman" w:hAnsi="Times New Roman" w:cs="Times New Roman"/>
                <w:color w:val="auto"/>
                <w:highlight w:val="none"/>
                <w:lang w:val="en-US" w:eastAsia="zh-CN"/>
              </w:rPr>
              <w:t>，满足</w:t>
            </w:r>
            <w:r>
              <w:rPr>
                <w:rFonts w:hint="default" w:ascii="Times New Roman" w:hAnsi="Times New Roman" w:cs="Times New Roman"/>
                <w:sz w:val="24"/>
                <w:szCs w:val="24"/>
                <w:highlight w:val="none"/>
              </w:rPr>
              <w:t>《大气污染物综合排放标准》(GB16297-1996)中表2新污染源大气污染物排放</w:t>
            </w:r>
            <w:r>
              <w:rPr>
                <w:rFonts w:hint="eastAsia" w:ascii="Times New Roman" w:hAnsi="Times New Roman" w:cs="Times New Roman"/>
                <w:sz w:val="24"/>
                <w:szCs w:val="24"/>
                <w:highlight w:val="none"/>
                <w:lang w:eastAsia="zh-CN"/>
              </w:rPr>
              <w:t>浓度</w:t>
            </w:r>
            <w:r>
              <w:rPr>
                <w:rFonts w:ascii="Times New Roman" w:hAnsi="Times New Roman" w:eastAsia="宋体" w:cs="Times New Roman"/>
                <w:color w:val="auto"/>
                <w:highlight w:val="none"/>
              </w:rPr>
              <w:t>要求</w:t>
            </w:r>
            <w:r>
              <w:rPr>
                <w:rFonts w:hint="eastAsia" w:ascii="Times New Roman" w:hAnsi="Times New Roman" w:eastAsia="宋体" w:cs="Times New Roman"/>
                <w:color w:val="auto"/>
                <w:sz w:val="24"/>
                <w:szCs w:val="24"/>
                <w:highlight w:val="none"/>
                <w:lang w:eastAsia="zh-CN"/>
              </w:rPr>
              <w:t>。</w:t>
            </w:r>
          </w:p>
          <w:p>
            <w:pPr>
              <w:pStyle w:val="62"/>
              <w:wordWrap w:val="0"/>
              <w:topLinePunct/>
              <w:ind w:firstLine="480"/>
              <w:rPr>
                <w:rFonts w:ascii="Times New Roman" w:hAnsi="Times New Roman" w:eastAsia="宋体" w:cs="Times New Roman"/>
                <w:color w:val="auto"/>
                <w:kern w:val="2"/>
                <w:szCs w:val="24"/>
                <w:highlight w:val="none"/>
              </w:rPr>
            </w:pPr>
            <w:r>
              <w:rPr>
                <w:rFonts w:hint="eastAsia" w:ascii="Times New Roman" w:hAnsi="Times New Roman" w:cs="Times New Roman"/>
                <w:color w:val="auto"/>
                <w:highlight w:val="none"/>
                <w:lang w:val="en-US" w:eastAsia="zh-CN"/>
              </w:rPr>
              <w:t>（2）无组织废气</w:t>
            </w:r>
          </w:p>
          <w:p>
            <w:pPr>
              <w:pStyle w:val="62"/>
              <w:wordWrap w:val="0"/>
              <w:topLinePunct/>
              <w:ind w:firstLine="480"/>
              <w:rPr>
                <w:rFonts w:hint="eastAsia" w:ascii="Times New Roman" w:hAnsi="Times New Roman" w:cs="Times New Roman" w:eastAsiaTheme="minorEastAsia"/>
                <w:color w:val="auto"/>
                <w:kern w:val="2"/>
                <w:szCs w:val="24"/>
                <w:highlight w:val="none"/>
                <w:lang w:val="en-US" w:eastAsia="zh-CN"/>
              </w:rPr>
            </w:pPr>
            <w:r>
              <w:rPr>
                <w:rFonts w:hint="eastAsia" w:ascii="Times New Roman" w:hAnsi="Times New Roman" w:cs="Times New Roman"/>
                <w:color w:val="auto"/>
                <w:highlight w:val="none"/>
                <w:lang w:val="en-US" w:eastAsia="zh-CN"/>
              </w:rPr>
              <w:t>未被</w:t>
            </w:r>
            <w:r>
              <w:rPr>
                <w:rFonts w:ascii="Times New Roman" w:hAnsi="Times New Roman"/>
                <w:color w:val="auto"/>
                <w:highlight w:val="none"/>
              </w:rPr>
              <w:t>捕集的粉尘产生量约为</w:t>
            </w:r>
            <w:r>
              <w:rPr>
                <w:rFonts w:hint="eastAsia" w:ascii="Times New Roman" w:hAnsi="Times New Roman"/>
                <w:color w:val="auto"/>
                <w:highlight w:val="none"/>
                <w:lang w:val="en-US" w:eastAsia="zh-CN"/>
              </w:rPr>
              <w:t>1.014</w:t>
            </w:r>
            <w:r>
              <w:rPr>
                <w:rFonts w:ascii="Times New Roman" w:hAnsi="Times New Roman"/>
                <w:color w:val="auto"/>
                <w:highlight w:val="none"/>
              </w:rPr>
              <w:t>t/a，</w:t>
            </w:r>
            <w:r>
              <w:rPr>
                <w:rFonts w:hint="eastAsia" w:ascii="Times New Roman" w:hAnsi="Times New Roman"/>
                <w:color w:val="auto"/>
                <w:highlight w:val="none"/>
                <w:lang w:eastAsia="zh-CN"/>
              </w:rPr>
              <w:t>由于颗粒物产生的粒径较大，其中</w:t>
            </w:r>
            <w:r>
              <w:rPr>
                <w:rFonts w:hint="eastAsia" w:ascii="Times New Roman" w:hAnsi="Times New Roman"/>
                <w:color w:val="auto"/>
                <w:highlight w:val="none"/>
                <w:lang w:val="en-US" w:eastAsia="zh-CN"/>
              </w:rPr>
              <w:t>80%自然沉降，则无组织颗粒物的排放量为1.014t/a，</w:t>
            </w:r>
            <w:r>
              <w:rPr>
                <w:rFonts w:hint="eastAsia" w:ascii="Times New Roman" w:hAnsi="Times New Roman"/>
                <w:color w:val="auto"/>
                <w:highlight w:val="none"/>
                <w:lang w:eastAsia="zh-CN"/>
              </w:rPr>
              <w:t>排放</w:t>
            </w:r>
            <w:r>
              <w:rPr>
                <w:rFonts w:ascii="Times New Roman" w:hAnsi="Times New Roman"/>
                <w:color w:val="auto"/>
                <w:highlight w:val="none"/>
              </w:rPr>
              <w:t>速率为</w:t>
            </w:r>
            <w:r>
              <w:rPr>
                <w:rFonts w:hint="eastAsia" w:ascii="Times New Roman" w:hAnsi="Times New Roman"/>
                <w:color w:val="auto"/>
                <w:highlight w:val="none"/>
                <w:lang w:val="en-US" w:eastAsia="zh-CN"/>
              </w:rPr>
              <w:t>0.422</w:t>
            </w:r>
            <w:r>
              <w:rPr>
                <w:rFonts w:ascii="Times New Roman" w:hAnsi="Times New Roman"/>
                <w:color w:val="auto"/>
                <w:highlight w:val="none"/>
              </w:rPr>
              <w:t>kg/h</w:t>
            </w:r>
            <w:r>
              <w:rPr>
                <w:rFonts w:ascii="Times New Roman" w:hAnsi="Times New Roman"/>
                <w:color w:val="auto"/>
                <w:kern w:val="2"/>
                <w:szCs w:val="24"/>
                <w:highlight w:val="none"/>
              </w:rPr>
              <w:t>。</w:t>
            </w:r>
          </w:p>
          <w:p>
            <w:pPr>
              <w:pStyle w:val="62"/>
              <w:wordWrap w:val="0"/>
              <w:topLinePunct/>
              <w:ind w:firstLine="480"/>
              <w:rPr>
                <w:rFonts w:hint="eastAsia" w:ascii="Times New Roman" w:hAnsi="Times New Roman" w:eastAsia="宋体" w:cs="Times New Roman"/>
                <w:color w:val="auto"/>
                <w:kern w:val="2"/>
                <w:szCs w:val="24"/>
                <w:highlight w:val="none"/>
                <w:lang w:val="en-US" w:eastAsia="zh-CN"/>
              </w:rPr>
            </w:pPr>
            <w:r>
              <w:rPr>
                <w:rFonts w:hint="eastAsia" w:ascii="Times New Roman" w:hAnsi="Times New Roman" w:eastAsia="宋体" w:cs="Times New Roman"/>
                <w:b/>
                <w:bCs/>
                <w:color w:val="auto"/>
                <w:kern w:val="2"/>
                <w:szCs w:val="24"/>
                <w:highlight w:val="none"/>
                <w:lang w:val="en-US" w:eastAsia="zh-CN"/>
              </w:rPr>
              <w:t>C.无组织废气达标分析</w:t>
            </w:r>
          </w:p>
          <w:p>
            <w:pPr>
              <w:pStyle w:val="62"/>
              <w:wordWrap w:val="0"/>
              <w:topLinePunct/>
              <w:ind w:firstLine="480"/>
              <w:rPr>
                <w:rFonts w:hint="eastAsia" w:ascii="Times New Roman" w:hAnsi="Times New Roman" w:cs="Times New Roman" w:eastAsiaTheme="minorEastAsia"/>
                <w:color w:val="auto"/>
                <w:kern w:val="2"/>
                <w:szCs w:val="24"/>
                <w:highlight w:val="none"/>
                <w:lang w:eastAsia="zh-CN"/>
              </w:rPr>
            </w:pPr>
            <w:r>
              <w:rPr>
                <w:rFonts w:hint="eastAsia" w:ascii="Times New Roman" w:hAnsi="Times New Roman" w:eastAsia="宋体" w:cs="Times New Roman"/>
                <w:color w:val="auto"/>
                <w:kern w:val="2"/>
                <w:szCs w:val="24"/>
                <w:highlight w:val="none"/>
                <w:lang w:eastAsia="zh-CN"/>
              </w:rPr>
              <w:t>厂内无组织废气</w:t>
            </w:r>
            <w:r>
              <w:rPr>
                <w:rFonts w:ascii="Times New Roman" w:hAnsi="Times New Roman"/>
                <w:color w:val="auto"/>
                <w:highlight w:val="none"/>
              </w:rPr>
              <w:t>通过及时打扫，防止二次扬尘，</w:t>
            </w:r>
            <w:r>
              <w:rPr>
                <w:rFonts w:hint="eastAsia" w:ascii="Times New Roman" w:hAnsi="Times New Roman"/>
                <w:color w:val="auto"/>
                <w:highlight w:val="none"/>
                <w:lang w:eastAsia="zh-CN"/>
              </w:rPr>
              <w:t>场内无组织颗粒物的排放量为</w:t>
            </w:r>
            <w:r>
              <w:rPr>
                <w:rFonts w:hint="eastAsia" w:ascii="Times New Roman" w:hAnsi="Times New Roman"/>
                <w:color w:val="auto"/>
                <w:highlight w:val="none"/>
                <w:lang w:val="en-US" w:eastAsia="zh-CN"/>
              </w:rPr>
              <w:t>1.074t/a</w:t>
            </w:r>
            <w:r>
              <w:rPr>
                <w:rFonts w:hint="eastAsia" w:ascii="Times New Roman" w:hAnsi="Times New Roman"/>
                <w:color w:val="auto"/>
                <w:highlight w:val="none"/>
                <w:lang w:eastAsia="zh-CN"/>
              </w:rPr>
              <w:t>，排放速率为</w:t>
            </w:r>
            <w:r>
              <w:rPr>
                <w:rFonts w:hint="eastAsia" w:ascii="Times New Roman" w:hAnsi="Times New Roman"/>
                <w:color w:val="auto"/>
                <w:highlight w:val="none"/>
                <w:lang w:val="en-US" w:eastAsia="zh-CN"/>
              </w:rPr>
              <w:t>0.447</w:t>
            </w:r>
            <w:r>
              <w:rPr>
                <w:rFonts w:ascii="Times New Roman" w:hAnsi="Times New Roman"/>
                <w:color w:val="auto"/>
                <w:highlight w:val="none"/>
              </w:rPr>
              <w:t>kg/h</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预测</w:t>
            </w:r>
            <w:r>
              <w:rPr>
                <w:rFonts w:ascii="Times New Roman" w:hAnsi="Times New Roman"/>
                <w:color w:val="auto"/>
                <w:highlight w:val="none"/>
              </w:rPr>
              <w:t>厂界监控点满足</w:t>
            </w:r>
            <w:r>
              <w:rPr>
                <w:rFonts w:ascii="Times New Roman" w:hAnsi="Times New Roman"/>
                <w:bCs/>
                <w:color w:val="auto"/>
                <w:highlight w:val="none"/>
              </w:rPr>
              <w:t>《水泥工业大气污染物超低排放标准》（DB13/2167-2020）表 2 大气污染物无组织排放限值</w:t>
            </w:r>
            <w:r>
              <w:rPr>
                <w:rFonts w:hint="eastAsia" w:ascii="Times New Roman" w:hAnsi="Times New Roman"/>
                <w:bCs/>
                <w:color w:val="auto"/>
                <w:highlight w:val="none"/>
                <w:lang w:eastAsia="zh-CN"/>
              </w:rPr>
              <w:t>和</w:t>
            </w:r>
            <w:r>
              <w:rPr>
                <w:rFonts w:hint="default" w:ascii="Times New Roman" w:hAnsi="Times New Roman" w:cs="Times New Roman"/>
                <w:sz w:val="24"/>
                <w:szCs w:val="24"/>
                <w:highlight w:val="none"/>
              </w:rPr>
              <w:t>《大气污染物综合排放标准》(GB16297-1996)中表2</w:t>
            </w:r>
            <w:r>
              <w:rPr>
                <w:rFonts w:ascii="Times New Roman" w:hAnsi="Times New Roman"/>
                <w:bCs/>
                <w:color w:val="auto"/>
                <w:highlight w:val="none"/>
              </w:rPr>
              <w:t>大气污染物无组织排放限值</w:t>
            </w:r>
            <w:r>
              <w:rPr>
                <w:rFonts w:hint="eastAsia" w:ascii="Times New Roman" w:hAnsi="Times New Roman"/>
                <w:bCs/>
                <w:color w:val="auto"/>
                <w:highlight w:val="none"/>
                <w:lang w:eastAsia="zh-CN"/>
              </w:rPr>
              <w:t>。</w:t>
            </w:r>
          </w:p>
          <w:p>
            <w:pPr>
              <w:pStyle w:val="62"/>
              <w:wordWrap w:val="0"/>
              <w:topLinePunct/>
              <w:ind w:firstLine="480"/>
              <w:rPr>
                <w:rFonts w:ascii="Times New Roman" w:hAnsi="Times New Roman" w:eastAsia="宋体" w:cs="Times New Roman"/>
                <w:color w:val="auto"/>
                <w:kern w:val="2"/>
                <w:szCs w:val="24"/>
                <w:highlight w:val="none"/>
              </w:rPr>
            </w:pPr>
            <w:r>
              <w:rPr>
                <w:rFonts w:ascii="Times New Roman" w:hAnsi="Times New Roman" w:eastAsia="宋体" w:cs="Times New Roman"/>
                <w:color w:val="auto"/>
                <w:kern w:val="2"/>
                <w:szCs w:val="24"/>
                <w:highlight w:val="none"/>
              </w:rPr>
              <w:t>综上分析，项目产生的废气可做到达标排放，不会对当地大气环境质量造成明显的不利影响。</w:t>
            </w:r>
          </w:p>
          <w:p>
            <w:pPr>
              <w:spacing w:line="360" w:lineRule="auto"/>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具体污染源情况见下表： </w:t>
            </w:r>
          </w:p>
          <w:p>
            <w:pPr>
              <w:pStyle w:val="88"/>
              <w:spacing w:before="156"/>
              <w:rPr>
                <w:color w:val="auto"/>
                <w:szCs w:val="24"/>
                <w:highlight w:val="none"/>
              </w:rPr>
            </w:pPr>
          </w:p>
          <w:p>
            <w:pPr>
              <w:pStyle w:val="88"/>
              <w:spacing w:before="156"/>
              <w:rPr>
                <w:rFonts w:hint="default" w:ascii="Times New Roman" w:hAnsi="Times New Roman" w:cs="Times New Roman"/>
                <w:b/>
                <w:bCs/>
                <w:color w:val="auto"/>
                <w:sz w:val="24"/>
                <w:szCs w:val="24"/>
                <w:highlight w:val="none"/>
              </w:rPr>
            </w:pPr>
            <w:r>
              <w:rPr>
                <w:color w:val="auto"/>
                <w:szCs w:val="24"/>
                <w:highlight w:val="none"/>
              </w:rPr>
              <w:t>表</w:t>
            </w:r>
            <w:r>
              <w:rPr>
                <w:rFonts w:hint="eastAsia"/>
                <w:color w:val="auto"/>
                <w:szCs w:val="24"/>
                <w:highlight w:val="none"/>
              </w:rPr>
              <w:t>4-</w:t>
            </w:r>
            <w:r>
              <w:rPr>
                <w:rFonts w:hint="eastAsia"/>
                <w:color w:val="auto"/>
                <w:szCs w:val="24"/>
                <w:highlight w:val="none"/>
                <w:lang w:val="en-US" w:eastAsia="zh-CN"/>
              </w:rPr>
              <w:t xml:space="preserve">1  </w:t>
            </w:r>
            <w:r>
              <w:rPr>
                <w:rFonts w:hint="default" w:ascii="Times New Roman" w:hAnsi="Times New Roman" w:cs="Times New Roman"/>
                <w:b/>
                <w:bCs/>
                <w:color w:val="auto"/>
                <w:sz w:val="24"/>
                <w:szCs w:val="24"/>
                <w:highlight w:val="none"/>
              </w:rPr>
              <w:t>项目</w:t>
            </w:r>
            <w:r>
              <w:rPr>
                <w:rFonts w:hint="default" w:ascii="Times New Roman" w:hAnsi="Times New Roman" w:cs="Times New Roman"/>
                <w:b/>
                <w:bCs/>
                <w:color w:val="auto"/>
                <w:sz w:val="24"/>
                <w:szCs w:val="24"/>
                <w:highlight w:val="none"/>
                <w:lang w:eastAsia="zh-CN"/>
              </w:rPr>
              <w:t>有组织</w:t>
            </w:r>
            <w:r>
              <w:rPr>
                <w:rFonts w:hint="default" w:ascii="Times New Roman" w:hAnsi="Times New Roman" w:cs="Times New Roman"/>
                <w:b/>
                <w:bCs/>
                <w:color w:val="auto"/>
                <w:sz w:val="24"/>
                <w:szCs w:val="24"/>
                <w:highlight w:val="none"/>
              </w:rPr>
              <w:t>废气污染物产排及治理情况一览表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5"/>
              <w:gridCol w:w="1872"/>
              <w:gridCol w:w="301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47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color w:val="auto"/>
                      <w:spacing w:val="-6"/>
                      <w:sz w:val="21"/>
                      <w:szCs w:val="21"/>
                      <w:highlight w:val="none"/>
                    </w:rPr>
                  </w:pPr>
                  <w:r>
                    <w:rPr>
                      <w:rFonts w:hint="default" w:ascii="Times New Roman" w:hAnsi="Times New Roman" w:eastAsia="宋体" w:cs="Times New Roman"/>
                      <w:b w:val="0"/>
                      <w:bCs/>
                      <w:color w:val="auto"/>
                      <w:spacing w:val="-6"/>
                      <w:sz w:val="21"/>
                      <w:szCs w:val="21"/>
                      <w:highlight w:val="none"/>
                    </w:rPr>
                    <w:t>产排污环节名称</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val="0"/>
                      <w:color w:val="auto"/>
                      <w:kern w:val="0"/>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rPr>
                    <w:t>非膨胀型防火涂料搅拌工序（DA001）</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rPr>
                    <w:t>膨胀型防火涂料、防火封堵材料搅拌、分散工序（DA002）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147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污染物种类</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kern w:val="2"/>
                      <w:sz w:val="21"/>
                      <w:szCs w:val="21"/>
                      <w:highlight w:val="none"/>
                      <w:lang w:val="en-US" w:eastAsia="zh-CN" w:bidi="ar-SA"/>
                    </w:rPr>
                  </w:pPr>
                  <w:r>
                    <w:rPr>
                      <w:rFonts w:hint="eastAsia" w:ascii="Times New Roman" w:hAnsi="Times New Roman" w:eastAsia="宋体" w:cs="Times New Roman"/>
                      <w:bCs/>
                      <w:color w:val="auto"/>
                      <w:spacing w:val="-6"/>
                      <w:kern w:val="2"/>
                      <w:sz w:val="21"/>
                      <w:szCs w:val="21"/>
                      <w:highlight w:val="none"/>
                      <w:lang w:val="en-US" w:eastAsia="zh-CN" w:bidi="ar-SA"/>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污染物产生情况</w:t>
                  </w: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污染物产生量(t/a)</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0.1992</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产生浓度</w:t>
                  </w:r>
                  <w:r>
                    <w:rPr>
                      <w:rFonts w:hint="default" w:ascii="Times New Roman" w:hAnsi="Times New Roman" w:eastAsia="宋体" w:cs="Times New Roman"/>
                      <w:bCs/>
                      <w:color w:val="auto"/>
                      <w:spacing w:val="-10"/>
                      <w:sz w:val="21"/>
                      <w:szCs w:val="21"/>
                      <w:highlight w:val="none"/>
                    </w:rPr>
                    <w:t>(mg/m</w:t>
                  </w:r>
                  <w:r>
                    <w:rPr>
                      <w:rFonts w:hint="default" w:ascii="Times New Roman" w:hAnsi="Times New Roman" w:eastAsia="宋体" w:cs="Times New Roman"/>
                      <w:bCs/>
                      <w:color w:val="auto"/>
                      <w:spacing w:val="-10"/>
                      <w:sz w:val="21"/>
                      <w:szCs w:val="21"/>
                      <w:highlight w:val="none"/>
                      <w:vertAlign w:val="superscript"/>
                    </w:rPr>
                    <w:t>3</w:t>
                  </w:r>
                  <w:r>
                    <w:rPr>
                      <w:rFonts w:hint="default" w:ascii="Times New Roman" w:hAnsi="Times New Roman" w:eastAsia="宋体" w:cs="Times New Roman"/>
                      <w:bCs/>
                      <w:color w:val="auto"/>
                      <w:spacing w:val="-10"/>
                      <w:sz w:val="21"/>
                      <w:szCs w:val="21"/>
                      <w:highlight w:val="none"/>
                    </w:rPr>
                    <w:t>)</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16.6</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47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排放形式</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治理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设施</w:t>
                  </w: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治理工艺</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集气罩+布袋除尘器+15m高排气筒（DA001）</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集气罩+布袋除尘器+15m高排气筒（DA002）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eastAsia" w:ascii="Times New Roman" w:hAnsi="Times New Roman" w:eastAsia="宋体" w:cs="Times New Roman"/>
                      <w:bCs/>
                      <w:color w:val="auto"/>
                      <w:spacing w:val="-6"/>
                      <w:sz w:val="21"/>
                      <w:szCs w:val="21"/>
                      <w:highlight w:val="none"/>
                      <w:lang w:eastAsia="zh-CN"/>
                    </w:rPr>
                    <w:t>风机风量</w:t>
                  </w:r>
                  <w:r>
                    <w:rPr>
                      <w:rFonts w:hint="default" w:ascii="Times New Roman" w:hAnsi="Times New Roman" w:eastAsia="宋体" w:cs="Times New Roman"/>
                      <w:bCs/>
                      <w:color w:val="auto"/>
                      <w:spacing w:val="-6"/>
                      <w:sz w:val="21"/>
                      <w:szCs w:val="21"/>
                      <w:highlight w:val="none"/>
                    </w:rPr>
                    <w:t>(m</w:t>
                  </w:r>
                  <w:r>
                    <w:rPr>
                      <w:rFonts w:hint="default" w:ascii="Times New Roman" w:hAnsi="Times New Roman" w:eastAsia="宋体" w:cs="Times New Roman"/>
                      <w:bCs/>
                      <w:color w:val="auto"/>
                      <w:spacing w:val="-6"/>
                      <w:sz w:val="21"/>
                      <w:szCs w:val="21"/>
                      <w:highlight w:val="none"/>
                      <w:vertAlign w:val="superscript"/>
                    </w:rPr>
                    <w:t>3</w:t>
                  </w:r>
                  <w:r>
                    <w:rPr>
                      <w:rFonts w:hint="default" w:ascii="Times New Roman" w:hAnsi="Times New Roman" w:eastAsia="宋体" w:cs="Times New Roman"/>
                      <w:bCs/>
                      <w:color w:val="auto"/>
                      <w:spacing w:val="-6"/>
                      <w:sz w:val="21"/>
                      <w:szCs w:val="21"/>
                      <w:highlight w:val="none"/>
                    </w:rPr>
                    <w:t>/h)</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5000</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收集效率(%)</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去除率(%)</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是否可行技术</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jc w:val="center"/>
              </w:trPr>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污染物排放情况</w:t>
                  </w: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10"/>
                      <w:sz w:val="21"/>
                      <w:szCs w:val="21"/>
                      <w:highlight w:val="none"/>
                    </w:rPr>
                  </w:pPr>
                  <w:r>
                    <w:rPr>
                      <w:rFonts w:hint="default" w:ascii="Times New Roman" w:hAnsi="Times New Roman" w:eastAsia="宋体" w:cs="Times New Roman"/>
                      <w:bCs/>
                      <w:color w:val="auto"/>
                      <w:spacing w:val="-10"/>
                      <w:sz w:val="21"/>
                      <w:szCs w:val="21"/>
                      <w:highlight w:val="none"/>
                    </w:rPr>
                    <w:t>排放浓度(mg/m</w:t>
                  </w:r>
                  <w:r>
                    <w:rPr>
                      <w:rFonts w:hint="default" w:ascii="Times New Roman" w:hAnsi="Times New Roman" w:eastAsia="宋体" w:cs="Times New Roman"/>
                      <w:bCs/>
                      <w:color w:val="auto"/>
                      <w:spacing w:val="-10"/>
                      <w:sz w:val="21"/>
                      <w:szCs w:val="21"/>
                      <w:highlight w:val="none"/>
                      <w:vertAlign w:val="superscript"/>
                    </w:rPr>
                    <w:t>3</w:t>
                  </w:r>
                  <w:r>
                    <w:rPr>
                      <w:rFonts w:hint="default" w:ascii="Times New Roman" w:hAnsi="Times New Roman" w:eastAsia="宋体" w:cs="Times New Roman"/>
                      <w:bCs/>
                      <w:color w:val="auto"/>
                      <w:spacing w:val="-10"/>
                      <w:sz w:val="21"/>
                      <w:szCs w:val="21"/>
                      <w:highlight w:val="none"/>
                    </w:rPr>
                    <w:t>)</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0.12</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排放速率(kg/h)</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0.001</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排放量(t/a)</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0.001</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kern w:val="2"/>
                      <w:sz w:val="21"/>
                      <w:szCs w:val="21"/>
                      <w:highlight w:val="none"/>
                      <w:lang w:val="en-US" w:eastAsia="zh-CN" w:bidi="ar-SA"/>
                    </w:rPr>
                  </w:pPr>
                  <w:r>
                    <w:rPr>
                      <w:rFonts w:hint="default" w:ascii="Times New Roman" w:hAnsi="Times New Roman" w:eastAsia="宋体" w:cs="Times New Roman"/>
                      <w:bCs/>
                      <w:color w:val="auto"/>
                      <w:spacing w:val="-6"/>
                      <w:sz w:val="21"/>
                      <w:szCs w:val="21"/>
                      <w:highlight w:val="none"/>
                    </w:rPr>
                    <w:t>排放口基本情况</w:t>
                  </w: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排气筒高度(m)</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排气筒内径(m)</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温度(℃)</w:t>
                  </w:r>
                </w:p>
              </w:tc>
              <w:tc>
                <w:tcPr>
                  <w:tcW w:w="3527" w:type="pct"/>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编号及名称</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搅拌工序废气排放口DA001</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eastAsia" w:ascii="Times New Roman" w:hAnsi="Times New Roman" w:eastAsia="宋体" w:cs="Times New Roman"/>
                      <w:bCs/>
                      <w:color w:val="auto"/>
                      <w:spacing w:val="-6"/>
                      <w:sz w:val="21"/>
                      <w:szCs w:val="21"/>
                      <w:highlight w:val="none"/>
                      <w:lang w:val="en-US" w:eastAsia="zh-CN"/>
                    </w:rPr>
                    <w:t>搅拌、分散工序废气排放口DA002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类型</w:t>
                  </w:r>
                </w:p>
              </w:tc>
              <w:tc>
                <w:tcPr>
                  <w:tcW w:w="352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Cs/>
                      <w:color w:val="auto"/>
                      <w:spacing w:val="-6"/>
                      <w:kern w:val="2"/>
                      <w:sz w:val="21"/>
                      <w:szCs w:val="21"/>
                      <w:highlight w:val="none"/>
                      <w:lang w:val="en-US" w:eastAsia="zh-CN" w:bidi="ar-SA"/>
                    </w:rPr>
                  </w:pPr>
                  <w:r>
                    <w:rPr>
                      <w:rFonts w:hint="eastAsia" w:ascii="Times New Roman" w:hAnsi="Times New Roman" w:eastAsia="宋体" w:cs="Times New Roman"/>
                      <w:bCs/>
                      <w:color w:val="auto"/>
                      <w:spacing w:val="-6"/>
                      <w:kern w:val="2"/>
                      <w:sz w:val="21"/>
                      <w:szCs w:val="21"/>
                      <w:highlight w:val="none"/>
                      <w:lang w:val="en-US" w:eastAsia="zh-CN" w:bidi="ar-SA"/>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地理坐标</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default" w:ascii="Times New Roman" w:hAnsi="Times New Roman" w:eastAsia="宋体" w:cs="Times New Roman"/>
                      <w:bCs/>
                      <w:color w:val="auto"/>
                      <w:spacing w:val="-6"/>
                      <w:sz w:val="21"/>
                      <w:szCs w:val="21"/>
                      <w:highlight w:val="none"/>
                      <w:lang w:val="en-US" w:eastAsia="zh-CN"/>
                    </w:rPr>
                    <w:t>116°3</w:t>
                  </w:r>
                  <w:r>
                    <w:rPr>
                      <w:rFonts w:hint="eastAsia" w:ascii="Times New Roman" w:hAnsi="Times New Roman" w:eastAsia="宋体" w:cs="Times New Roman"/>
                      <w:bCs/>
                      <w:color w:val="auto"/>
                      <w:spacing w:val="-6"/>
                      <w:sz w:val="21"/>
                      <w:szCs w:val="21"/>
                      <w:highlight w:val="none"/>
                      <w:lang w:val="en-US" w:eastAsia="zh-CN"/>
                    </w:rPr>
                    <w:t>6</w:t>
                  </w:r>
                  <w:r>
                    <w:rPr>
                      <w:rFonts w:hint="default" w:ascii="Times New Roman" w:hAnsi="Times New Roman" w:eastAsia="宋体" w:cs="Times New Roman"/>
                      <w:bCs/>
                      <w:color w:val="auto"/>
                      <w:spacing w:val="-6"/>
                      <w:sz w:val="21"/>
                      <w:szCs w:val="21"/>
                      <w:highlight w:val="none"/>
                      <w:lang w:val="en-US" w:eastAsia="zh-CN"/>
                    </w:rPr>
                    <w:t>′</w:t>
                  </w:r>
                  <w:r>
                    <w:rPr>
                      <w:rFonts w:hint="eastAsia" w:ascii="Times New Roman" w:hAnsi="Times New Roman" w:eastAsia="宋体" w:cs="Times New Roman"/>
                      <w:bCs/>
                      <w:color w:val="auto"/>
                      <w:spacing w:val="-6"/>
                      <w:sz w:val="21"/>
                      <w:szCs w:val="21"/>
                      <w:highlight w:val="none"/>
                      <w:lang w:val="en-US" w:eastAsia="zh-CN"/>
                    </w:rPr>
                    <w:t>17.322</w:t>
                  </w:r>
                  <w:r>
                    <w:rPr>
                      <w:rFonts w:hint="default" w:ascii="Times New Roman" w:hAnsi="Times New Roman" w:eastAsia="宋体" w:cs="Times New Roman"/>
                      <w:bCs/>
                      <w:color w:val="auto"/>
                      <w:spacing w:val="-6"/>
                      <w:sz w:val="21"/>
                      <w:szCs w:val="21"/>
                      <w:highlight w:val="none"/>
                      <w:lang w:val="en-US" w:eastAsia="zh-CN"/>
                    </w:rPr>
                    <w:t>″, 38°36′</w:t>
                  </w:r>
                  <w:r>
                    <w:rPr>
                      <w:rFonts w:hint="eastAsia" w:ascii="Times New Roman" w:hAnsi="Times New Roman" w:eastAsia="宋体" w:cs="Times New Roman"/>
                      <w:bCs/>
                      <w:color w:val="auto"/>
                      <w:spacing w:val="-6"/>
                      <w:sz w:val="21"/>
                      <w:szCs w:val="21"/>
                      <w:highlight w:val="none"/>
                      <w:lang w:val="en-US" w:eastAsia="zh-CN"/>
                    </w:rPr>
                    <w:t>3.903</w:t>
                  </w:r>
                  <w:r>
                    <w:rPr>
                      <w:rFonts w:hint="default" w:ascii="Times New Roman" w:hAnsi="Times New Roman" w:eastAsia="宋体" w:cs="Times New Roman"/>
                      <w:bCs/>
                      <w:color w:val="auto"/>
                      <w:spacing w:val="-6"/>
                      <w:sz w:val="21"/>
                      <w:szCs w:val="21"/>
                      <w:highlight w:val="none"/>
                      <w:lang w:val="en-US" w:eastAsia="zh-CN"/>
                    </w:rPr>
                    <w:t>″</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val="en-US" w:eastAsia="zh-CN"/>
                    </w:rPr>
                  </w:pPr>
                  <w:r>
                    <w:rPr>
                      <w:rFonts w:hint="default" w:ascii="Times New Roman" w:hAnsi="Times New Roman" w:eastAsia="宋体" w:cs="Times New Roman"/>
                      <w:bCs/>
                      <w:color w:val="auto"/>
                      <w:spacing w:val="-6"/>
                      <w:sz w:val="21"/>
                      <w:szCs w:val="21"/>
                      <w:highlight w:val="none"/>
                      <w:lang w:val="en-US" w:eastAsia="zh-CN"/>
                    </w:rPr>
                    <w:t>116°3</w:t>
                  </w:r>
                  <w:r>
                    <w:rPr>
                      <w:rFonts w:hint="eastAsia" w:ascii="Times New Roman" w:hAnsi="Times New Roman" w:eastAsia="宋体" w:cs="Times New Roman"/>
                      <w:bCs/>
                      <w:color w:val="auto"/>
                      <w:spacing w:val="-6"/>
                      <w:sz w:val="21"/>
                      <w:szCs w:val="21"/>
                      <w:highlight w:val="none"/>
                      <w:lang w:val="en-US" w:eastAsia="zh-CN"/>
                    </w:rPr>
                    <w:t>6</w:t>
                  </w:r>
                  <w:r>
                    <w:rPr>
                      <w:rFonts w:hint="default" w:ascii="Times New Roman" w:hAnsi="Times New Roman" w:eastAsia="宋体" w:cs="Times New Roman"/>
                      <w:bCs/>
                      <w:color w:val="auto"/>
                      <w:spacing w:val="-6"/>
                      <w:sz w:val="21"/>
                      <w:szCs w:val="21"/>
                      <w:highlight w:val="none"/>
                      <w:lang w:val="en-US" w:eastAsia="zh-CN"/>
                    </w:rPr>
                    <w:t>′</w:t>
                  </w:r>
                  <w:r>
                    <w:rPr>
                      <w:rFonts w:hint="eastAsia" w:ascii="Times New Roman" w:hAnsi="Times New Roman" w:eastAsia="宋体" w:cs="Times New Roman"/>
                      <w:bCs/>
                      <w:color w:val="auto"/>
                      <w:spacing w:val="-6"/>
                      <w:sz w:val="21"/>
                      <w:szCs w:val="21"/>
                      <w:highlight w:val="none"/>
                      <w:lang w:val="en-US" w:eastAsia="zh-CN"/>
                    </w:rPr>
                    <w:t>17.115</w:t>
                  </w:r>
                  <w:r>
                    <w:rPr>
                      <w:rFonts w:hint="default" w:ascii="Times New Roman" w:hAnsi="Times New Roman" w:eastAsia="宋体" w:cs="Times New Roman"/>
                      <w:bCs/>
                      <w:color w:val="auto"/>
                      <w:spacing w:val="-6"/>
                      <w:sz w:val="21"/>
                      <w:szCs w:val="21"/>
                      <w:highlight w:val="none"/>
                      <w:lang w:val="en-US" w:eastAsia="zh-CN"/>
                    </w:rPr>
                    <w:t>″, 38°36′</w:t>
                  </w:r>
                  <w:r>
                    <w:rPr>
                      <w:rFonts w:hint="eastAsia" w:ascii="Times New Roman" w:hAnsi="Times New Roman" w:eastAsia="宋体" w:cs="Times New Roman"/>
                      <w:bCs/>
                      <w:color w:val="auto"/>
                      <w:spacing w:val="-6"/>
                      <w:sz w:val="21"/>
                      <w:szCs w:val="21"/>
                      <w:highlight w:val="none"/>
                      <w:lang w:val="en-US" w:eastAsia="zh-CN"/>
                    </w:rPr>
                    <w:t>5.651</w:t>
                  </w:r>
                  <w:r>
                    <w:rPr>
                      <w:rFonts w:hint="default" w:ascii="Times New Roman" w:hAnsi="Times New Roman" w:eastAsia="宋体" w:cs="Times New Roman"/>
                      <w:bCs/>
                      <w:color w:val="auto"/>
                      <w:spacing w:val="-6"/>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37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r>
                    <w:rPr>
                      <w:rFonts w:hint="default" w:ascii="Times New Roman" w:hAnsi="Times New Roman" w:eastAsia="宋体" w:cs="Times New Roman"/>
                      <w:bCs/>
                      <w:color w:val="auto"/>
                      <w:spacing w:val="-6"/>
                      <w:sz w:val="21"/>
                      <w:szCs w:val="21"/>
                      <w:highlight w:val="none"/>
                    </w:rPr>
                    <w:t>排放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kern w:val="2"/>
                      <w:sz w:val="21"/>
                      <w:szCs w:val="21"/>
                      <w:highlight w:val="none"/>
                      <w:lang w:val="en-US" w:eastAsia="zh-CN" w:bidi="ar-SA"/>
                    </w:rPr>
                  </w:pPr>
                  <w:r>
                    <w:rPr>
                      <w:rFonts w:hint="default" w:ascii="Times New Roman" w:hAnsi="Times New Roman" w:eastAsia="宋体" w:cs="Times New Roman"/>
                      <w:bCs/>
                      <w:color w:val="auto"/>
                      <w:spacing w:val="-6"/>
                      <w:sz w:val="21"/>
                      <w:szCs w:val="21"/>
                      <w:highlight w:val="none"/>
                    </w:rPr>
                    <w:t>标准</w:t>
                  </w: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lang w:eastAsia="zh-CN"/>
                    </w:rPr>
                  </w:pPr>
                  <w:r>
                    <w:rPr>
                      <w:rFonts w:hint="default" w:ascii="Times New Roman" w:hAnsi="Times New Roman" w:eastAsia="宋体" w:cs="Times New Roman"/>
                      <w:bCs/>
                      <w:color w:val="auto"/>
                      <w:spacing w:val="-6"/>
                      <w:sz w:val="21"/>
                      <w:szCs w:val="21"/>
                      <w:highlight w:val="none"/>
                      <w:lang w:eastAsia="zh-CN"/>
                    </w:rPr>
                    <w:t>标准名称</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《水泥工业大气污染物超低排放标准》（DB13/2167-2020）表1大气污染物最高允许排放浓度要求</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jc w:val="center"/>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sz w:val="21"/>
                      <w:szCs w:val="21"/>
                      <w:highlight w:val="none"/>
                    </w:rPr>
                    <w:t>《大气污染物综合排放标准》(GB16297-1996)中表2新污染源大气污染物排放</w:t>
                  </w:r>
                  <w:r>
                    <w:rPr>
                      <w:rFonts w:hint="eastAsia" w:ascii="Times New Roman" w:hAnsi="Times New Roman" w:cs="Times New Roman"/>
                      <w:sz w:val="21"/>
                      <w:szCs w:val="21"/>
                      <w:highlight w:val="none"/>
                      <w:lang w:eastAsia="zh-CN"/>
                    </w:rPr>
                    <w:t>浓度</w:t>
                  </w:r>
                  <w:r>
                    <w:rPr>
                      <w:rFonts w:ascii="Times New Roman" w:hAnsi="Times New Roman" w:eastAsia="宋体" w:cs="Times New Roman"/>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37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sz w:val="21"/>
                      <w:szCs w:val="21"/>
                      <w:highlight w:val="none"/>
                    </w:rPr>
                  </w:pPr>
                </w:p>
              </w:tc>
              <w:tc>
                <w:tcPr>
                  <w:tcW w:w="109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color w:val="auto"/>
                      <w:spacing w:val="-6"/>
                      <w:kern w:val="2"/>
                      <w:sz w:val="21"/>
                      <w:szCs w:val="21"/>
                      <w:highlight w:val="none"/>
                      <w:lang w:val="en-US" w:eastAsia="zh-CN" w:bidi="ar-SA"/>
                    </w:rPr>
                  </w:pPr>
                  <w:r>
                    <w:rPr>
                      <w:rFonts w:hint="default" w:ascii="Times New Roman" w:hAnsi="Times New Roman" w:eastAsia="宋体" w:cs="Times New Roman"/>
                      <w:bCs/>
                      <w:color w:val="auto"/>
                      <w:spacing w:val="-6"/>
                      <w:sz w:val="21"/>
                      <w:szCs w:val="21"/>
                      <w:highlight w:val="none"/>
                      <w:lang w:eastAsia="zh-CN"/>
                    </w:rPr>
                    <w:t>标准值</w:t>
                  </w:r>
                </w:p>
              </w:tc>
              <w:tc>
                <w:tcPr>
                  <w:tcW w:w="177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10</w:t>
                  </w:r>
                  <w:r>
                    <w:rPr>
                      <w:rFonts w:hint="default" w:ascii="Times New Roman" w:hAnsi="Times New Roman" w:cs="Times New Roman"/>
                      <w:color w:val="auto"/>
                      <w:sz w:val="21"/>
                      <w:szCs w:val="21"/>
                      <w:highlight w:val="none"/>
                      <w:lang w:val="en-US" w:eastAsia="zh-CN"/>
                    </w:rPr>
                    <w:t>mg/m</w:t>
                  </w:r>
                  <w:r>
                    <w:rPr>
                      <w:rFonts w:hint="default" w:ascii="Times New Roman" w:hAnsi="Times New Roman" w:cs="Times New Roman"/>
                      <w:color w:val="auto"/>
                      <w:sz w:val="21"/>
                      <w:szCs w:val="21"/>
                      <w:highlight w:val="none"/>
                      <w:vertAlign w:val="superscript"/>
                      <w:lang w:val="en-US" w:eastAsia="zh-CN"/>
                    </w:rPr>
                    <w:t>3</w:t>
                  </w:r>
                </w:p>
              </w:tc>
              <w:tc>
                <w:tcPr>
                  <w:tcW w:w="175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120</w:t>
                  </w:r>
                  <w:r>
                    <w:rPr>
                      <w:rFonts w:hint="default" w:ascii="Times New Roman" w:hAnsi="Times New Roman" w:cs="Times New Roman"/>
                      <w:color w:val="auto"/>
                      <w:sz w:val="21"/>
                      <w:szCs w:val="21"/>
                      <w:highlight w:val="none"/>
                      <w:lang w:val="en-US" w:eastAsia="zh-CN"/>
                    </w:rPr>
                    <w:t>mg/m</w:t>
                  </w:r>
                  <w:r>
                    <w:rPr>
                      <w:rFonts w:hint="default" w:ascii="Times New Roman" w:hAnsi="Times New Roman" w:cs="Times New Roman"/>
                      <w:color w:val="auto"/>
                      <w:sz w:val="21"/>
                      <w:szCs w:val="21"/>
                      <w:highlight w:val="none"/>
                      <w:vertAlign w:val="superscript"/>
                      <w:lang w:val="en-US" w:eastAsia="zh-CN"/>
                    </w:rPr>
                    <w:t>3</w:t>
                  </w:r>
                </w:p>
              </w:tc>
            </w:tr>
          </w:tbl>
          <w:p>
            <w:pPr>
              <w:widowControl/>
              <w:wordWrap w:val="0"/>
              <w:spacing w:before="156" w:beforeLines="50"/>
              <w:jc w:val="center"/>
              <w:rPr>
                <w:rFonts w:hint="eastAsia" w:ascii="Times New Roman" w:hAnsi="Times New Roman" w:cs="Times New Roman"/>
                <w:b/>
                <w:bCs/>
                <w:color w:val="auto"/>
                <w:sz w:val="24"/>
                <w:highlight w:val="none"/>
              </w:rPr>
            </w:pPr>
          </w:p>
          <w:p>
            <w:pPr>
              <w:widowControl/>
              <w:wordWrap w:val="0"/>
              <w:spacing w:before="156" w:beforeLines="50"/>
              <w:jc w:val="center"/>
              <w:rPr>
                <w:rFonts w:hint="eastAsia" w:ascii="Times New Roman" w:hAnsi="Times New Roman" w:cs="Times New Roman"/>
                <w:b/>
                <w:bCs/>
                <w:color w:val="auto"/>
                <w:sz w:val="24"/>
                <w:highlight w:val="none"/>
              </w:rPr>
            </w:pPr>
          </w:p>
          <w:p>
            <w:pPr>
              <w:widowControl/>
              <w:wordWrap w:val="0"/>
              <w:spacing w:before="156" w:beforeLines="50"/>
              <w:jc w:val="center"/>
              <w:rPr>
                <w:rFonts w:ascii="Times New Roman" w:hAnsi="Times New Roman" w:cs="Times New Roman"/>
                <w:b/>
                <w:bCs/>
                <w:color w:val="auto"/>
                <w:sz w:val="24"/>
                <w:highlight w:val="none"/>
              </w:rPr>
            </w:pPr>
            <w:r>
              <w:rPr>
                <w:rFonts w:hint="eastAsia" w:ascii="Times New Roman" w:hAnsi="Times New Roman" w:cs="Times New Roman"/>
                <w:b/>
                <w:bCs/>
                <w:color w:val="auto"/>
                <w:sz w:val="24"/>
                <w:highlight w:val="none"/>
              </w:rPr>
              <w:t>表</w:t>
            </w:r>
            <w:r>
              <w:rPr>
                <w:rFonts w:ascii="Times New Roman" w:hAnsi="Times New Roman" w:cs="Times New Roman"/>
                <w:b/>
                <w:bCs/>
                <w:color w:val="auto"/>
                <w:sz w:val="24"/>
                <w:highlight w:val="none"/>
              </w:rPr>
              <w:t>4-2</w:t>
            </w:r>
            <w:r>
              <w:rPr>
                <w:rFonts w:hint="eastAsia" w:ascii="Times New Roman" w:hAnsi="Times New Roman" w:cs="Times New Roman"/>
                <w:b/>
                <w:bCs/>
                <w:color w:val="auto"/>
                <w:sz w:val="24"/>
                <w:highlight w:val="none"/>
              </w:rPr>
              <w:t xml:space="preserve">  项目无组织废气排放一览表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792"/>
              <w:gridCol w:w="886"/>
              <w:gridCol w:w="1249"/>
              <w:gridCol w:w="1031"/>
              <w:gridCol w:w="213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47" w:type="pct"/>
                  <w:tcBorders>
                    <w:tl2br w:val="nil"/>
                    <w:tr2bl w:val="nil"/>
                  </w:tcBorders>
                  <w:vAlign w:val="center"/>
                </w:tcPr>
                <w:p>
                  <w:pPr>
                    <w:pStyle w:val="83"/>
                    <w:adjustRightInd w:val="0"/>
                    <w:snapToGrid w:val="0"/>
                    <w:ind w:firstLine="0" w:firstLineChars="0"/>
                    <w:jc w:val="center"/>
                    <w:rPr>
                      <w:b/>
                      <w:bCs/>
                      <w:color w:val="auto"/>
                      <w:sz w:val="21"/>
                      <w:szCs w:val="21"/>
                      <w:highlight w:val="none"/>
                    </w:rPr>
                  </w:pPr>
                  <w:r>
                    <w:rPr>
                      <w:rFonts w:hint="eastAsia"/>
                      <w:b/>
                      <w:bCs/>
                      <w:color w:val="auto"/>
                      <w:sz w:val="21"/>
                      <w:szCs w:val="21"/>
                      <w:highlight w:val="none"/>
                    </w:rPr>
                    <w:t>污染物种类</w:t>
                  </w:r>
                </w:p>
              </w:tc>
              <w:tc>
                <w:tcPr>
                  <w:tcW w:w="465" w:type="pct"/>
                  <w:tcBorders>
                    <w:tl2br w:val="nil"/>
                    <w:tr2bl w:val="nil"/>
                  </w:tcBorders>
                  <w:vAlign w:val="center"/>
                </w:tcPr>
                <w:p>
                  <w:pPr>
                    <w:pStyle w:val="83"/>
                    <w:adjustRightInd w:val="0"/>
                    <w:snapToGrid w:val="0"/>
                    <w:ind w:firstLine="0" w:firstLineChars="0"/>
                    <w:jc w:val="center"/>
                    <w:rPr>
                      <w:b/>
                      <w:bCs/>
                      <w:color w:val="auto"/>
                      <w:sz w:val="21"/>
                      <w:szCs w:val="21"/>
                      <w:highlight w:val="none"/>
                    </w:rPr>
                  </w:pPr>
                  <w:r>
                    <w:rPr>
                      <w:rFonts w:hint="eastAsia"/>
                      <w:b/>
                      <w:bCs/>
                      <w:color w:val="auto"/>
                      <w:sz w:val="21"/>
                      <w:szCs w:val="21"/>
                      <w:highlight w:val="none"/>
                    </w:rPr>
                    <w:t>排放形式</w:t>
                  </w:r>
                </w:p>
              </w:tc>
              <w:tc>
                <w:tcPr>
                  <w:tcW w:w="520" w:type="pct"/>
                  <w:tcBorders>
                    <w:tl2br w:val="nil"/>
                    <w:tr2bl w:val="nil"/>
                  </w:tcBorders>
                  <w:vAlign w:val="center"/>
                </w:tcPr>
                <w:p>
                  <w:pPr>
                    <w:pStyle w:val="83"/>
                    <w:adjustRightInd w:val="0"/>
                    <w:snapToGrid w:val="0"/>
                    <w:ind w:firstLine="0" w:firstLineChars="0"/>
                    <w:jc w:val="center"/>
                    <w:rPr>
                      <w:b/>
                      <w:bCs/>
                      <w:color w:val="auto"/>
                      <w:sz w:val="21"/>
                      <w:szCs w:val="21"/>
                      <w:highlight w:val="none"/>
                    </w:rPr>
                  </w:pPr>
                  <w:r>
                    <w:rPr>
                      <w:rFonts w:hint="eastAsia"/>
                      <w:b/>
                      <w:bCs/>
                      <w:color w:val="auto"/>
                      <w:sz w:val="21"/>
                      <w:szCs w:val="21"/>
                      <w:highlight w:val="none"/>
                    </w:rPr>
                    <w:t>治理设施</w:t>
                  </w:r>
                </w:p>
              </w:tc>
              <w:tc>
                <w:tcPr>
                  <w:tcW w:w="733" w:type="pct"/>
                  <w:tcBorders>
                    <w:tl2br w:val="nil"/>
                    <w:tr2bl w:val="nil"/>
                  </w:tcBorders>
                  <w:vAlign w:val="center"/>
                </w:tcPr>
                <w:p>
                  <w:pPr>
                    <w:pStyle w:val="83"/>
                    <w:adjustRightInd w:val="0"/>
                    <w:snapToGrid w:val="0"/>
                    <w:ind w:firstLine="0" w:firstLineChars="0"/>
                    <w:jc w:val="center"/>
                    <w:rPr>
                      <w:b/>
                      <w:bCs/>
                      <w:color w:val="auto"/>
                      <w:sz w:val="21"/>
                      <w:szCs w:val="21"/>
                      <w:highlight w:val="none"/>
                    </w:rPr>
                  </w:pPr>
                  <w:r>
                    <w:rPr>
                      <w:rFonts w:hint="eastAsia"/>
                      <w:b/>
                      <w:bCs/>
                      <w:color w:val="auto"/>
                      <w:sz w:val="21"/>
                      <w:szCs w:val="21"/>
                      <w:highlight w:val="none"/>
                    </w:rPr>
                    <w:t>排放速率</w:t>
                  </w:r>
                  <w:r>
                    <w:rPr>
                      <w:b/>
                      <w:bCs/>
                      <w:snapToGrid w:val="0"/>
                      <w:color w:val="auto"/>
                      <w:kern w:val="0"/>
                      <w:sz w:val="21"/>
                      <w:szCs w:val="21"/>
                      <w:highlight w:val="none"/>
                    </w:rPr>
                    <w:t>kg/h</w:t>
                  </w:r>
                </w:p>
              </w:tc>
              <w:tc>
                <w:tcPr>
                  <w:tcW w:w="605" w:type="pct"/>
                  <w:tcBorders>
                    <w:tl2br w:val="nil"/>
                    <w:tr2bl w:val="nil"/>
                  </w:tcBorders>
                  <w:vAlign w:val="center"/>
                </w:tcPr>
                <w:p>
                  <w:pPr>
                    <w:pStyle w:val="83"/>
                    <w:adjustRightInd w:val="0"/>
                    <w:snapToGrid w:val="0"/>
                    <w:ind w:firstLine="0" w:firstLineChars="0"/>
                    <w:jc w:val="center"/>
                    <w:rPr>
                      <w:b/>
                      <w:bCs/>
                      <w:color w:val="auto"/>
                      <w:sz w:val="21"/>
                      <w:szCs w:val="21"/>
                      <w:highlight w:val="none"/>
                    </w:rPr>
                  </w:pPr>
                  <w:r>
                    <w:rPr>
                      <w:rFonts w:hint="eastAsia"/>
                      <w:b/>
                      <w:bCs/>
                      <w:color w:val="auto"/>
                      <w:sz w:val="21"/>
                      <w:szCs w:val="21"/>
                      <w:highlight w:val="none"/>
                    </w:rPr>
                    <w:t>排放量</w:t>
                  </w:r>
                  <w:r>
                    <w:rPr>
                      <w:b/>
                      <w:bCs/>
                      <w:snapToGrid w:val="0"/>
                      <w:color w:val="auto"/>
                      <w:kern w:val="0"/>
                      <w:sz w:val="21"/>
                      <w:szCs w:val="21"/>
                      <w:highlight w:val="none"/>
                    </w:rPr>
                    <w:t>t/a</w:t>
                  </w:r>
                </w:p>
              </w:tc>
              <w:tc>
                <w:tcPr>
                  <w:tcW w:w="1253" w:type="pct"/>
                  <w:tcBorders>
                    <w:tl2br w:val="nil"/>
                    <w:tr2bl w:val="nil"/>
                  </w:tcBorders>
                  <w:vAlign w:val="center"/>
                </w:tcPr>
                <w:p>
                  <w:pPr>
                    <w:pStyle w:val="83"/>
                    <w:adjustRightInd w:val="0"/>
                    <w:snapToGrid w:val="0"/>
                    <w:ind w:firstLine="0" w:firstLineChars="0"/>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标准名称</w:t>
                  </w:r>
                </w:p>
              </w:tc>
              <w:tc>
                <w:tcPr>
                  <w:tcW w:w="973" w:type="pct"/>
                  <w:tcBorders>
                    <w:tl2br w:val="nil"/>
                    <w:tr2bl w:val="nil"/>
                  </w:tcBorders>
                  <w:vAlign w:val="center"/>
                </w:tcPr>
                <w:p>
                  <w:pPr>
                    <w:pStyle w:val="83"/>
                    <w:adjustRightInd w:val="0"/>
                    <w:snapToGrid w:val="0"/>
                    <w:ind w:firstLine="0" w:firstLineChars="0"/>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447" w:type="pct"/>
                  <w:vMerge w:val="restart"/>
                  <w:tcBorders>
                    <w:tl2br w:val="nil"/>
                    <w:tr2bl w:val="nil"/>
                  </w:tcBorders>
                  <w:vAlign w:val="center"/>
                </w:tcPr>
                <w:p>
                  <w:pPr>
                    <w:pStyle w:val="83"/>
                    <w:adjustRightInd w:val="0"/>
                    <w:snapToGrid w:val="0"/>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eastAsia="zh-CN"/>
                    </w:rPr>
                    <w:t>颗粒物</w:t>
                  </w:r>
                </w:p>
              </w:tc>
              <w:tc>
                <w:tcPr>
                  <w:tcW w:w="465" w:type="pct"/>
                  <w:vMerge w:val="restart"/>
                  <w:tcBorders>
                    <w:tl2br w:val="nil"/>
                    <w:tr2bl w:val="nil"/>
                  </w:tcBorders>
                  <w:vAlign w:val="center"/>
                </w:tcPr>
                <w:p>
                  <w:pPr>
                    <w:pStyle w:val="83"/>
                    <w:adjustRightInd w:val="0"/>
                    <w:snapToGrid w:val="0"/>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rPr>
                    <w:t>无组织</w:t>
                  </w:r>
                </w:p>
              </w:tc>
              <w:tc>
                <w:tcPr>
                  <w:tcW w:w="520" w:type="pct"/>
                  <w:vMerge w:val="restart"/>
                  <w:tcBorders>
                    <w:tl2br w:val="nil"/>
                    <w:tr2bl w:val="nil"/>
                  </w:tcBorders>
                  <w:vAlign w:val="center"/>
                </w:tcPr>
                <w:p>
                  <w:pPr>
                    <w:pStyle w:val="83"/>
                    <w:adjustRightInd w:val="0"/>
                    <w:snapToGrid w:val="0"/>
                    <w:ind w:firstLine="0" w:firstLineChars="0"/>
                    <w:jc w:val="center"/>
                    <w:rPr>
                      <w:rFonts w:ascii="Times New Roman" w:hAnsi="Times New Roman" w:eastAsia="宋体" w:cs="Times New Roman"/>
                      <w:color w:val="auto"/>
                      <w:kern w:val="2"/>
                      <w:sz w:val="21"/>
                      <w:szCs w:val="21"/>
                      <w:highlight w:val="none"/>
                      <w:lang w:val="en-US" w:eastAsia="zh-CN" w:bidi="ar-SA"/>
                    </w:rPr>
                  </w:pPr>
                  <w:r>
                    <w:rPr>
                      <w:color w:val="auto"/>
                      <w:sz w:val="21"/>
                      <w:szCs w:val="21"/>
                      <w:highlight w:val="none"/>
                    </w:rPr>
                    <w:t>及时打扫，防止二次扬尘</w:t>
                  </w:r>
                </w:p>
              </w:tc>
              <w:tc>
                <w:tcPr>
                  <w:tcW w:w="733" w:type="pct"/>
                  <w:vMerge w:val="restart"/>
                  <w:tcBorders>
                    <w:tl2br w:val="nil"/>
                    <w:tr2bl w:val="nil"/>
                  </w:tcBorders>
                  <w:vAlign w:val="center"/>
                </w:tcPr>
                <w:p>
                  <w:pPr>
                    <w:pStyle w:val="83"/>
                    <w:adjustRightInd w:val="0"/>
                    <w:snapToGrid w:val="0"/>
                    <w:ind w:firstLine="0" w:firstLineChars="0"/>
                    <w:jc w:val="center"/>
                    <w:rPr>
                      <w:rFonts w:hint="default" w:eastAsia="宋体"/>
                      <w:bCs/>
                      <w:snapToGrid w:val="0"/>
                      <w:color w:val="auto"/>
                      <w:kern w:val="0"/>
                      <w:sz w:val="21"/>
                      <w:szCs w:val="21"/>
                      <w:highlight w:val="none"/>
                      <w:lang w:val="en-US" w:eastAsia="zh-CN"/>
                    </w:rPr>
                  </w:pPr>
                  <w:r>
                    <w:rPr>
                      <w:rFonts w:hint="eastAsia"/>
                      <w:bCs/>
                      <w:snapToGrid w:val="0"/>
                      <w:color w:val="auto"/>
                      <w:kern w:val="0"/>
                      <w:sz w:val="21"/>
                      <w:szCs w:val="21"/>
                      <w:highlight w:val="none"/>
                      <w:lang w:val="en-US" w:eastAsia="zh-CN"/>
                    </w:rPr>
                    <w:t>0.447</w:t>
                  </w:r>
                </w:p>
              </w:tc>
              <w:tc>
                <w:tcPr>
                  <w:tcW w:w="605" w:type="pct"/>
                  <w:vMerge w:val="restart"/>
                  <w:tcBorders>
                    <w:tl2br w:val="nil"/>
                    <w:tr2bl w:val="nil"/>
                  </w:tcBorders>
                  <w:vAlign w:val="center"/>
                </w:tcPr>
                <w:p>
                  <w:pPr>
                    <w:pStyle w:val="83"/>
                    <w:adjustRightInd w:val="0"/>
                    <w:snapToGrid w:val="0"/>
                    <w:ind w:firstLine="0" w:firstLine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1.074</w:t>
                  </w:r>
                </w:p>
              </w:tc>
              <w:tc>
                <w:tcPr>
                  <w:tcW w:w="1253" w:type="pct"/>
                  <w:tcBorders>
                    <w:tl2br w:val="nil"/>
                    <w:tr2bl w:val="nil"/>
                  </w:tcBorders>
                  <w:vAlign w:val="center"/>
                </w:tcPr>
                <w:p>
                  <w:pPr>
                    <w:pStyle w:val="83"/>
                    <w:adjustRightInd w:val="0"/>
                    <w:snapToGrid w:val="0"/>
                    <w:ind w:firstLine="0" w:firstLineChars="0"/>
                    <w:jc w:val="center"/>
                    <w:rPr>
                      <w:rFonts w:hint="eastAsia"/>
                      <w:bCs/>
                      <w:snapToGrid w:val="0"/>
                      <w:color w:val="auto"/>
                      <w:kern w:val="0"/>
                      <w:sz w:val="21"/>
                      <w:szCs w:val="21"/>
                      <w:highlight w:val="none"/>
                      <w:lang w:val="en-US" w:eastAsia="zh-CN"/>
                    </w:rPr>
                  </w:pPr>
                  <w:r>
                    <w:rPr>
                      <w:rFonts w:hint="eastAsia"/>
                      <w:bCs/>
                      <w:snapToGrid w:val="0"/>
                      <w:color w:val="auto"/>
                      <w:kern w:val="0"/>
                      <w:sz w:val="21"/>
                      <w:szCs w:val="21"/>
                      <w:highlight w:val="none"/>
                      <w:lang w:val="en-US" w:eastAsia="zh-CN"/>
                    </w:rPr>
                    <w:t>《水泥工业大气污染物超低排放标准》（DB13/2167-2020）表 2 大气污染物无组织排放限值</w:t>
                  </w:r>
                </w:p>
              </w:tc>
              <w:tc>
                <w:tcPr>
                  <w:tcW w:w="973" w:type="pct"/>
                  <w:tcBorders>
                    <w:tl2br w:val="nil"/>
                    <w:tr2bl w:val="nil"/>
                  </w:tcBorders>
                  <w:vAlign w:val="center"/>
                </w:tcPr>
                <w:p>
                  <w:pPr>
                    <w:pStyle w:val="83"/>
                    <w:adjustRightInd w:val="0"/>
                    <w:snapToGrid w:val="0"/>
                    <w:ind w:firstLine="0" w:firstLineChars="0"/>
                    <w:jc w:val="center"/>
                    <w:rPr>
                      <w:rFonts w:hint="default" w:ascii="Times New Roman" w:hAnsi="Times New Roman" w:cs="Times New Roman"/>
                      <w:color w:val="auto"/>
                      <w:sz w:val="21"/>
                      <w:szCs w:val="21"/>
                      <w:highlight w:val="none"/>
                      <w:vertAlign w:val="superscript"/>
                      <w:lang w:val="en-US" w:eastAsia="zh-CN"/>
                    </w:rPr>
                  </w:pPr>
                  <w:r>
                    <w:rPr>
                      <w:rFonts w:hint="eastAsia" w:ascii="Times New Roman" w:hAnsi="Times New Roman" w:cs="Times New Roman"/>
                      <w:b w:val="0"/>
                      <w:bCs w:val="0"/>
                      <w:color w:val="auto"/>
                      <w:kern w:val="2"/>
                      <w:sz w:val="21"/>
                      <w:szCs w:val="21"/>
                      <w:highlight w:val="none"/>
                      <w:lang w:val="en-US" w:eastAsia="zh-CN" w:bidi="ar-SA"/>
                    </w:rPr>
                    <w:t>0.5</w:t>
                  </w:r>
                  <w:r>
                    <w:rPr>
                      <w:rFonts w:hint="default" w:ascii="Times New Roman" w:hAnsi="Times New Roman" w:cs="Times New Roman"/>
                      <w:color w:val="auto"/>
                      <w:sz w:val="21"/>
                      <w:szCs w:val="21"/>
                      <w:highlight w:val="none"/>
                      <w:lang w:val="en-US" w:eastAsia="zh-CN"/>
                    </w:rPr>
                    <w:t>mg/m</w:t>
                  </w:r>
                  <w:r>
                    <w:rPr>
                      <w:rFonts w:hint="default" w:ascii="Times New Roman" w:hAnsi="Times New Roman" w:cs="Times New Roman"/>
                      <w:color w:val="auto"/>
                      <w:sz w:val="21"/>
                      <w:szCs w:val="21"/>
                      <w:highlight w:val="none"/>
                      <w:vertAlign w:val="superscript"/>
                      <w:lang w:val="en-US" w:eastAsia="zh-CN"/>
                    </w:rPr>
                    <w:t>3</w:t>
                  </w:r>
                </w:p>
                <w:p>
                  <w:pPr>
                    <w:pStyle w:val="83"/>
                    <w:adjustRightInd w:val="0"/>
                    <w:snapToGrid w:val="0"/>
                    <w:ind w:firstLine="0" w:firstLineChars="0"/>
                    <w:jc w:val="center"/>
                    <w:rPr>
                      <w:rFonts w:hint="eastAsia" w:ascii="Times New Roman" w:hAnsi="Times New Roman" w:cs="Times New Roman"/>
                      <w:color w:val="auto"/>
                      <w:sz w:val="21"/>
                      <w:szCs w:val="21"/>
                      <w:highlight w:val="none"/>
                      <w:vertAlign w:val="superscript"/>
                      <w:lang w:val="en-US" w:eastAsia="zh-CN"/>
                    </w:rPr>
                  </w:pPr>
                  <w:r>
                    <w:rPr>
                      <w:rFonts w:hint="eastAsia" w:cs="Times New Roman"/>
                      <w:color w:val="auto"/>
                      <w:sz w:val="21"/>
                      <w:szCs w:val="21"/>
                      <w:highlight w:val="none"/>
                      <w:vertAlign w:val="baseline"/>
                      <w:lang w:val="en-US" w:eastAsia="zh-CN"/>
                    </w:rPr>
                    <w:t>（</w:t>
                  </w:r>
                  <w:r>
                    <w:rPr>
                      <w:color w:val="auto"/>
                      <w:sz w:val="21"/>
                      <w:szCs w:val="21"/>
                      <w:highlight w:val="none"/>
                      <w:lang w:val="zh-CN"/>
                    </w:rPr>
                    <w:t>监控点与参照点总悬浮颗粒物（TSP）1h浓度值的差值</w:t>
                  </w:r>
                  <w:r>
                    <w:rPr>
                      <w:rFonts w:hint="eastAsia" w:cs="Times New Roman"/>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47" w:type="pct"/>
                  <w:vMerge w:val="continue"/>
                  <w:tcBorders>
                    <w:tl2br w:val="nil"/>
                    <w:tr2bl w:val="nil"/>
                  </w:tcBorders>
                  <w:vAlign w:val="center"/>
                </w:tcPr>
                <w:p>
                  <w:pPr>
                    <w:pStyle w:val="83"/>
                    <w:adjustRightInd w:val="0"/>
                    <w:snapToGrid w:val="0"/>
                    <w:ind w:firstLine="0" w:firstLineChars="0"/>
                    <w:jc w:val="center"/>
                    <w:rPr>
                      <w:rFonts w:hint="eastAsia" w:ascii="Times New Roman" w:hAnsi="Times New Roman" w:eastAsia="宋体" w:cs="Times New Roman"/>
                      <w:color w:val="auto"/>
                      <w:kern w:val="2"/>
                      <w:sz w:val="21"/>
                      <w:szCs w:val="21"/>
                      <w:highlight w:val="none"/>
                      <w:lang w:val="en-US" w:eastAsia="zh-CN" w:bidi="ar-SA"/>
                    </w:rPr>
                  </w:pPr>
                </w:p>
              </w:tc>
              <w:tc>
                <w:tcPr>
                  <w:tcW w:w="465" w:type="pct"/>
                  <w:vMerge w:val="continue"/>
                  <w:tcBorders>
                    <w:tl2br w:val="nil"/>
                    <w:tr2bl w:val="nil"/>
                  </w:tcBorders>
                  <w:vAlign w:val="center"/>
                </w:tcPr>
                <w:p>
                  <w:pPr>
                    <w:pStyle w:val="83"/>
                    <w:adjustRightInd w:val="0"/>
                    <w:snapToGrid w:val="0"/>
                    <w:ind w:firstLine="0" w:firstLineChars="0"/>
                    <w:jc w:val="center"/>
                    <w:rPr>
                      <w:rFonts w:hint="eastAsia" w:ascii="Times New Roman" w:hAnsi="Times New Roman" w:eastAsia="宋体" w:cs="Times New Roman"/>
                      <w:color w:val="auto"/>
                      <w:kern w:val="2"/>
                      <w:sz w:val="21"/>
                      <w:szCs w:val="21"/>
                      <w:highlight w:val="none"/>
                      <w:lang w:val="en-US" w:eastAsia="zh-CN" w:bidi="ar-SA"/>
                    </w:rPr>
                  </w:pPr>
                </w:p>
              </w:tc>
              <w:tc>
                <w:tcPr>
                  <w:tcW w:w="520" w:type="pct"/>
                  <w:vMerge w:val="continue"/>
                  <w:tcBorders>
                    <w:tl2br w:val="nil"/>
                    <w:tr2bl w:val="nil"/>
                  </w:tcBorders>
                  <w:vAlign w:val="center"/>
                </w:tcPr>
                <w:p>
                  <w:pPr>
                    <w:pStyle w:val="83"/>
                    <w:adjustRightInd w:val="0"/>
                    <w:snapToGrid w:val="0"/>
                    <w:ind w:firstLine="0" w:firstLineChars="0"/>
                    <w:jc w:val="center"/>
                    <w:rPr>
                      <w:rFonts w:ascii="Times New Roman" w:hAnsi="Times New Roman" w:eastAsia="宋体" w:cs="Times New Roman"/>
                      <w:color w:val="auto"/>
                      <w:kern w:val="2"/>
                      <w:sz w:val="21"/>
                      <w:szCs w:val="21"/>
                      <w:highlight w:val="none"/>
                      <w:lang w:val="en-US" w:eastAsia="zh-CN" w:bidi="ar-SA"/>
                    </w:rPr>
                  </w:pPr>
                </w:p>
              </w:tc>
              <w:tc>
                <w:tcPr>
                  <w:tcW w:w="733" w:type="pct"/>
                  <w:vMerge w:val="continue"/>
                  <w:tcBorders>
                    <w:tl2br w:val="nil"/>
                    <w:tr2bl w:val="nil"/>
                  </w:tcBorders>
                  <w:vAlign w:val="center"/>
                </w:tcPr>
                <w:p>
                  <w:pPr>
                    <w:pStyle w:val="83"/>
                    <w:adjustRightInd w:val="0"/>
                    <w:snapToGrid w:val="0"/>
                    <w:ind w:firstLine="0" w:firstLineChars="0"/>
                    <w:jc w:val="center"/>
                    <w:rPr>
                      <w:rFonts w:hint="default" w:ascii="Times New Roman" w:hAnsi="Times New Roman" w:eastAsia="宋体" w:cs="Times New Roman"/>
                      <w:bCs/>
                      <w:snapToGrid w:val="0"/>
                      <w:color w:val="auto"/>
                      <w:kern w:val="0"/>
                      <w:sz w:val="21"/>
                      <w:szCs w:val="21"/>
                      <w:highlight w:val="none"/>
                      <w:lang w:val="en-US" w:eastAsia="zh-CN" w:bidi="ar-SA"/>
                    </w:rPr>
                  </w:pPr>
                </w:p>
              </w:tc>
              <w:tc>
                <w:tcPr>
                  <w:tcW w:w="605" w:type="pct"/>
                  <w:vMerge w:val="continue"/>
                  <w:tcBorders>
                    <w:tl2br w:val="nil"/>
                    <w:tr2bl w:val="nil"/>
                  </w:tcBorders>
                  <w:vAlign w:val="center"/>
                </w:tcPr>
                <w:p>
                  <w:pPr>
                    <w:pStyle w:val="83"/>
                    <w:adjustRightInd w:val="0"/>
                    <w:snapToGrid w:val="0"/>
                    <w:ind w:firstLine="0" w:firstLineChars="0"/>
                    <w:jc w:val="center"/>
                    <w:rPr>
                      <w:rFonts w:hint="default" w:ascii="Times New Roman" w:hAnsi="Times New Roman" w:eastAsia="宋体" w:cs="Times New Roman"/>
                      <w:bCs/>
                      <w:color w:val="auto"/>
                      <w:kern w:val="2"/>
                      <w:sz w:val="21"/>
                      <w:szCs w:val="21"/>
                      <w:highlight w:val="none"/>
                      <w:lang w:val="en-US" w:eastAsia="zh-CN" w:bidi="ar-SA"/>
                    </w:rPr>
                  </w:pPr>
                </w:p>
              </w:tc>
              <w:tc>
                <w:tcPr>
                  <w:tcW w:w="1253" w:type="pct"/>
                  <w:tcBorders>
                    <w:tl2br w:val="nil"/>
                    <w:tr2bl w:val="nil"/>
                  </w:tcBorders>
                  <w:vAlign w:val="center"/>
                </w:tcPr>
                <w:p>
                  <w:pPr>
                    <w:pStyle w:val="83"/>
                    <w:adjustRightInd w:val="0"/>
                    <w:snapToGrid w:val="0"/>
                    <w:ind w:firstLine="0" w:firstLineChars="0"/>
                    <w:jc w:val="center"/>
                    <w:rPr>
                      <w:rFonts w:hint="eastAsia" w:eastAsia="宋体"/>
                      <w:bCs/>
                      <w:snapToGrid w:val="0"/>
                      <w:color w:val="auto"/>
                      <w:kern w:val="0"/>
                      <w:sz w:val="21"/>
                      <w:szCs w:val="21"/>
                      <w:highlight w:val="none"/>
                      <w:lang w:val="en-US" w:eastAsia="zh-CN"/>
                    </w:rPr>
                  </w:pPr>
                  <w:r>
                    <w:rPr>
                      <w:rFonts w:hint="default" w:ascii="Times New Roman" w:hAnsi="Times New Roman" w:cs="Times New Roman"/>
                      <w:sz w:val="21"/>
                      <w:szCs w:val="21"/>
                      <w:highlight w:val="none"/>
                    </w:rPr>
                    <w:t>《大气污染物综合排放标准》(GB16297-1996)中表2</w:t>
                  </w:r>
                  <w:r>
                    <w:rPr>
                      <w:rFonts w:hint="eastAsia" w:ascii="Times New Roman" w:hAnsi="Times New Roman" w:cs="Times New Roman"/>
                      <w:sz w:val="21"/>
                      <w:szCs w:val="21"/>
                      <w:highlight w:val="none"/>
                      <w:lang w:eastAsia="zh-CN"/>
                    </w:rPr>
                    <w:t>大气污染物无组织排放限值</w:t>
                  </w:r>
                </w:p>
              </w:tc>
              <w:tc>
                <w:tcPr>
                  <w:tcW w:w="973" w:type="pct"/>
                  <w:tcBorders>
                    <w:tl2br w:val="nil"/>
                    <w:tr2bl w:val="nil"/>
                  </w:tcBorders>
                  <w:vAlign w:val="center"/>
                </w:tcPr>
                <w:p>
                  <w:pPr>
                    <w:pStyle w:val="83"/>
                    <w:adjustRightInd w:val="0"/>
                    <w:snapToGrid w:val="0"/>
                    <w:ind w:firstLine="0" w:firstLineChars="0"/>
                    <w:jc w:val="center"/>
                    <w:rPr>
                      <w:rFonts w:hint="default" w:ascii="Times New Roman" w:hAnsi="Times New Roman"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1.0</w:t>
                  </w:r>
                  <w:r>
                    <w:rPr>
                      <w:rFonts w:hint="default" w:ascii="Times New Roman" w:hAnsi="Times New Roman" w:cs="Times New Roman"/>
                      <w:color w:val="auto"/>
                      <w:sz w:val="21"/>
                      <w:szCs w:val="21"/>
                      <w:highlight w:val="none"/>
                      <w:lang w:val="en-US" w:eastAsia="zh-CN"/>
                    </w:rPr>
                    <w:t>mg/m</w:t>
                  </w:r>
                  <w:r>
                    <w:rPr>
                      <w:rFonts w:hint="default" w:ascii="Times New Roman" w:hAnsi="Times New Roman" w:cs="Times New Roman"/>
                      <w:color w:val="auto"/>
                      <w:sz w:val="21"/>
                      <w:szCs w:val="21"/>
                      <w:highlight w:val="none"/>
                      <w:vertAlign w:val="superscript"/>
                      <w:lang w:val="en-US" w:eastAsia="zh-CN"/>
                    </w:rPr>
                    <w:t>3</w:t>
                  </w:r>
                </w:p>
              </w:tc>
            </w:tr>
          </w:tbl>
          <w:p>
            <w:pPr>
              <w:spacing w:line="360" w:lineRule="auto"/>
              <w:ind w:firstLine="482" w:firstLineChars="200"/>
              <w:textAlignment w:val="baseline"/>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2</w:t>
            </w:r>
            <w:r>
              <w:rPr>
                <w:rFonts w:ascii="Times New Roman" w:hAnsi="Times New Roman" w:eastAsia="宋体" w:cs="Times New Roman"/>
                <w:b/>
                <w:bCs/>
                <w:color w:val="auto"/>
                <w:sz w:val="24"/>
                <w:highlight w:val="none"/>
              </w:rPr>
              <w:t>、</w:t>
            </w:r>
            <w:r>
              <w:rPr>
                <w:rFonts w:hint="eastAsia" w:ascii="Times New Roman" w:hAnsi="Times New Roman" w:cs="Times New Roman"/>
                <w:b/>
                <w:bCs/>
                <w:color w:val="auto"/>
                <w:sz w:val="24"/>
                <w:highlight w:val="none"/>
              </w:rPr>
              <w:t>污染物排放量核算</w:t>
            </w:r>
          </w:p>
          <w:p>
            <w:pPr>
              <w:adjustRightInd w:val="0"/>
              <w:snapToGrid w:val="0"/>
              <w:spacing w:before="156" w:beforeLines="5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表</w:t>
            </w:r>
            <w:r>
              <w:rPr>
                <w:rFonts w:hint="eastAsia" w:ascii="Times New Roman" w:hAnsi="Times New Roman" w:eastAsia="宋体" w:cs="Times New Roman"/>
                <w:b/>
                <w:color w:val="auto"/>
                <w:sz w:val="24"/>
                <w:szCs w:val="20"/>
                <w:highlight w:val="none"/>
              </w:rPr>
              <w:t>4-</w:t>
            </w:r>
            <w:r>
              <w:rPr>
                <w:rFonts w:hint="eastAsia" w:ascii="Times New Roman" w:hAnsi="Times New Roman" w:eastAsia="宋体" w:cs="Times New Roman"/>
                <w:b/>
                <w:color w:val="auto"/>
                <w:sz w:val="24"/>
                <w:szCs w:val="20"/>
                <w:highlight w:val="none"/>
                <w:lang w:val="en-US" w:eastAsia="zh-CN"/>
              </w:rPr>
              <w:t>3</w:t>
            </w:r>
            <w:r>
              <w:rPr>
                <w:rFonts w:ascii="Times New Roman" w:hAnsi="Times New Roman" w:eastAsia="宋体" w:cs="Times New Roman"/>
                <w:b/>
                <w:color w:val="auto"/>
                <w:sz w:val="24"/>
                <w:szCs w:val="20"/>
                <w:highlight w:val="none"/>
              </w:rPr>
              <w:t xml:space="preserve"> 大气污染物有组织排放量核算表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662"/>
              <w:gridCol w:w="1156"/>
              <w:gridCol w:w="1669"/>
              <w:gridCol w:w="188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8"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序号</w:t>
                  </w:r>
                </w:p>
              </w:tc>
              <w:tc>
                <w:tcPr>
                  <w:tcW w:w="976"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排放口编号</w:t>
                  </w:r>
                </w:p>
              </w:tc>
              <w:tc>
                <w:tcPr>
                  <w:tcW w:w="679"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污染物</w:t>
                  </w:r>
                </w:p>
              </w:tc>
              <w:tc>
                <w:tcPr>
                  <w:tcW w:w="980" w:type="pc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核算排放浓度</w:t>
                  </w:r>
                </w:p>
              </w:tc>
              <w:tc>
                <w:tcPr>
                  <w:tcW w:w="1104" w:type="pc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核算排放速率</w:t>
                  </w:r>
                </w:p>
              </w:tc>
              <w:tc>
                <w:tcPr>
                  <w:tcW w:w="781" w:type="pc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核算排放量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8"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976"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679"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980" w:type="pct"/>
                  <w:shd w:val="clear" w:color="auto" w:fill="FFFFFF" w:themeFill="background1"/>
                  <w:vAlign w:val="center"/>
                </w:tcPr>
                <w:p>
                  <w:pPr>
                    <w:widowControl/>
                    <w:jc w:val="center"/>
                    <w:rPr>
                      <w:rFonts w:ascii="Times New Roman" w:hAnsi="Times New Roman" w:eastAsia="等线" w:cs="Times New Roman"/>
                      <w:b/>
                      <w:bCs/>
                      <w:color w:val="auto"/>
                      <w:kern w:val="0"/>
                      <w:szCs w:val="21"/>
                      <w:highlight w:val="none"/>
                    </w:rPr>
                  </w:pPr>
                  <w:r>
                    <w:rPr>
                      <w:rFonts w:ascii="Times New Roman" w:hAnsi="Times New Roman" w:eastAsia="等线" w:cs="Times New Roman"/>
                      <w:b/>
                      <w:bCs/>
                      <w:color w:val="auto"/>
                      <w:kern w:val="0"/>
                      <w:szCs w:val="21"/>
                      <w:highlight w:val="none"/>
                    </w:rPr>
                    <w:t>mg/m</w:t>
                  </w:r>
                  <w:r>
                    <w:rPr>
                      <w:rFonts w:ascii="Times New Roman" w:hAnsi="Times New Roman" w:eastAsia="等线" w:cs="Times New Roman"/>
                      <w:b/>
                      <w:bCs/>
                      <w:color w:val="auto"/>
                      <w:kern w:val="0"/>
                      <w:szCs w:val="21"/>
                      <w:highlight w:val="none"/>
                      <w:vertAlign w:val="superscript"/>
                    </w:rPr>
                    <w:t>3</w:t>
                  </w:r>
                </w:p>
              </w:tc>
              <w:tc>
                <w:tcPr>
                  <w:tcW w:w="1104" w:type="pct"/>
                  <w:shd w:val="clear" w:color="auto" w:fill="FFFFFF" w:themeFill="background1"/>
                  <w:vAlign w:val="center"/>
                </w:tcPr>
                <w:p>
                  <w:pPr>
                    <w:widowControl/>
                    <w:jc w:val="center"/>
                    <w:rPr>
                      <w:rFonts w:ascii="Times New Roman" w:hAnsi="Times New Roman" w:eastAsia="等线" w:cs="Times New Roman"/>
                      <w:b/>
                      <w:bCs/>
                      <w:color w:val="auto"/>
                      <w:kern w:val="0"/>
                      <w:szCs w:val="21"/>
                      <w:highlight w:val="none"/>
                    </w:rPr>
                  </w:pPr>
                  <w:r>
                    <w:rPr>
                      <w:rFonts w:ascii="Times New Roman" w:hAnsi="Times New Roman" w:eastAsia="等线" w:cs="Times New Roman"/>
                      <w:b/>
                      <w:bCs/>
                      <w:color w:val="auto"/>
                      <w:kern w:val="0"/>
                      <w:szCs w:val="21"/>
                      <w:highlight w:val="none"/>
                    </w:rPr>
                    <w:t>kg/h</w:t>
                  </w:r>
                </w:p>
              </w:tc>
              <w:tc>
                <w:tcPr>
                  <w:tcW w:w="781" w:type="pct"/>
                  <w:shd w:val="clear" w:color="auto" w:fill="FFFFFF" w:themeFill="background1"/>
                  <w:vAlign w:val="center"/>
                </w:tcPr>
                <w:p>
                  <w:pPr>
                    <w:widowControl/>
                    <w:jc w:val="center"/>
                    <w:rPr>
                      <w:rFonts w:ascii="Times New Roman" w:hAnsi="Times New Roman" w:eastAsia="等线" w:cs="Times New Roman"/>
                      <w:b/>
                      <w:bCs/>
                      <w:color w:val="auto"/>
                      <w:kern w:val="0"/>
                      <w:szCs w:val="21"/>
                      <w:highlight w:val="none"/>
                    </w:rPr>
                  </w:pPr>
                  <w:r>
                    <w:rPr>
                      <w:rFonts w:ascii="Times New Roman" w:hAnsi="Times New Roman" w:eastAsia="等线" w:cs="Times New Roman"/>
                      <w:b/>
                      <w:bCs/>
                      <w:color w:val="auto"/>
                      <w:kern w:val="0"/>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6"/>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8"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1</w:t>
                  </w:r>
                </w:p>
              </w:tc>
              <w:tc>
                <w:tcPr>
                  <w:tcW w:w="976"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679"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980"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1104"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781"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 w:type="pct"/>
                  <w:gridSpan w:val="2"/>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主要排放口合计</w:t>
                  </w:r>
                </w:p>
              </w:tc>
              <w:tc>
                <w:tcPr>
                  <w:tcW w:w="679"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980"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c>
                <w:tcPr>
                  <w:tcW w:w="1104" w:type="pct"/>
                  <w:vAlign w:val="center"/>
                </w:tcPr>
                <w:p>
                  <w:pPr>
                    <w:widowControl/>
                    <w:jc w:val="center"/>
                    <w:rPr>
                      <w:rFonts w:ascii="Times New Roman" w:hAnsi="Times New Roman" w:eastAsia="等线" w:cs="Times New Roman"/>
                      <w:color w:val="auto"/>
                      <w:kern w:val="0"/>
                      <w:szCs w:val="21"/>
                      <w:highlight w:val="none"/>
                    </w:rPr>
                  </w:pPr>
                  <w:r>
                    <w:rPr>
                      <w:rFonts w:hint="eastAsia" w:ascii="Times New Roman" w:hAnsi="Times New Roman" w:eastAsia="等线" w:cs="Times New Roman"/>
                      <w:color w:val="auto"/>
                      <w:kern w:val="0"/>
                      <w:szCs w:val="21"/>
                      <w:highlight w:val="none"/>
                    </w:rPr>
                    <w:t>/</w:t>
                  </w:r>
                </w:p>
              </w:tc>
              <w:tc>
                <w:tcPr>
                  <w:tcW w:w="781"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6"/>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8"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1</w:t>
                  </w:r>
                </w:p>
              </w:tc>
              <w:tc>
                <w:tcPr>
                  <w:tcW w:w="976"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宋体" w:cs="Times New Roman"/>
                      <w:color w:val="auto"/>
                      <w:szCs w:val="21"/>
                      <w:highlight w:val="none"/>
                    </w:rPr>
                    <w:t>DA001</w:t>
                  </w:r>
                </w:p>
              </w:tc>
              <w:tc>
                <w:tcPr>
                  <w:tcW w:w="679" w:type="pct"/>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980"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0.12</w:t>
                  </w:r>
                </w:p>
              </w:tc>
              <w:tc>
                <w:tcPr>
                  <w:tcW w:w="1104"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0.001</w:t>
                  </w:r>
                </w:p>
              </w:tc>
              <w:tc>
                <w:tcPr>
                  <w:tcW w:w="781"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 w:type="pct"/>
                  <w:gridSpan w:val="2"/>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一般排放口合计</w:t>
                  </w:r>
                </w:p>
              </w:tc>
              <w:tc>
                <w:tcPr>
                  <w:tcW w:w="2763" w:type="pct"/>
                  <w:gridSpan w:val="3"/>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781" w:type="pct"/>
                  <w:vAlign w:val="center"/>
                </w:tcPr>
                <w:p>
                  <w:pPr>
                    <w:adjustRightInd w:val="0"/>
                    <w:jc w:val="center"/>
                    <w:rPr>
                      <w:rFonts w:hint="default" w:ascii="Times New Roman" w:hAnsi="Times New Roman" w:eastAsia="等线"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78" w:type="pct"/>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w:t>
                  </w:r>
                </w:p>
              </w:tc>
              <w:tc>
                <w:tcPr>
                  <w:tcW w:w="976" w:type="pct"/>
                  <w:vAlign w:val="center"/>
                </w:tcPr>
                <w:p>
                  <w:pPr>
                    <w:widowControl/>
                    <w:jc w:val="center"/>
                    <w:rPr>
                      <w:rFonts w:hint="eastAsia" w:ascii="宋体" w:hAnsi="宋体" w:eastAsia="宋体" w:cs="宋体"/>
                      <w:color w:val="auto"/>
                      <w:kern w:val="0"/>
                      <w:szCs w:val="21"/>
                      <w:highlight w:val="none"/>
                      <w:lang w:val="en-US" w:eastAsia="zh-CN"/>
                    </w:rPr>
                  </w:pPr>
                  <w:r>
                    <w:rPr>
                      <w:rFonts w:ascii="Times New Roman" w:hAnsi="Times New Roman" w:eastAsia="宋体" w:cs="Times New Roman"/>
                      <w:color w:val="auto"/>
                      <w:szCs w:val="21"/>
                      <w:highlight w:val="none"/>
                    </w:rPr>
                    <w:t>DA00</w:t>
                  </w:r>
                  <w:r>
                    <w:rPr>
                      <w:rFonts w:hint="eastAsia" w:ascii="Times New Roman" w:hAnsi="Times New Roman" w:eastAsia="宋体" w:cs="Times New Roman"/>
                      <w:color w:val="auto"/>
                      <w:szCs w:val="21"/>
                      <w:highlight w:val="none"/>
                      <w:lang w:val="en-US" w:eastAsia="zh-CN"/>
                    </w:rPr>
                    <w:t>2</w:t>
                  </w:r>
                </w:p>
              </w:tc>
              <w:tc>
                <w:tcPr>
                  <w:tcW w:w="679" w:type="pct"/>
                  <w:vAlign w:val="center"/>
                </w:tcPr>
                <w:p>
                  <w:pPr>
                    <w:adjustRightInd w:val="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980"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0.98</w:t>
                  </w:r>
                </w:p>
              </w:tc>
              <w:tc>
                <w:tcPr>
                  <w:tcW w:w="1104"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0.009</w:t>
                  </w:r>
                </w:p>
              </w:tc>
              <w:tc>
                <w:tcPr>
                  <w:tcW w:w="781" w:type="pct"/>
                  <w:vAlign w:val="center"/>
                </w:tcPr>
                <w:p>
                  <w:pPr>
                    <w:adjustRightInd w:val="0"/>
                    <w:jc w:val="center"/>
                    <w:rPr>
                      <w:rFonts w:hint="default" w:ascii="Times New Roman" w:hAnsi="Times New Roman" w:eastAsia="等线" w:cs="Times New Roman"/>
                      <w:color w:val="auto"/>
                      <w:kern w:val="0"/>
                      <w:szCs w:val="21"/>
                      <w:highlight w:val="none"/>
                      <w:lang w:val="en-US" w:eastAsia="zh-CN"/>
                    </w:rPr>
                  </w:pPr>
                  <w:r>
                    <w:rPr>
                      <w:rFonts w:hint="eastAsia" w:ascii="Times New Roman" w:hAnsi="Times New Roman" w:eastAsia="等线" w:cs="Times New Roman"/>
                      <w:color w:val="auto"/>
                      <w:kern w:val="0"/>
                      <w:szCs w:val="21"/>
                      <w:highlight w:val="none"/>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 w:type="pct"/>
                  <w:gridSpan w:val="2"/>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一般排放口合计</w:t>
                  </w:r>
                </w:p>
              </w:tc>
              <w:tc>
                <w:tcPr>
                  <w:tcW w:w="2763" w:type="pct"/>
                  <w:gridSpan w:val="3"/>
                  <w:vAlign w:val="center"/>
                </w:tcPr>
                <w:p>
                  <w:pPr>
                    <w:adjustRightInd w:val="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781" w:type="pct"/>
                  <w:vAlign w:val="center"/>
                </w:tcPr>
                <w:p>
                  <w:pPr>
                    <w:adjustRightInd w:val="0"/>
                    <w:jc w:val="center"/>
                    <w:rPr>
                      <w:rFonts w:hint="eastAsia" w:ascii="Times New Roman" w:hAnsi="Times New Roman" w:eastAsia="等线" w:cs="Times New Roman"/>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6"/>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有组织排放合计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54" w:type="pct"/>
                  <w:gridSpan w:val="2"/>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有组织排放合计</w:t>
                  </w:r>
                </w:p>
              </w:tc>
              <w:tc>
                <w:tcPr>
                  <w:tcW w:w="2763" w:type="pct"/>
                  <w:gridSpan w:val="3"/>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781" w:type="pct"/>
                  <w:vAlign w:val="center"/>
                </w:tcPr>
                <w:p>
                  <w:pPr>
                    <w:adjustRightInd w:val="0"/>
                    <w:jc w:val="center"/>
                    <w:rPr>
                      <w:rFonts w:hint="default" w:ascii="Times New Roman" w:hAnsi="Times New Roman" w:eastAsia="等线" w:cs="Times New Roman"/>
                      <w:color w:val="auto"/>
                      <w:kern w:val="0"/>
                      <w:szCs w:val="21"/>
                      <w:highlight w:val="none"/>
                      <w:lang w:val="en-US" w:eastAsia="zh-CN"/>
                    </w:rPr>
                  </w:pPr>
                  <w:r>
                    <w:rPr>
                      <w:rFonts w:hint="eastAsia" w:ascii="Times New Roman" w:hAnsi="Times New Roman" w:eastAsia="等线" w:cs="Times New Roman"/>
                      <w:color w:val="auto"/>
                      <w:kern w:val="0"/>
                      <w:szCs w:val="21"/>
                      <w:highlight w:val="none"/>
                      <w:lang w:val="en-US" w:eastAsia="zh-CN"/>
                    </w:rPr>
                    <w:t>0.025</w:t>
                  </w:r>
                </w:p>
              </w:tc>
            </w:tr>
          </w:tbl>
          <w:p>
            <w:pPr>
              <w:autoSpaceDE w:val="0"/>
              <w:autoSpaceDN w:val="0"/>
              <w:adjustRightInd w:val="0"/>
              <w:ind w:firstLine="360" w:firstLineChars="20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18"/>
                <w:szCs w:val="20"/>
                <w:highlight w:val="none"/>
              </w:rPr>
              <w:t>注：本项目不涉及主要排放口，均为一般排放口</w:t>
            </w: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p>
          <w:p>
            <w:pPr>
              <w:adjustRightInd w:val="0"/>
              <w:snapToGrid w:val="0"/>
              <w:spacing w:before="156" w:beforeLines="5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表</w:t>
            </w:r>
            <w:r>
              <w:rPr>
                <w:rFonts w:hint="eastAsia" w:ascii="Times New Roman" w:hAnsi="Times New Roman" w:eastAsia="宋体" w:cs="Times New Roman"/>
                <w:b/>
                <w:color w:val="auto"/>
                <w:sz w:val="24"/>
                <w:szCs w:val="20"/>
                <w:highlight w:val="none"/>
              </w:rPr>
              <w:t>4-</w:t>
            </w:r>
            <w:r>
              <w:rPr>
                <w:rFonts w:hint="eastAsia" w:ascii="Times New Roman" w:hAnsi="Times New Roman" w:eastAsia="宋体" w:cs="Times New Roman"/>
                <w:b/>
                <w:color w:val="auto"/>
                <w:sz w:val="24"/>
                <w:szCs w:val="20"/>
                <w:highlight w:val="none"/>
                <w:lang w:val="en-US" w:eastAsia="zh-CN"/>
              </w:rPr>
              <w:t>4</w:t>
            </w:r>
            <w:r>
              <w:rPr>
                <w:rFonts w:ascii="Times New Roman" w:hAnsi="Times New Roman" w:eastAsia="宋体" w:cs="Times New Roman"/>
                <w:b/>
                <w:color w:val="auto"/>
                <w:sz w:val="24"/>
                <w:szCs w:val="20"/>
                <w:highlight w:val="none"/>
              </w:rPr>
              <w:t xml:space="preserve">   大气污染物无组织排放量核算表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956"/>
              <w:gridCol w:w="886"/>
              <w:gridCol w:w="1483"/>
              <w:gridCol w:w="2580"/>
              <w:gridCol w:w="995"/>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序号</w:t>
                  </w:r>
                </w:p>
              </w:tc>
              <w:tc>
                <w:tcPr>
                  <w:tcW w:w="561"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排放口</w:t>
                  </w:r>
                </w:p>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编号</w:t>
                  </w:r>
                </w:p>
              </w:tc>
              <w:tc>
                <w:tcPr>
                  <w:tcW w:w="520"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污染物</w:t>
                  </w:r>
                </w:p>
              </w:tc>
              <w:tc>
                <w:tcPr>
                  <w:tcW w:w="870"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主要污染防治措施</w:t>
                  </w:r>
                </w:p>
              </w:tc>
              <w:tc>
                <w:tcPr>
                  <w:tcW w:w="2098" w:type="pct"/>
                  <w:gridSpan w:val="2"/>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排放标准</w:t>
                  </w:r>
                </w:p>
              </w:tc>
              <w:tc>
                <w:tcPr>
                  <w:tcW w:w="533" w:type="pct"/>
                  <w:vMerge w:val="restar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eastAsia="zh-CN"/>
                    </w:rPr>
                    <w:t>合计</w:t>
                  </w:r>
                  <w:r>
                    <w:rPr>
                      <w:rFonts w:hint="eastAsia" w:ascii="宋体" w:hAnsi="宋体" w:eastAsia="宋体" w:cs="宋体"/>
                      <w:b/>
                      <w:bCs/>
                      <w:color w:val="auto"/>
                      <w:kern w:val="0"/>
                      <w:szCs w:val="21"/>
                      <w:highlight w:val="none"/>
                    </w:rPr>
                    <w:t>年排放量</w:t>
                  </w:r>
                  <w:r>
                    <w:rPr>
                      <w:rFonts w:ascii="Times New Roman" w:hAnsi="Times New Roman" w:eastAsia="宋体" w:cs="Times New Roman"/>
                      <w:b/>
                      <w:bCs/>
                      <w:color w:val="auto"/>
                      <w:kern w:val="0"/>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15"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561" w:type="pct"/>
                  <w:vMerge w:val="continue"/>
                  <w:shd w:val="clear" w:color="auto" w:fill="FFFFFF" w:themeFill="background1"/>
                  <w:vAlign w:val="center"/>
                </w:tcPr>
                <w:p>
                  <w:pPr>
                    <w:widowControl/>
                    <w:jc w:val="center"/>
                    <w:rPr>
                      <w:rFonts w:ascii="宋体" w:hAnsi="宋体" w:eastAsia="宋体" w:cs="宋体"/>
                      <w:b/>
                      <w:bCs/>
                      <w:color w:val="auto"/>
                      <w:kern w:val="0"/>
                      <w:szCs w:val="21"/>
                      <w:highlight w:val="none"/>
                    </w:rPr>
                  </w:pPr>
                </w:p>
              </w:tc>
              <w:tc>
                <w:tcPr>
                  <w:tcW w:w="520"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870"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c>
                <w:tcPr>
                  <w:tcW w:w="1514" w:type="pct"/>
                  <w:shd w:val="clear" w:color="auto" w:fill="FFFFFF" w:themeFill="background1"/>
                  <w:vAlign w:val="center"/>
                </w:tcPr>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标准名称</w:t>
                  </w:r>
                </w:p>
              </w:tc>
              <w:tc>
                <w:tcPr>
                  <w:tcW w:w="584" w:type="pct"/>
                  <w:shd w:val="clear" w:color="auto" w:fill="FFFFFF" w:themeFill="background1"/>
                  <w:vAlign w:val="center"/>
                </w:tcPr>
                <w:p>
                  <w:pPr>
                    <w:widowControl/>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浓度</w:t>
                  </w:r>
                </w:p>
                <w:p>
                  <w:pPr>
                    <w:widowControl/>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限值</w:t>
                  </w:r>
                  <w:r>
                    <w:rPr>
                      <w:rFonts w:ascii="Times New Roman" w:hAnsi="Times New Roman" w:eastAsia="宋体" w:cs="Times New Roman"/>
                      <w:b/>
                      <w:bCs/>
                      <w:color w:val="auto"/>
                      <w:kern w:val="0"/>
                      <w:szCs w:val="21"/>
                      <w:highlight w:val="none"/>
                    </w:rPr>
                    <w:t>mg/m</w:t>
                  </w:r>
                  <w:r>
                    <w:rPr>
                      <w:rFonts w:ascii="Times New Roman" w:hAnsi="Times New Roman" w:eastAsia="宋体" w:cs="Times New Roman"/>
                      <w:b/>
                      <w:bCs/>
                      <w:color w:val="auto"/>
                      <w:kern w:val="0"/>
                      <w:szCs w:val="21"/>
                      <w:highlight w:val="none"/>
                      <w:vertAlign w:val="superscript"/>
                    </w:rPr>
                    <w:t>3</w:t>
                  </w:r>
                </w:p>
              </w:tc>
              <w:tc>
                <w:tcPr>
                  <w:tcW w:w="533" w:type="pct"/>
                  <w:vMerge w:val="continue"/>
                  <w:shd w:val="clear" w:color="auto" w:fill="FFFFFF" w:themeFill="background1"/>
                  <w:vAlign w:val="center"/>
                </w:tcPr>
                <w:p>
                  <w:pPr>
                    <w:widowControl/>
                    <w:jc w:val="left"/>
                    <w:rPr>
                      <w:rFonts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15" w:type="pct"/>
                  <w:vAlign w:val="center"/>
                </w:tcPr>
                <w:p>
                  <w:pPr>
                    <w:widowControl/>
                    <w:jc w:val="center"/>
                    <w:rPr>
                      <w:rFonts w:ascii="Times New Roman" w:hAnsi="Times New Roman" w:eastAsia="等线" w:cs="Times New Roman"/>
                      <w:color w:val="auto"/>
                      <w:kern w:val="0"/>
                      <w:szCs w:val="21"/>
                      <w:highlight w:val="none"/>
                    </w:rPr>
                  </w:pPr>
                  <w:r>
                    <w:rPr>
                      <w:rFonts w:ascii="Times New Roman" w:hAnsi="Times New Roman" w:eastAsia="等线" w:cs="Times New Roman"/>
                      <w:color w:val="auto"/>
                      <w:kern w:val="0"/>
                      <w:szCs w:val="21"/>
                      <w:highlight w:val="none"/>
                    </w:rPr>
                    <w:t>1</w:t>
                  </w:r>
                </w:p>
              </w:tc>
              <w:tc>
                <w:tcPr>
                  <w:tcW w:w="561" w:type="pct"/>
                  <w:vAlign w:val="center"/>
                </w:tcPr>
                <w:p>
                  <w:pPr>
                    <w:widowControl/>
                    <w:jc w:val="center"/>
                    <w:rPr>
                      <w:rFonts w:hint="eastAsia" w:ascii="宋体" w:hAnsi="宋体" w:eastAsia="宋体" w:cs="宋体"/>
                      <w:bCs/>
                      <w:color w:val="auto"/>
                      <w:kern w:val="0"/>
                      <w:szCs w:val="21"/>
                      <w:highlight w:val="none"/>
                      <w:lang w:eastAsia="zh-CN"/>
                    </w:rPr>
                  </w:pPr>
                  <w:r>
                    <w:rPr>
                      <w:rFonts w:hint="eastAsia" w:ascii="宋体" w:hAnsi="宋体" w:eastAsia="宋体" w:cs="宋体"/>
                      <w:bCs/>
                      <w:color w:val="auto"/>
                      <w:kern w:val="0"/>
                      <w:szCs w:val="21"/>
                      <w:highlight w:val="none"/>
                      <w:lang w:eastAsia="zh-CN"/>
                    </w:rPr>
                    <w:t>生产</w:t>
                  </w:r>
                </w:p>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bCs/>
                      <w:color w:val="auto"/>
                      <w:kern w:val="0"/>
                      <w:szCs w:val="21"/>
                      <w:highlight w:val="none"/>
                      <w:lang w:eastAsia="zh-CN"/>
                    </w:rPr>
                    <w:t>车间</w:t>
                  </w:r>
                </w:p>
              </w:tc>
              <w:tc>
                <w:tcPr>
                  <w:tcW w:w="520" w:type="pct"/>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870" w:type="pct"/>
                  <w:vAlign w:val="center"/>
                </w:tcPr>
                <w:p>
                  <w:pPr>
                    <w:adjustRightInd w:val="0"/>
                    <w:jc w:val="center"/>
                    <w:rPr>
                      <w:rFonts w:hint="eastAsia" w:ascii="Times New Roman" w:hAnsi="Times New Roman" w:eastAsia="宋体" w:cs="Times New Roman"/>
                      <w:color w:val="auto"/>
                      <w:szCs w:val="21"/>
                      <w:highlight w:val="none"/>
                      <w:lang w:val="en-US" w:eastAsia="zh-CN"/>
                    </w:rPr>
                  </w:pPr>
                  <w:r>
                    <w:rPr>
                      <w:color w:val="auto"/>
                      <w:sz w:val="21"/>
                      <w:szCs w:val="21"/>
                      <w:highlight w:val="none"/>
                    </w:rPr>
                    <w:t>及时打扫，防止二次扬尘</w:t>
                  </w:r>
                </w:p>
              </w:tc>
              <w:tc>
                <w:tcPr>
                  <w:tcW w:w="1514" w:type="pct"/>
                  <w:vAlign w:val="center"/>
                </w:tcPr>
                <w:p>
                  <w:pPr>
                    <w:widowControl/>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bCs/>
                      <w:color w:val="auto"/>
                      <w:kern w:val="0"/>
                      <w:szCs w:val="21"/>
                      <w:highlight w:val="none"/>
                    </w:rPr>
                    <w:t>《</w:t>
                  </w:r>
                  <w:r>
                    <w:rPr>
                      <w:rFonts w:ascii="Times New Roman" w:hAnsi="Times New Roman" w:eastAsia="宋体" w:cs="Times New Roman"/>
                      <w:bCs/>
                      <w:color w:val="auto"/>
                      <w:kern w:val="0"/>
                      <w:szCs w:val="21"/>
                      <w:highlight w:val="none"/>
                    </w:rPr>
                    <w:t>水泥工业大气污染物超低排放标准》（DB13/2167-2020）</w:t>
                  </w:r>
                </w:p>
              </w:tc>
              <w:tc>
                <w:tcPr>
                  <w:tcW w:w="584" w:type="pct"/>
                  <w:vAlign w:val="center"/>
                </w:tcPr>
                <w:p>
                  <w:pPr>
                    <w:widowControl/>
                    <w:jc w:val="center"/>
                    <w:rPr>
                      <w:rFonts w:hint="default" w:ascii="Times New Roman" w:hAnsi="Times New Roman" w:eastAsia="等线" w:cs="Times New Roman"/>
                      <w:color w:val="auto"/>
                      <w:kern w:val="0"/>
                      <w:szCs w:val="21"/>
                      <w:highlight w:val="none"/>
                      <w:lang w:val="en-US" w:eastAsia="zh-CN"/>
                    </w:rPr>
                  </w:pPr>
                  <w:r>
                    <w:rPr>
                      <w:rFonts w:hint="eastAsia" w:ascii="Times New Roman" w:hAnsi="Times New Roman" w:eastAsia="等线" w:cs="Times New Roman"/>
                      <w:color w:val="auto"/>
                      <w:kern w:val="0"/>
                      <w:szCs w:val="21"/>
                      <w:highlight w:val="none"/>
                      <w:lang w:val="en-US" w:eastAsia="zh-CN"/>
                    </w:rPr>
                    <w:t>0.5</w:t>
                  </w:r>
                </w:p>
              </w:tc>
              <w:tc>
                <w:tcPr>
                  <w:tcW w:w="533" w:type="pct"/>
                  <w:vMerge w:val="restart"/>
                  <w:vAlign w:val="center"/>
                </w:tcPr>
                <w:p>
                  <w:pPr>
                    <w:pStyle w:val="83"/>
                    <w:adjustRightInd w:val="0"/>
                    <w:snapToGrid w:val="0"/>
                    <w:ind w:firstLine="0" w:firstLineChars="0"/>
                    <w:jc w:val="center"/>
                    <w:rPr>
                      <w:rFonts w:hint="default" w:eastAsia="等线" w:cs="Times New Roman"/>
                      <w:color w:val="auto"/>
                      <w:kern w:val="0"/>
                      <w:sz w:val="21"/>
                      <w:szCs w:val="21"/>
                      <w:highlight w:val="none"/>
                      <w:lang w:val="en-US" w:eastAsia="zh-CN" w:bidi="ar-SA"/>
                    </w:rPr>
                  </w:pPr>
                  <w:r>
                    <w:rPr>
                      <w:rFonts w:hint="eastAsia" w:eastAsia="等线" w:cs="Times New Roman"/>
                      <w:color w:val="auto"/>
                      <w:kern w:val="0"/>
                      <w:sz w:val="21"/>
                      <w:szCs w:val="21"/>
                      <w:highlight w:val="none"/>
                      <w:lang w:val="en-US" w:eastAsia="zh-CN" w:bidi="ar-SA"/>
                    </w:rPr>
                    <w:t>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15" w:type="pct"/>
                  <w:vAlign w:val="center"/>
                </w:tcPr>
                <w:p>
                  <w:pPr>
                    <w:widowControl/>
                    <w:jc w:val="center"/>
                    <w:rPr>
                      <w:rFonts w:hint="eastAsia" w:ascii="Times New Roman" w:hAnsi="Times New Roman" w:eastAsia="等线" w:cs="Times New Roman"/>
                      <w:color w:val="auto"/>
                      <w:kern w:val="0"/>
                      <w:szCs w:val="21"/>
                      <w:highlight w:val="none"/>
                      <w:lang w:val="en-US" w:eastAsia="zh-CN"/>
                    </w:rPr>
                  </w:pPr>
                  <w:r>
                    <w:rPr>
                      <w:rFonts w:hint="eastAsia" w:ascii="Times New Roman" w:hAnsi="Times New Roman" w:eastAsia="等线" w:cs="Times New Roman"/>
                      <w:color w:val="auto"/>
                      <w:kern w:val="0"/>
                      <w:szCs w:val="21"/>
                      <w:highlight w:val="none"/>
                      <w:lang w:val="en-US" w:eastAsia="zh-CN"/>
                    </w:rPr>
                    <w:t>2</w:t>
                  </w:r>
                </w:p>
              </w:tc>
              <w:tc>
                <w:tcPr>
                  <w:tcW w:w="561" w:type="pct"/>
                  <w:vAlign w:val="center"/>
                </w:tcPr>
                <w:p>
                  <w:pPr>
                    <w:widowControl/>
                    <w:jc w:val="center"/>
                    <w:rPr>
                      <w:rFonts w:hint="eastAsia" w:ascii="宋体" w:hAnsi="宋体" w:eastAsia="宋体" w:cs="宋体"/>
                      <w:bCs/>
                      <w:color w:val="auto"/>
                      <w:kern w:val="0"/>
                      <w:szCs w:val="21"/>
                      <w:highlight w:val="none"/>
                      <w:lang w:eastAsia="zh-CN"/>
                    </w:rPr>
                  </w:pPr>
                  <w:r>
                    <w:rPr>
                      <w:rFonts w:hint="eastAsia" w:ascii="宋体" w:hAnsi="宋体" w:eastAsia="宋体" w:cs="宋体"/>
                      <w:bCs/>
                      <w:color w:val="auto"/>
                      <w:kern w:val="0"/>
                      <w:szCs w:val="21"/>
                      <w:highlight w:val="none"/>
                      <w:lang w:eastAsia="zh-CN"/>
                    </w:rPr>
                    <w:t>生产</w:t>
                  </w:r>
                </w:p>
                <w:p>
                  <w:pPr>
                    <w:widowControl/>
                    <w:jc w:val="center"/>
                    <w:rPr>
                      <w:rFonts w:hint="eastAsia" w:ascii="宋体" w:hAnsi="宋体" w:eastAsia="宋体" w:cs="宋体"/>
                      <w:bCs/>
                      <w:color w:val="auto"/>
                      <w:kern w:val="0"/>
                      <w:szCs w:val="21"/>
                      <w:highlight w:val="none"/>
                      <w:lang w:eastAsia="zh-CN"/>
                    </w:rPr>
                  </w:pPr>
                  <w:r>
                    <w:rPr>
                      <w:rFonts w:hint="eastAsia" w:ascii="宋体" w:hAnsi="宋体" w:eastAsia="宋体" w:cs="宋体"/>
                      <w:bCs/>
                      <w:color w:val="auto"/>
                      <w:kern w:val="0"/>
                      <w:szCs w:val="21"/>
                      <w:highlight w:val="none"/>
                      <w:lang w:eastAsia="zh-CN"/>
                    </w:rPr>
                    <w:t>车间</w:t>
                  </w:r>
                </w:p>
              </w:tc>
              <w:tc>
                <w:tcPr>
                  <w:tcW w:w="520" w:type="pct"/>
                  <w:vAlign w:val="center"/>
                </w:tcPr>
                <w:p>
                  <w:pPr>
                    <w:adjustRightInd w:val="0"/>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870" w:type="pct"/>
                  <w:vAlign w:val="center"/>
                </w:tcPr>
                <w:p>
                  <w:pPr>
                    <w:adjustRightInd w:val="0"/>
                    <w:jc w:val="center"/>
                    <w:rPr>
                      <w:color w:val="auto"/>
                      <w:sz w:val="21"/>
                      <w:szCs w:val="21"/>
                      <w:highlight w:val="none"/>
                    </w:rPr>
                  </w:pPr>
                  <w:r>
                    <w:rPr>
                      <w:color w:val="auto"/>
                      <w:sz w:val="21"/>
                      <w:szCs w:val="21"/>
                      <w:highlight w:val="none"/>
                    </w:rPr>
                    <w:t>及时打扫，防止二次扬尘</w:t>
                  </w:r>
                </w:p>
              </w:tc>
              <w:tc>
                <w:tcPr>
                  <w:tcW w:w="1514" w:type="pct"/>
                  <w:vAlign w:val="center"/>
                </w:tcPr>
                <w:p>
                  <w:pPr>
                    <w:widowControl/>
                    <w:jc w:val="center"/>
                    <w:rPr>
                      <w:rFonts w:hint="eastAsia" w:ascii="Times New Roman" w:hAnsi="Times New Roman" w:eastAsia="宋体" w:cs="Times New Roman"/>
                      <w:bCs/>
                      <w:color w:val="auto"/>
                      <w:kern w:val="0"/>
                      <w:szCs w:val="21"/>
                      <w:highlight w:val="none"/>
                    </w:rPr>
                  </w:pPr>
                  <w:r>
                    <w:rPr>
                      <w:rFonts w:hint="default" w:ascii="Times New Roman" w:hAnsi="Times New Roman" w:cs="Times New Roman"/>
                      <w:sz w:val="21"/>
                      <w:szCs w:val="21"/>
                      <w:highlight w:val="none"/>
                    </w:rPr>
                    <w:t>《大气污染物综合排放标准》(GB16297-1996)</w:t>
                  </w:r>
                </w:p>
              </w:tc>
              <w:tc>
                <w:tcPr>
                  <w:tcW w:w="584" w:type="pct"/>
                  <w:vAlign w:val="center"/>
                </w:tcPr>
                <w:p>
                  <w:pPr>
                    <w:widowControl/>
                    <w:jc w:val="center"/>
                    <w:rPr>
                      <w:rFonts w:hint="default" w:ascii="Times New Roman" w:hAnsi="Times New Roman" w:eastAsia="等线" w:cs="Times New Roman"/>
                      <w:color w:val="auto"/>
                      <w:kern w:val="0"/>
                      <w:szCs w:val="21"/>
                      <w:highlight w:val="none"/>
                      <w:lang w:val="en-US" w:eastAsia="zh-CN"/>
                    </w:rPr>
                  </w:pPr>
                  <w:r>
                    <w:rPr>
                      <w:rFonts w:hint="eastAsia" w:ascii="Times New Roman" w:hAnsi="Times New Roman" w:eastAsia="等线" w:cs="Times New Roman"/>
                      <w:color w:val="auto"/>
                      <w:kern w:val="0"/>
                      <w:szCs w:val="21"/>
                      <w:highlight w:val="none"/>
                      <w:lang w:val="en-US" w:eastAsia="zh-CN"/>
                    </w:rPr>
                    <w:t>1.0</w:t>
                  </w:r>
                </w:p>
              </w:tc>
              <w:tc>
                <w:tcPr>
                  <w:tcW w:w="533" w:type="pct"/>
                  <w:vMerge w:val="continue"/>
                  <w:vAlign w:val="center"/>
                </w:tcPr>
                <w:p>
                  <w:pPr>
                    <w:pStyle w:val="83"/>
                    <w:adjustRightInd w:val="0"/>
                    <w:snapToGrid w:val="0"/>
                    <w:ind w:firstLine="0" w:firstLineChars="0"/>
                    <w:jc w:val="center"/>
                    <w:rPr>
                      <w:rFonts w:hint="default" w:eastAsia="等线" w:cs="Times New Roman"/>
                      <w:color w:val="auto"/>
                      <w:kern w:val="0"/>
                      <w:sz w:val="21"/>
                      <w:szCs w:val="21"/>
                      <w:highlight w:val="none"/>
                      <w:lang w:val="en-US" w:eastAsia="zh-CN" w:bidi="ar-SA"/>
                    </w:rPr>
                  </w:pPr>
                </w:p>
              </w:tc>
            </w:tr>
          </w:tbl>
          <w:p>
            <w:pPr>
              <w:adjustRightInd w:val="0"/>
              <w:snapToGrid w:val="0"/>
              <w:spacing w:before="156" w:beforeLines="5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表</w:t>
            </w:r>
            <w:r>
              <w:rPr>
                <w:rFonts w:hint="eastAsia" w:ascii="Times New Roman" w:hAnsi="Times New Roman" w:eastAsia="宋体" w:cs="Times New Roman"/>
                <w:b/>
                <w:color w:val="auto"/>
                <w:sz w:val="24"/>
                <w:szCs w:val="20"/>
                <w:highlight w:val="none"/>
              </w:rPr>
              <w:t>4-</w:t>
            </w:r>
            <w:r>
              <w:rPr>
                <w:rFonts w:hint="eastAsia" w:ascii="Times New Roman" w:hAnsi="Times New Roman" w:eastAsia="宋体" w:cs="Times New Roman"/>
                <w:b/>
                <w:color w:val="auto"/>
                <w:sz w:val="24"/>
                <w:szCs w:val="20"/>
                <w:highlight w:val="none"/>
                <w:lang w:val="en-US" w:eastAsia="zh-CN"/>
              </w:rPr>
              <w:t>5</w:t>
            </w:r>
            <w:r>
              <w:rPr>
                <w:rFonts w:ascii="Times New Roman" w:hAnsi="Times New Roman" w:eastAsia="宋体" w:cs="Times New Roman"/>
                <w:b/>
                <w:color w:val="auto"/>
                <w:sz w:val="24"/>
                <w:szCs w:val="20"/>
                <w:highlight w:val="none"/>
              </w:rPr>
              <w:t xml:space="preserve">   大气污染物年排放量核算表</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567"/>
              <w:gridCol w:w="2184"/>
              <w:gridCol w:w="166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pct"/>
                  <w:vMerge w:val="restart"/>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序号</w:t>
                  </w:r>
                </w:p>
              </w:tc>
              <w:tc>
                <w:tcPr>
                  <w:tcW w:w="920" w:type="pct"/>
                  <w:vMerge w:val="restart"/>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污染物</w:t>
                  </w:r>
                </w:p>
              </w:tc>
              <w:tc>
                <w:tcPr>
                  <w:tcW w:w="3317" w:type="pct"/>
                  <w:gridSpan w:val="3"/>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pct"/>
                  <w:vMerge w:val="continue"/>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p>
              </w:tc>
              <w:tc>
                <w:tcPr>
                  <w:tcW w:w="920" w:type="pct"/>
                  <w:vMerge w:val="continue"/>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p>
              </w:tc>
              <w:tc>
                <w:tcPr>
                  <w:tcW w:w="1282" w:type="pct"/>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有组织</w:t>
                  </w:r>
                </w:p>
              </w:tc>
              <w:tc>
                <w:tcPr>
                  <w:tcW w:w="980" w:type="pct"/>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无组织</w:t>
                  </w:r>
                </w:p>
              </w:tc>
              <w:tc>
                <w:tcPr>
                  <w:tcW w:w="1055" w:type="pct"/>
                  <w:shd w:val="clear" w:color="auto" w:fill="FFFFFF" w:themeFill="background1"/>
                  <w:vAlign w:val="center"/>
                </w:tcPr>
                <w:p>
                  <w:pPr>
                    <w:adjustRightInd w:val="0"/>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3" w:type="pct"/>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w:t>
                  </w:r>
                </w:p>
              </w:tc>
              <w:tc>
                <w:tcPr>
                  <w:tcW w:w="920" w:type="pct"/>
                  <w:vAlign w:val="center"/>
                </w:tcPr>
                <w:p>
                  <w:pPr>
                    <w:adjustRightInd w:val="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颗粒物</w:t>
                  </w:r>
                </w:p>
              </w:tc>
              <w:tc>
                <w:tcPr>
                  <w:tcW w:w="1282"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0.025</w:t>
                  </w:r>
                </w:p>
              </w:tc>
              <w:tc>
                <w:tcPr>
                  <w:tcW w:w="980"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等线" w:cs="Times New Roman"/>
                      <w:color w:val="auto"/>
                      <w:kern w:val="0"/>
                      <w:sz w:val="21"/>
                      <w:szCs w:val="21"/>
                      <w:highlight w:val="none"/>
                      <w:lang w:val="en-US" w:eastAsia="zh-CN" w:bidi="ar-SA"/>
                    </w:rPr>
                    <w:t>1.074</w:t>
                  </w:r>
                </w:p>
              </w:tc>
              <w:tc>
                <w:tcPr>
                  <w:tcW w:w="1055" w:type="pct"/>
                  <w:vAlign w:val="center"/>
                </w:tcPr>
                <w:p>
                  <w:pPr>
                    <w:adjustRightInd w:val="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1.099</w:t>
                  </w:r>
                </w:p>
              </w:tc>
            </w:tr>
          </w:tbl>
          <w:p>
            <w:pPr>
              <w:widowControl w:val="0"/>
              <w:autoSpaceDE w:val="0"/>
              <w:autoSpaceDN w:val="0"/>
              <w:adjustRightInd w:val="0"/>
              <w:snapToGrid w:val="0"/>
              <w:spacing w:line="360" w:lineRule="auto"/>
              <w:ind w:firstLine="482" w:firstLineChars="200"/>
              <w:jc w:val="both"/>
              <w:rPr>
                <w:rFonts w:ascii="Times New Roman" w:hAnsi="Times New Roman" w:cs="Times New Roman" w:eastAsiaTheme="minorEastAsia"/>
                <w:b/>
                <w:bCs/>
                <w:color w:val="auto"/>
                <w:kern w:val="0"/>
                <w:sz w:val="24"/>
                <w:szCs w:val="24"/>
                <w:highlight w:val="none"/>
                <w:lang w:val="en-US" w:eastAsia="zh-CN" w:bidi="ar-SA"/>
              </w:rPr>
            </w:pPr>
            <w:r>
              <w:rPr>
                <w:rFonts w:hint="eastAsia" w:ascii="Times New Roman" w:hAnsi="Times New Roman" w:cs="Times New Roman"/>
                <w:b/>
                <w:bCs/>
                <w:color w:val="auto"/>
                <w:kern w:val="0"/>
                <w:sz w:val="24"/>
                <w:szCs w:val="24"/>
                <w:highlight w:val="none"/>
                <w:lang w:val="en-US" w:eastAsia="zh-CN" w:bidi="ar-SA"/>
              </w:rPr>
              <w:t>3、</w:t>
            </w:r>
            <w:r>
              <w:rPr>
                <w:rFonts w:ascii="Times New Roman" w:hAnsi="Times New Roman" w:cs="Times New Roman" w:eastAsiaTheme="minorEastAsia"/>
                <w:b/>
                <w:bCs/>
                <w:color w:val="auto"/>
                <w:kern w:val="0"/>
                <w:sz w:val="24"/>
                <w:szCs w:val="24"/>
                <w:highlight w:val="none"/>
                <w:lang w:val="en-US" w:eastAsia="zh-CN" w:bidi="ar-SA"/>
              </w:rPr>
              <w:t>非正常工况分析</w:t>
            </w:r>
          </w:p>
          <w:p>
            <w:pPr>
              <w:widowControl w:val="0"/>
              <w:autoSpaceDE w:val="0"/>
              <w:autoSpaceDN w:val="0"/>
              <w:adjustRightInd w:val="0"/>
              <w:snapToGrid w:val="0"/>
              <w:spacing w:line="360" w:lineRule="auto"/>
              <w:ind w:firstLine="480" w:firstLineChars="200"/>
              <w:jc w:val="both"/>
              <w:rPr>
                <w:rFonts w:hint="eastAsia" w:ascii="Times New Roman" w:hAnsi="Times New Roman" w:cs="Times New Roman"/>
                <w:color w:val="auto"/>
                <w:sz w:val="24"/>
                <w:highlight w:val="none"/>
                <w:lang w:val="en-US" w:eastAsia="zh-CN"/>
              </w:rPr>
            </w:pPr>
            <w:r>
              <w:rPr>
                <w:rFonts w:ascii="Times New Roman" w:hAnsi="Times New Roman" w:cs="Times New Roman" w:eastAsiaTheme="minorEastAsia"/>
                <w:color w:val="auto"/>
                <w:kern w:val="0"/>
                <w:sz w:val="24"/>
                <w:szCs w:val="24"/>
                <w:highlight w:val="none"/>
                <w:lang w:val="en-US" w:eastAsia="zh-CN" w:bidi="ar-SA"/>
              </w:rPr>
              <w:t>本项目可能发生的非正常工况主要是废气治理设施发生故障，对污染物的去除率下降甚至完全失效，废气未经有效处理直接排放。本次非正常工况考虑生产车间环保设施发生故障的情况，按照最不利情况，取废气处理装置发生故障时对污染物的去除效率为0%的情况，估算非正常工况下污染物的排放情况，如下表所示</w:t>
            </w:r>
            <w:r>
              <w:rPr>
                <w:rFonts w:hint="eastAsia" w:ascii="Times New Roman" w:hAnsi="Times New Roman" w:cs="Times New Roman"/>
                <w:color w:val="auto"/>
                <w:kern w:val="0"/>
                <w:sz w:val="24"/>
                <w:szCs w:val="24"/>
                <w:highlight w:val="none"/>
                <w:lang w:val="en-US" w:eastAsia="zh-CN" w:bidi="ar-SA"/>
              </w:rPr>
              <w:t>。</w:t>
            </w:r>
          </w:p>
          <w:p>
            <w:pPr>
              <w:pStyle w:val="88"/>
              <w:spacing w:before="156"/>
              <w:rPr>
                <w:color w:val="auto"/>
                <w:szCs w:val="24"/>
                <w:highlight w:val="none"/>
              </w:rPr>
            </w:pPr>
            <w:r>
              <w:rPr>
                <w:color w:val="auto"/>
                <w:szCs w:val="24"/>
                <w:highlight w:val="none"/>
              </w:rPr>
              <w:t>表4-</w:t>
            </w:r>
            <w:r>
              <w:rPr>
                <w:rFonts w:hint="eastAsia"/>
                <w:color w:val="auto"/>
                <w:szCs w:val="24"/>
                <w:highlight w:val="none"/>
                <w:lang w:val="en-US" w:eastAsia="zh-CN"/>
              </w:rPr>
              <w:t>6</w:t>
            </w:r>
            <w:r>
              <w:rPr>
                <w:color w:val="auto"/>
                <w:szCs w:val="24"/>
                <w:highlight w:val="none"/>
              </w:rPr>
              <w:t xml:space="preserve">  非正常工况废气产排情况汇总表</w:t>
            </w:r>
          </w:p>
          <w:tbl>
            <w:tblPr>
              <w:tblStyle w:val="29"/>
              <w:tblW w:w="4991"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776"/>
              <w:gridCol w:w="587"/>
              <w:gridCol w:w="776"/>
              <w:gridCol w:w="1521"/>
              <w:gridCol w:w="962"/>
              <w:gridCol w:w="776"/>
              <w:gridCol w:w="776"/>
              <w:gridCol w:w="77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23" w:type="pct"/>
                  <w:vMerge w:val="restar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序号</w:t>
                  </w:r>
                </w:p>
              </w:tc>
              <w:tc>
                <w:tcPr>
                  <w:tcW w:w="530" w:type="pct"/>
                  <w:vMerge w:val="restar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污染源</w:t>
                  </w:r>
                </w:p>
              </w:tc>
              <w:tc>
                <w:tcPr>
                  <w:tcW w:w="465" w:type="pct"/>
                  <w:vMerge w:val="restart"/>
                  <w:shd w:val="clear" w:color="auto" w:fill="auto"/>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非正常排放原因</w:t>
                  </w:r>
                </w:p>
              </w:tc>
              <w:tc>
                <w:tcPr>
                  <w:tcW w:w="390" w:type="pct"/>
                  <w:vMerge w:val="restar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污染物</w:t>
                  </w:r>
                </w:p>
              </w:tc>
              <w:tc>
                <w:tcPr>
                  <w:tcW w:w="608"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非正常排放浓度</w:t>
                  </w:r>
                </w:p>
              </w:tc>
              <w:tc>
                <w:tcPr>
                  <w:tcW w:w="608"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非正常</w:t>
                  </w:r>
                </w:p>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排放速率</w:t>
                  </w:r>
                </w:p>
              </w:tc>
              <w:tc>
                <w:tcPr>
                  <w:tcW w:w="544"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单次持</w:t>
                  </w:r>
                </w:p>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续时间</w:t>
                  </w:r>
                </w:p>
              </w:tc>
              <w:tc>
                <w:tcPr>
                  <w:tcW w:w="517"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单次</w:t>
                  </w:r>
                </w:p>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排放量</w:t>
                  </w:r>
                </w:p>
              </w:tc>
              <w:tc>
                <w:tcPr>
                  <w:tcW w:w="569"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年发生</w:t>
                  </w:r>
                </w:p>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频次</w:t>
                  </w:r>
                </w:p>
              </w:tc>
              <w:tc>
                <w:tcPr>
                  <w:tcW w:w="441" w:type="pct"/>
                  <w:vMerge w:val="restar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23" w:type="pct"/>
                  <w:vMerge w:val="continue"/>
                  <w:shd w:val="clear" w:color="auto" w:fill="auto"/>
                  <w:vAlign w:val="center"/>
                </w:tcPr>
                <w:p>
                  <w:pPr>
                    <w:widowControl/>
                    <w:jc w:val="left"/>
                    <w:rPr>
                      <w:rFonts w:ascii="Times New Roman" w:hAnsi="Times New Roman" w:cs="Times New Roman"/>
                      <w:b/>
                      <w:bCs/>
                      <w:color w:val="auto"/>
                      <w:kern w:val="0"/>
                      <w:szCs w:val="21"/>
                      <w:highlight w:val="none"/>
                    </w:rPr>
                  </w:pPr>
                </w:p>
              </w:tc>
              <w:tc>
                <w:tcPr>
                  <w:tcW w:w="530" w:type="pct"/>
                  <w:vMerge w:val="continue"/>
                  <w:shd w:val="clear" w:color="auto" w:fill="auto"/>
                  <w:vAlign w:val="center"/>
                </w:tcPr>
                <w:p>
                  <w:pPr>
                    <w:widowControl/>
                    <w:jc w:val="left"/>
                    <w:rPr>
                      <w:rFonts w:ascii="Times New Roman" w:hAnsi="Times New Roman" w:cs="Times New Roman"/>
                      <w:b/>
                      <w:bCs/>
                      <w:color w:val="auto"/>
                      <w:kern w:val="0"/>
                      <w:szCs w:val="21"/>
                      <w:highlight w:val="none"/>
                    </w:rPr>
                  </w:pPr>
                </w:p>
              </w:tc>
              <w:tc>
                <w:tcPr>
                  <w:tcW w:w="465" w:type="pct"/>
                  <w:vMerge w:val="continue"/>
                  <w:shd w:val="clear" w:color="auto" w:fill="auto"/>
                  <w:vAlign w:val="center"/>
                </w:tcPr>
                <w:p>
                  <w:pPr>
                    <w:widowControl/>
                    <w:jc w:val="left"/>
                    <w:rPr>
                      <w:rFonts w:ascii="Times New Roman" w:hAnsi="Times New Roman" w:cs="Times New Roman"/>
                      <w:b/>
                      <w:bCs/>
                      <w:color w:val="auto"/>
                      <w:kern w:val="0"/>
                      <w:szCs w:val="21"/>
                      <w:highlight w:val="none"/>
                    </w:rPr>
                  </w:pPr>
                </w:p>
              </w:tc>
              <w:tc>
                <w:tcPr>
                  <w:tcW w:w="390" w:type="pct"/>
                  <w:vMerge w:val="continue"/>
                  <w:shd w:val="clear" w:color="auto" w:fill="auto"/>
                  <w:vAlign w:val="center"/>
                </w:tcPr>
                <w:p>
                  <w:pPr>
                    <w:widowControl/>
                    <w:jc w:val="left"/>
                    <w:rPr>
                      <w:rFonts w:ascii="Times New Roman" w:hAnsi="Times New Roman" w:cs="Times New Roman"/>
                      <w:b/>
                      <w:bCs/>
                      <w:color w:val="auto"/>
                      <w:kern w:val="0"/>
                      <w:szCs w:val="21"/>
                      <w:highlight w:val="none"/>
                    </w:rPr>
                  </w:pPr>
                </w:p>
              </w:tc>
              <w:tc>
                <w:tcPr>
                  <w:tcW w:w="608"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mg/m</w:t>
                  </w:r>
                  <w:r>
                    <w:rPr>
                      <w:rFonts w:ascii="Times New Roman" w:hAnsi="Times New Roman" w:cs="Times New Roman"/>
                      <w:b/>
                      <w:bCs/>
                      <w:color w:val="auto"/>
                      <w:kern w:val="0"/>
                      <w:szCs w:val="21"/>
                      <w:highlight w:val="none"/>
                      <w:vertAlign w:val="superscript"/>
                    </w:rPr>
                    <w:t>3</w:t>
                  </w:r>
                </w:p>
              </w:tc>
              <w:tc>
                <w:tcPr>
                  <w:tcW w:w="608"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kg/h</w:t>
                  </w:r>
                </w:p>
              </w:tc>
              <w:tc>
                <w:tcPr>
                  <w:tcW w:w="544"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h</w:t>
                  </w:r>
                </w:p>
              </w:tc>
              <w:tc>
                <w:tcPr>
                  <w:tcW w:w="517"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kg/次</w:t>
                  </w:r>
                </w:p>
              </w:tc>
              <w:tc>
                <w:tcPr>
                  <w:tcW w:w="569" w:type="pct"/>
                  <w:shd w:val="clear" w:color="auto" w:fill="auto"/>
                  <w:noWrap/>
                  <w:vAlign w:val="center"/>
                </w:tcPr>
                <w:p>
                  <w:pPr>
                    <w:widowControl/>
                    <w:jc w:val="center"/>
                    <w:rPr>
                      <w:rFonts w:ascii="Times New Roman" w:hAnsi="Times New Roman" w:cs="Times New Roman"/>
                      <w:b/>
                      <w:bCs/>
                      <w:color w:val="auto"/>
                      <w:kern w:val="0"/>
                      <w:szCs w:val="21"/>
                      <w:highlight w:val="none"/>
                    </w:rPr>
                  </w:pPr>
                  <w:r>
                    <w:rPr>
                      <w:rFonts w:ascii="Times New Roman" w:hAnsi="Times New Roman" w:cs="Times New Roman"/>
                      <w:b/>
                      <w:bCs/>
                      <w:color w:val="auto"/>
                      <w:kern w:val="0"/>
                      <w:szCs w:val="21"/>
                      <w:highlight w:val="none"/>
                    </w:rPr>
                    <w:t>次/年</w:t>
                  </w:r>
                </w:p>
              </w:tc>
              <w:tc>
                <w:tcPr>
                  <w:tcW w:w="441" w:type="pct"/>
                  <w:vMerge w:val="continue"/>
                  <w:shd w:val="clear" w:color="auto" w:fill="auto"/>
                  <w:vAlign w:val="center"/>
                </w:tcPr>
                <w:p>
                  <w:pPr>
                    <w:widowControl/>
                    <w:jc w:val="left"/>
                    <w:rPr>
                      <w:rFonts w:ascii="Times New Roman" w:hAnsi="Times New Roman" w:cs="Times New Roman"/>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3" w:type="pct"/>
                  <w:shd w:val="clear" w:color="auto" w:fill="auto"/>
                  <w:noWrap/>
                  <w:vAlign w:val="center"/>
                </w:tcPr>
                <w:p>
                  <w:pPr>
                    <w:widowControl/>
                    <w:jc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1</w:t>
                  </w:r>
                </w:p>
              </w:tc>
              <w:tc>
                <w:tcPr>
                  <w:tcW w:w="530" w:type="pct"/>
                  <w:shd w:val="clear" w:color="auto" w:fill="auto"/>
                  <w:vAlign w:val="center"/>
                </w:tcPr>
                <w:p>
                  <w:pPr>
                    <w:pStyle w:val="70"/>
                    <w:adjustRightInd w:val="0"/>
                    <w:snapToGrid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DA001</w:t>
                  </w:r>
                </w:p>
              </w:tc>
              <w:tc>
                <w:tcPr>
                  <w:tcW w:w="465" w:type="pct"/>
                  <w:vMerge w:val="restart"/>
                  <w:shd w:val="clear" w:color="auto" w:fill="auto"/>
                  <w:vAlign w:val="center"/>
                </w:tcPr>
                <w:p>
                  <w:pPr>
                    <w:widowControl/>
                    <w:jc w:val="center"/>
                    <w:rPr>
                      <w:rFonts w:hint="eastAsia" w:eastAsiaTheme="minorEastAsia"/>
                      <w:color w:val="auto"/>
                      <w:highlight w:val="none"/>
                      <w:lang w:eastAsia="zh-CN"/>
                    </w:rPr>
                  </w:pPr>
                  <w:r>
                    <w:rPr>
                      <w:rFonts w:hint="eastAsia"/>
                      <w:color w:val="auto"/>
                      <w:highlight w:val="none"/>
                      <w:lang w:eastAsia="zh-CN"/>
                    </w:rPr>
                    <w:t>除尘器</w:t>
                  </w:r>
                  <w:r>
                    <w:rPr>
                      <w:color w:val="auto"/>
                      <w:highlight w:val="none"/>
                    </w:rPr>
                    <w:t>破损</w:t>
                  </w:r>
                  <w:r>
                    <w:rPr>
                      <w:rFonts w:hint="eastAsia"/>
                      <w:color w:val="auto"/>
                      <w:highlight w:val="none"/>
                      <w:lang w:eastAsia="zh-CN"/>
                    </w:rPr>
                    <w:t>、</w:t>
                  </w:r>
                  <w:r>
                    <w:rPr>
                      <w:rFonts w:hint="eastAsia"/>
                      <w:color w:val="auto"/>
                      <w:highlight w:val="none"/>
                      <w:lang w:val="en-US" w:eastAsia="zh-CN"/>
                    </w:rPr>
                    <w:t>失</w:t>
                  </w:r>
                  <w:r>
                    <w:rPr>
                      <w:rFonts w:hint="eastAsia"/>
                      <w:color w:val="auto"/>
                      <w:highlight w:val="none"/>
                      <w:lang w:eastAsia="zh-CN"/>
                    </w:rPr>
                    <w:t>效</w:t>
                  </w:r>
                </w:p>
              </w:tc>
              <w:tc>
                <w:tcPr>
                  <w:tcW w:w="390" w:type="pct"/>
                  <w:vMerge w:val="restart"/>
                  <w:shd w:val="clear" w:color="auto" w:fill="auto"/>
                  <w:noWrap/>
                  <w:vAlign w:val="center"/>
                </w:tcPr>
                <w:p>
                  <w:pPr>
                    <w:widowControl/>
                    <w:jc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颗粒物</w:t>
                  </w:r>
                </w:p>
              </w:tc>
              <w:tc>
                <w:tcPr>
                  <w:tcW w:w="608" w:type="pct"/>
                  <w:shd w:val="clear" w:color="auto" w:fill="auto"/>
                  <w:noWrap/>
                  <w:vAlign w:val="center"/>
                </w:tcPr>
                <w:p>
                  <w:pPr>
                    <w:pStyle w:val="70"/>
                    <w:adjustRightInd w:val="0"/>
                    <w:snapToGrid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16.6</w:t>
                  </w:r>
                </w:p>
              </w:tc>
              <w:tc>
                <w:tcPr>
                  <w:tcW w:w="608" w:type="pct"/>
                  <w:shd w:val="clear" w:color="auto" w:fill="auto"/>
                  <w:noWrap/>
                  <w:vAlign w:val="center"/>
                </w:tcPr>
                <w:p>
                  <w:pPr>
                    <w:pStyle w:val="70"/>
                    <w:adjustRightInd w:val="0"/>
                    <w:snapToGrid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0.083</w:t>
                  </w:r>
                </w:p>
              </w:tc>
              <w:tc>
                <w:tcPr>
                  <w:tcW w:w="544" w:type="pct"/>
                  <w:shd w:val="clear" w:color="auto" w:fill="auto"/>
                  <w:noWrap/>
                  <w:vAlign w:val="center"/>
                </w:tcPr>
                <w:p>
                  <w:pPr>
                    <w:widowControl/>
                    <w:jc w:val="center"/>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0.5</w:t>
                  </w:r>
                </w:p>
              </w:tc>
              <w:tc>
                <w:tcPr>
                  <w:tcW w:w="517" w:type="pct"/>
                  <w:shd w:val="clear" w:color="auto" w:fill="auto"/>
                  <w:noWrap/>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0.042</w:t>
                  </w:r>
                </w:p>
              </w:tc>
              <w:tc>
                <w:tcPr>
                  <w:tcW w:w="569" w:type="pct"/>
                  <w:shd w:val="clear" w:color="auto" w:fill="auto"/>
                  <w:noWrap/>
                  <w:vAlign w:val="center"/>
                </w:tcPr>
                <w:p>
                  <w:pPr>
                    <w:widowControl/>
                    <w:jc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1</w:t>
                  </w:r>
                </w:p>
              </w:tc>
              <w:tc>
                <w:tcPr>
                  <w:tcW w:w="441" w:type="pct"/>
                  <w:vMerge w:val="restart"/>
                  <w:shd w:val="clear" w:color="auto" w:fill="auto"/>
                  <w:vAlign w:val="center"/>
                </w:tcPr>
                <w:p>
                  <w:pPr>
                    <w:widowControl/>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及时停产，更换备件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23" w:type="pct"/>
                  <w:shd w:val="clear" w:color="auto" w:fill="auto"/>
                  <w:noWrap/>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w:t>
                  </w:r>
                </w:p>
              </w:tc>
              <w:tc>
                <w:tcPr>
                  <w:tcW w:w="530" w:type="pct"/>
                  <w:shd w:val="clear" w:color="auto" w:fill="auto"/>
                  <w:vAlign w:val="center"/>
                </w:tcPr>
                <w:p>
                  <w:pPr>
                    <w:pStyle w:val="70"/>
                    <w:adjustRightInd w:val="0"/>
                    <w:snapToGrid w:val="0"/>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DA002</w:t>
                  </w:r>
                </w:p>
              </w:tc>
              <w:tc>
                <w:tcPr>
                  <w:tcW w:w="465" w:type="pct"/>
                  <w:vMerge w:val="continue"/>
                  <w:shd w:val="clear" w:color="auto" w:fill="auto"/>
                  <w:vAlign w:val="center"/>
                </w:tcPr>
                <w:p>
                  <w:pPr>
                    <w:widowControl/>
                    <w:jc w:val="center"/>
                    <w:rPr>
                      <w:rFonts w:hint="eastAsia"/>
                      <w:color w:val="auto"/>
                      <w:highlight w:val="none"/>
                      <w:lang w:eastAsia="zh-CN"/>
                    </w:rPr>
                  </w:pPr>
                </w:p>
              </w:tc>
              <w:tc>
                <w:tcPr>
                  <w:tcW w:w="390" w:type="pct"/>
                  <w:vMerge w:val="continue"/>
                  <w:shd w:val="clear" w:color="auto" w:fill="auto"/>
                  <w:noWrap/>
                  <w:vAlign w:val="center"/>
                </w:tcPr>
                <w:p>
                  <w:pPr>
                    <w:widowControl/>
                    <w:jc w:val="center"/>
                    <w:rPr>
                      <w:rFonts w:ascii="Times New Roman" w:hAnsi="Times New Roman" w:cs="Times New Roman"/>
                      <w:color w:val="auto"/>
                      <w:kern w:val="0"/>
                      <w:szCs w:val="21"/>
                      <w:highlight w:val="none"/>
                    </w:rPr>
                  </w:pPr>
                </w:p>
              </w:tc>
              <w:tc>
                <w:tcPr>
                  <w:tcW w:w="608" w:type="pct"/>
                  <w:shd w:val="clear" w:color="auto" w:fill="auto"/>
                  <w:noWrap/>
                  <w:vAlign w:val="center"/>
                </w:tcPr>
                <w:p>
                  <w:pPr>
                    <w:pStyle w:val="70"/>
                    <w:adjustRightInd w:val="0"/>
                    <w:snapToGrid w:val="0"/>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140</w:t>
                  </w:r>
                </w:p>
              </w:tc>
              <w:tc>
                <w:tcPr>
                  <w:tcW w:w="608" w:type="pct"/>
                  <w:shd w:val="clear" w:color="auto" w:fill="auto"/>
                  <w:noWrap/>
                  <w:vAlign w:val="center"/>
                </w:tcPr>
                <w:p>
                  <w:pPr>
                    <w:pStyle w:val="70"/>
                    <w:adjustRightInd w:val="0"/>
                    <w:snapToGrid w:val="0"/>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1.40</w:t>
                  </w:r>
                </w:p>
              </w:tc>
              <w:tc>
                <w:tcPr>
                  <w:tcW w:w="544" w:type="pct"/>
                  <w:shd w:val="clear" w:color="auto" w:fill="auto"/>
                  <w:noWrap/>
                  <w:vAlign w:val="center"/>
                </w:tcPr>
                <w:p>
                  <w:pPr>
                    <w:widowControl/>
                    <w:jc w:val="center"/>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0.5</w:t>
                  </w:r>
                </w:p>
              </w:tc>
              <w:tc>
                <w:tcPr>
                  <w:tcW w:w="517" w:type="pct"/>
                  <w:shd w:val="clear" w:color="auto" w:fill="auto"/>
                  <w:noWrap/>
                  <w:vAlign w:val="center"/>
                </w:tcPr>
                <w:p>
                  <w:pPr>
                    <w:widowControl/>
                    <w:jc w:val="center"/>
                    <w:rPr>
                      <w:rFonts w:hint="default"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0.7</w:t>
                  </w:r>
                </w:p>
              </w:tc>
              <w:tc>
                <w:tcPr>
                  <w:tcW w:w="569" w:type="pct"/>
                  <w:shd w:val="clear" w:color="auto" w:fill="auto"/>
                  <w:noWrap/>
                  <w:vAlign w:val="center"/>
                </w:tcPr>
                <w:p>
                  <w:pPr>
                    <w:widowControl/>
                    <w:jc w:val="center"/>
                    <w:rPr>
                      <w:rFonts w:hint="eastAsia"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w:t>
                  </w:r>
                </w:p>
              </w:tc>
              <w:tc>
                <w:tcPr>
                  <w:tcW w:w="441" w:type="pct"/>
                  <w:vMerge w:val="continue"/>
                  <w:shd w:val="clear" w:color="auto" w:fill="auto"/>
                  <w:vAlign w:val="center"/>
                </w:tcPr>
                <w:p>
                  <w:pPr>
                    <w:widowControl/>
                    <w:jc w:val="left"/>
                    <w:rPr>
                      <w:rFonts w:ascii="Times New Roman" w:hAnsi="Times New Roman" w:cs="Times New Roman"/>
                      <w:color w:val="auto"/>
                      <w:kern w:val="0"/>
                      <w:szCs w:val="21"/>
                      <w:highlight w:val="none"/>
                    </w:rPr>
                  </w:pPr>
                </w:p>
              </w:tc>
            </w:tr>
          </w:tbl>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由上表可知，废气非正常状况下排放量有所增加，企业应加强管理，确保环保措施维持稳定运行，尽可能避免非正常工况发生，考虑采取如下措施：</w:t>
            </w:r>
          </w:p>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①安排专人负责环保治理设备运行管理，环保设施定期维护，并记录台账，一旦发生非正常排放，立即停止生产，待异常事故处理完成后方可继续生产。</w:t>
            </w:r>
          </w:p>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②加强委托监测的频率，对比监测数据，对于数据排放异常的情况分析其原因，减少非正常排放的可能，排查异常排放是否因为废气处理装置的效率影响，并解除此影响。</w:t>
            </w:r>
          </w:p>
          <w:p>
            <w:pPr>
              <w:autoSpaceDE w:val="0"/>
              <w:autoSpaceDN w:val="0"/>
              <w:spacing w:line="360" w:lineRule="auto"/>
              <w:ind w:firstLine="480" w:firstLineChars="200"/>
              <w:jc w:val="left"/>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③加强环保设备维护管理，厂内设备每季度全面检修一次，定期对环保设备的主要部件进行维护更换。</w:t>
            </w:r>
          </w:p>
          <w:p>
            <w:pPr>
              <w:autoSpaceDE w:val="0"/>
              <w:autoSpaceDN w:val="0"/>
              <w:spacing w:line="360" w:lineRule="auto"/>
              <w:ind w:firstLine="482" w:firstLineChars="200"/>
              <w:jc w:val="left"/>
              <w:rPr>
                <w:rFonts w:ascii="Times New Roman" w:hAnsi="Times New Roman" w:cs="Times New Roman" w:eastAsiaTheme="minorEastAsia"/>
                <w:b/>
                <w:bCs/>
                <w:color w:val="auto"/>
                <w:kern w:val="0"/>
                <w:sz w:val="24"/>
                <w:szCs w:val="24"/>
                <w:highlight w:val="none"/>
                <w:lang w:val="en-US" w:eastAsia="zh-CN" w:bidi="ar-SA"/>
              </w:rPr>
            </w:pPr>
            <w:r>
              <w:rPr>
                <w:rFonts w:hint="default" w:ascii="Times New Roman" w:hAnsi="Times New Roman" w:cs="Times New Roman"/>
                <w:b/>
                <w:bCs/>
                <w:color w:val="auto"/>
                <w:kern w:val="0"/>
                <w:sz w:val="24"/>
                <w:szCs w:val="24"/>
                <w:highlight w:val="none"/>
                <w:lang w:val="en-US" w:eastAsia="zh-CN" w:bidi="ar-SA"/>
              </w:rPr>
              <w:t>4、</w:t>
            </w:r>
            <w:r>
              <w:rPr>
                <w:rFonts w:ascii="Times New Roman" w:hAnsi="Times New Roman" w:cs="Times New Roman" w:eastAsiaTheme="minorEastAsia"/>
                <w:b/>
                <w:bCs/>
                <w:color w:val="auto"/>
                <w:kern w:val="0"/>
                <w:sz w:val="24"/>
                <w:szCs w:val="24"/>
                <w:highlight w:val="none"/>
                <w:lang w:val="en-US" w:eastAsia="zh-CN" w:bidi="ar-SA"/>
              </w:rPr>
              <w:t>废气治理设施可行性分析</w:t>
            </w:r>
          </w:p>
          <w:p>
            <w:pPr>
              <w:widowControl w:val="0"/>
              <w:autoSpaceDE w:val="0"/>
              <w:autoSpaceDN w:val="0"/>
              <w:adjustRightInd w:val="0"/>
              <w:snapToGrid w:val="0"/>
              <w:spacing w:line="360" w:lineRule="auto"/>
              <w:ind w:firstLine="480" w:firstLineChars="200"/>
              <w:jc w:val="both"/>
              <w:rPr>
                <w:rFonts w:hint="default" w:ascii="Times New Roman" w:hAnsi="Times New Roman" w:cs="Times New Roman"/>
                <w:color w:val="auto"/>
                <w:sz w:val="24"/>
                <w:szCs w:val="32"/>
                <w:highlight w:val="none"/>
              </w:rPr>
            </w:pPr>
            <w:r>
              <w:rPr>
                <w:rFonts w:hint="default" w:ascii="Times New Roman" w:hAnsi="Times New Roman" w:cs="Times New Roman" w:eastAsiaTheme="minorEastAsia"/>
                <w:color w:val="auto"/>
                <w:kern w:val="0"/>
                <w:sz w:val="24"/>
                <w:szCs w:val="24"/>
                <w:highlight w:val="none"/>
                <w:lang w:val="en-US" w:eastAsia="zh-CN" w:bidi="ar-SA"/>
              </w:rPr>
              <w:t>本项目搅拌工序、</w:t>
            </w:r>
            <w:r>
              <w:rPr>
                <w:rFonts w:hint="eastAsia" w:ascii="Times New Roman" w:hAnsi="Times New Roman" w:cs="Times New Roman"/>
                <w:color w:val="auto"/>
                <w:kern w:val="0"/>
                <w:sz w:val="24"/>
                <w:szCs w:val="24"/>
                <w:highlight w:val="none"/>
                <w:lang w:val="en-US" w:eastAsia="zh-CN" w:bidi="ar-SA"/>
              </w:rPr>
              <w:t>分散</w:t>
            </w:r>
            <w:r>
              <w:rPr>
                <w:rFonts w:hint="default" w:ascii="Times New Roman" w:hAnsi="Times New Roman" w:cs="Times New Roman" w:eastAsiaTheme="minorEastAsia"/>
                <w:color w:val="auto"/>
                <w:kern w:val="0"/>
                <w:sz w:val="24"/>
                <w:szCs w:val="24"/>
                <w:highlight w:val="none"/>
                <w:lang w:val="en-US" w:eastAsia="zh-CN" w:bidi="ar-SA"/>
              </w:rPr>
              <w:t>工序废气经各自集气罩收集后经</w:t>
            </w:r>
            <w:r>
              <w:rPr>
                <w:rFonts w:hint="eastAsia" w:ascii="Times New Roman" w:hAnsi="Times New Roman" w:cs="Times New Roman"/>
                <w:color w:val="auto"/>
                <w:kern w:val="0"/>
                <w:sz w:val="24"/>
                <w:szCs w:val="24"/>
                <w:highlight w:val="none"/>
                <w:lang w:val="en-US" w:eastAsia="zh-CN" w:bidi="ar-SA"/>
              </w:rPr>
              <w:t>2套</w:t>
            </w:r>
            <w:r>
              <w:rPr>
                <w:rFonts w:hint="default" w:ascii="Times New Roman" w:hAnsi="Times New Roman" w:cs="Times New Roman" w:eastAsiaTheme="minorEastAsia"/>
                <w:color w:val="auto"/>
                <w:kern w:val="0"/>
                <w:sz w:val="24"/>
                <w:szCs w:val="24"/>
                <w:highlight w:val="none"/>
                <w:lang w:val="en-US" w:eastAsia="zh-CN" w:bidi="ar-SA"/>
              </w:rPr>
              <w:t>布袋除尘器处理，处理后经</w:t>
            </w:r>
            <w:r>
              <w:rPr>
                <w:rFonts w:hint="eastAsia" w:ascii="Times New Roman" w:hAnsi="Times New Roman" w:cs="Times New Roman"/>
                <w:color w:val="auto"/>
                <w:kern w:val="0"/>
                <w:sz w:val="24"/>
                <w:szCs w:val="24"/>
                <w:highlight w:val="none"/>
                <w:lang w:val="en-US" w:eastAsia="zh-CN" w:bidi="ar-SA"/>
              </w:rPr>
              <w:t>2</w:t>
            </w:r>
            <w:r>
              <w:rPr>
                <w:rFonts w:hint="default" w:ascii="Times New Roman" w:hAnsi="Times New Roman" w:cs="Times New Roman" w:eastAsiaTheme="minorEastAsia"/>
                <w:color w:val="auto"/>
                <w:kern w:val="0"/>
                <w:sz w:val="24"/>
                <w:szCs w:val="24"/>
                <w:highlight w:val="none"/>
                <w:lang w:val="en-US" w:eastAsia="zh-CN" w:bidi="ar-SA"/>
              </w:rPr>
              <w:t>根15米排气筒DA001</w:t>
            </w:r>
            <w:r>
              <w:rPr>
                <w:rFonts w:hint="eastAsia" w:ascii="Times New Roman" w:hAnsi="Times New Roman" w:cs="Times New Roman"/>
                <w:color w:val="auto"/>
                <w:kern w:val="0"/>
                <w:sz w:val="24"/>
                <w:szCs w:val="24"/>
                <w:highlight w:val="none"/>
                <w:lang w:val="en-US" w:eastAsia="zh-CN" w:bidi="ar-SA"/>
              </w:rPr>
              <w:t>、DA002</w:t>
            </w:r>
            <w:r>
              <w:rPr>
                <w:rFonts w:hint="default" w:ascii="Times New Roman" w:hAnsi="Times New Roman" w:cs="Times New Roman" w:eastAsiaTheme="minorEastAsia"/>
                <w:color w:val="auto"/>
                <w:kern w:val="0"/>
                <w:sz w:val="24"/>
                <w:szCs w:val="24"/>
                <w:highlight w:val="none"/>
                <w:lang w:val="en-US" w:eastAsia="zh-CN" w:bidi="ar-SA"/>
              </w:rPr>
              <w:t>排放</w:t>
            </w:r>
            <w:r>
              <w:rPr>
                <w:rFonts w:hint="default" w:ascii="Times New Roman" w:hAnsi="Times New Roman" w:cs="Times New Roman"/>
                <w:color w:val="auto"/>
                <w:sz w:val="24"/>
                <w:szCs w:val="32"/>
                <w:highlight w:val="none"/>
              </w:rPr>
              <w:t>。</w:t>
            </w:r>
          </w:p>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布袋除尘器工作原理：布袋除尘器是一种干式除尘装置，它适用于捕集细小、干燥非纤维性粉尘。滤袋采用纺织的滤布或非纺织的毡制成，利用纤维织物的过滤作用对含尘气体进行过滤，当含尘气体进入布袋除尘器，颗粒大、比重大的粉尘，由于重力的作用沉降下来，落入灰斗，含有较细小粉尘的气体在通过滤料时，粉尘被阻留，使气体得到净化。滤料使用一段时间后，由于筛滤、碰撞、滞留、扩散、静电等效应，滤袋表面积聚了一层粉尘，这层粉尘称为初层，在此以后的运动过程中，初层成了滤料的主要过滤层，依靠初层的作用，网孔较大的滤料也能获得较高的过滤效率。</w:t>
            </w:r>
          </w:p>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hint="eastAsia" w:ascii="Times New Roman"/>
                <w:sz w:val="24"/>
              </w:rPr>
              <w:t>参考</w:t>
            </w:r>
            <w:r>
              <w:rPr>
                <w:rFonts w:ascii="Times New Roman"/>
                <w:sz w:val="24"/>
                <w:highlight w:val="none"/>
              </w:rPr>
              <w:t>《排污许可证申请与核发技术规范  陶瓷砖瓦工业》（HJ 954-2018）</w:t>
            </w:r>
            <w:r>
              <w:rPr>
                <w:rFonts w:hint="eastAsia" w:ascii="Times New Roman"/>
                <w:sz w:val="24"/>
                <w:highlight w:val="none"/>
              </w:rPr>
              <w:t>及</w:t>
            </w:r>
            <w:r>
              <w:rPr>
                <w:rFonts w:ascii="Times New Roman" w:hAnsi="Times New Roman"/>
                <w:color w:val="auto"/>
                <w:sz w:val="24"/>
                <w:highlight w:val="none"/>
                <w:lang w:val="en-US" w:eastAsia="zh-CN"/>
              </w:rPr>
              <w:t>《排污许可证申请与核发技术规范 石墨及其他非金属矿物制品制造》</w:t>
            </w:r>
            <w:r>
              <w:rPr>
                <w:rFonts w:ascii="Times New Roman" w:hAnsi="Times New Roman"/>
                <w:color w:val="auto"/>
                <w:sz w:val="24"/>
                <w:highlight w:val="none"/>
                <w:lang w:val="en-US" w:eastAsia="zh-CN"/>
              </w:rPr>
              <w:fldChar w:fldCharType="begin"/>
            </w:r>
            <w:r>
              <w:rPr>
                <w:rFonts w:ascii="Times New Roman" w:hAnsi="Times New Roman"/>
                <w:color w:val="auto"/>
                <w:sz w:val="24"/>
                <w:highlight w:val="none"/>
                <w:lang w:val="en-US" w:eastAsia="zh-CN"/>
              </w:rPr>
              <w:instrText xml:space="preserve"> HYPERLINK "http://www.mee.gov.cn/ywgz/fgbz/bz/bzwb/pwxk/202003/W020200310545043364239.pdf" </w:instrText>
            </w:r>
            <w:r>
              <w:rPr>
                <w:rFonts w:ascii="Times New Roman" w:hAnsi="Times New Roman"/>
                <w:color w:val="auto"/>
                <w:sz w:val="24"/>
                <w:highlight w:val="none"/>
                <w:lang w:val="en-US" w:eastAsia="zh-CN"/>
              </w:rPr>
              <w:fldChar w:fldCharType="separate"/>
            </w:r>
            <w:r>
              <w:rPr>
                <w:rFonts w:ascii="Times New Roman" w:hAnsi="Times New Roman"/>
                <w:color w:val="auto"/>
                <w:sz w:val="24"/>
                <w:highlight w:val="none"/>
                <w:lang w:val="en-US" w:eastAsia="zh-CN"/>
              </w:rPr>
              <w:t>（HJ1119-2020）</w:t>
            </w:r>
            <w:r>
              <w:rPr>
                <w:rFonts w:ascii="Times New Roman" w:hAnsi="Times New Roman"/>
                <w:color w:val="auto"/>
                <w:sz w:val="24"/>
                <w:highlight w:val="none"/>
                <w:lang w:val="en-US" w:eastAsia="zh-CN"/>
              </w:rPr>
              <w:fldChar w:fldCharType="end"/>
            </w:r>
            <w:r>
              <w:rPr>
                <w:rFonts w:hint="eastAsia" w:ascii="Times New Roman" w:hAnsi="Times New Roman" w:cs="Times New Roman" w:eastAsiaTheme="minorEastAsia"/>
                <w:color w:val="auto"/>
                <w:kern w:val="0"/>
                <w:sz w:val="24"/>
                <w:szCs w:val="24"/>
                <w:highlight w:val="none"/>
                <w:lang w:val="en-US" w:eastAsia="zh-CN" w:bidi="ar-SA"/>
              </w:rPr>
              <w:t>中废气污染防治可行性技术，如下：</w:t>
            </w:r>
          </w:p>
          <w:p>
            <w:pPr>
              <w:widowControl w:val="0"/>
              <w:autoSpaceDE w:val="0"/>
              <w:autoSpaceDN w:val="0"/>
              <w:adjustRightInd w:val="0"/>
              <w:snapToGrid w:val="0"/>
              <w:spacing w:line="360" w:lineRule="auto"/>
              <w:ind w:firstLine="0" w:firstLineChars="0"/>
              <w:jc w:val="both"/>
              <w:rPr>
                <w:rFonts w:ascii="Times New Roman" w:hAnsi="Times New Roman" w:cs="Times New Roman" w:eastAsiaTheme="minorEastAsia"/>
                <w:color w:val="auto"/>
                <w:kern w:val="0"/>
                <w:sz w:val="24"/>
                <w:szCs w:val="24"/>
                <w:highlight w:val="none"/>
                <w:lang w:val="en-US" w:eastAsia="zh-CN" w:bidi="ar-SA"/>
              </w:rPr>
            </w:pPr>
            <w:bookmarkStart w:id="3" w:name="_GoBack"/>
            <w:bookmarkEnd w:id="3"/>
          </w:p>
          <w:p>
            <w:pPr>
              <w:widowControl w:val="0"/>
              <w:autoSpaceDE w:val="0"/>
              <w:autoSpaceDN w:val="0"/>
              <w:adjustRightInd w:val="0"/>
              <w:snapToGrid w:val="0"/>
              <w:spacing w:line="360" w:lineRule="auto"/>
              <w:ind w:firstLine="480" w:firstLineChars="200"/>
              <w:jc w:val="both"/>
              <w:rPr>
                <w:rFonts w:hint="default" w:ascii="Times New Roman" w:hAnsi="Times New Roman" w:cs="Times New Roman"/>
                <w:color w:val="auto"/>
                <w:sz w:val="24"/>
                <w:szCs w:val="32"/>
                <w:highlight w:val="none"/>
              </w:rPr>
            </w:pPr>
            <w:r>
              <w:rPr>
                <w:rFonts w:hint="default" w:ascii="Times New Roman" w:hAnsi="Times New Roman" w:cs="Times New Roman"/>
                <w:color w:val="auto"/>
                <w:sz w:val="24"/>
                <w:szCs w:val="32"/>
                <w:highlight w:val="none"/>
              </w:rPr>
              <w:t>布袋除尘器是通用的除尘设施，技术成熟、运行可靠。项目</w:t>
            </w:r>
            <w:r>
              <w:rPr>
                <w:rFonts w:hint="eastAsia" w:ascii="Times New Roman" w:hAnsi="Times New Roman" w:cs="Times New Roman"/>
                <w:color w:val="auto"/>
                <w:sz w:val="24"/>
                <w:szCs w:val="32"/>
                <w:highlight w:val="none"/>
                <w:lang w:eastAsia="zh-CN"/>
              </w:rPr>
              <w:t>含尘废气</w:t>
            </w:r>
            <w:r>
              <w:rPr>
                <w:rFonts w:hint="default" w:ascii="Times New Roman" w:hAnsi="Times New Roman" w:cs="Times New Roman"/>
                <w:color w:val="auto"/>
                <w:sz w:val="24"/>
                <w:szCs w:val="32"/>
                <w:highlight w:val="none"/>
              </w:rPr>
              <w:t>经布袋除尘器处理后，其排放满足《水泥工业大气污染物超低排放标准》（DB13/2167-2020）表1大气污染物最高允许排放浓度要求</w:t>
            </w:r>
            <w:r>
              <w:rPr>
                <w:rFonts w:hint="eastAsia" w:ascii="Times New Roman" w:hAnsi="Times New Roman" w:cs="Times New Roman"/>
                <w:color w:val="auto"/>
                <w:sz w:val="24"/>
                <w:szCs w:val="32"/>
                <w:highlight w:val="none"/>
                <w:lang w:eastAsia="zh-CN"/>
              </w:rPr>
              <w:t>和</w:t>
            </w:r>
            <w:r>
              <w:rPr>
                <w:rFonts w:hint="default" w:ascii="Times New Roman" w:hAnsi="Times New Roman" w:cs="Times New Roman"/>
                <w:sz w:val="24"/>
                <w:szCs w:val="24"/>
                <w:highlight w:val="none"/>
              </w:rPr>
              <w:t>大气污染物综合排放标准》(GB16297-1996)中表2新污染源大气污染物排放</w:t>
            </w:r>
            <w:r>
              <w:rPr>
                <w:rFonts w:hint="eastAsia" w:ascii="Times New Roman" w:hAnsi="Times New Roman" w:cs="Times New Roman"/>
                <w:sz w:val="24"/>
                <w:szCs w:val="24"/>
                <w:highlight w:val="none"/>
                <w:lang w:eastAsia="zh-CN"/>
              </w:rPr>
              <w:t>浓度</w:t>
            </w:r>
            <w:r>
              <w:rPr>
                <w:rFonts w:ascii="Times New Roman" w:hAnsi="Times New Roman" w:eastAsia="宋体" w:cs="Times New Roman"/>
                <w:color w:val="auto"/>
                <w:sz w:val="24"/>
                <w:szCs w:val="24"/>
                <w:highlight w:val="none"/>
              </w:rPr>
              <w:t>要求</w:t>
            </w:r>
            <w:r>
              <w:rPr>
                <w:rFonts w:hint="default" w:ascii="Times New Roman" w:hAnsi="Times New Roman" w:cs="Times New Roman"/>
                <w:color w:val="auto"/>
                <w:sz w:val="24"/>
                <w:szCs w:val="32"/>
                <w:highlight w:val="none"/>
              </w:rPr>
              <w:t>。</w:t>
            </w:r>
          </w:p>
          <w:p>
            <w:pPr>
              <w:widowControl w:val="0"/>
              <w:autoSpaceDE w:val="0"/>
              <w:autoSpaceDN w:val="0"/>
              <w:adjustRightInd w:val="0"/>
              <w:snapToGrid w:val="0"/>
              <w:spacing w:line="360" w:lineRule="auto"/>
              <w:ind w:firstLine="480" w:firstLineChars="200"/>
              <w:jc w:val="both"/>
              <w:rPr>
                <w:rFonts w:hint="eastAsia" w:ascii="Times New Roman" w:hAnsi="Times New Roman" w:cs="Times New Roman"/>
                <w:color w:val="auto"/>
                <w:sz w:val="24"/>
                <w:szCs w:val="32"/>
                <w:highlight w:val="none"/>
                <w:lang w:eastAsia="zh-CN"/>
              </w:rPr>
            </w:pPr>
            <w:r>
              <w:rPr>
                <w:rFonts w:hint="default" w:ascii="Times New Roman" w:hAnsi="Times New Roman" w:cs="Times New Roman"/>
                <w:color w:val="auto"/>
                <w:sz w:val="24"/>
                <w:szCs w:val="32"/>
                <w:highlight w:val="none"/>
              </w:rPr>
              <w:t>因此，</w:t>
            </w:r>
            <w:r>
              <w:rPr>
                <w:rFonts w:hint="eastAsia" w:ascii="Times New Roman" w:hAnsi="Times New Roman" w:cs="Times New Roman"/>
                <w:color w:val="auto"/>
                <w:sz w:val="24"/>
                <w:szCs w:val="32"/>
                <w:highlight w:val="none"/>
                <w:lang w:eastAsia="zh-CN"/>
              </w:rPr>
              <w:t>本项目</w:t>
            </w:r>
            <w:r>
              <w:rPr>
                <w:rFonts w:hint="default" w:ascii="Times New Roman" w:hAnsi="Times New Roman" w:cs="Times New Roman"/>
                <w:color w:val="auto"/>
                <w:sz w:val="24"/>
                <w:szCs w:val="32"/>
                <w:highlight w:val="none"/>
              </w:rPr>
              <w:t>颗粒物治理措施技术经济可行</w:t>
            </w:r>
            <w:r>
              <w:rPr>
                <w:rFonts w:hint="eastAsia" w:ascii="Times New Roman" w:hAnsi="Times New Roman" w:cs="Times New Roman"/>
                <w:color w:val="auto"/>
                <w:sz w:val="24"/>
                <w:szCs w:val="32"/>
                <w:highlight w:val="none"/>
                <w:lang w:eastAsia="zh-CN"/>
              </w:rPr>
              <w:t>。</w:t>
            </w:r>
          </w:p>
          <w:p>
            <w:pPr>
              <w:widowControl w:val="0"/>
              <w:autoSpaceDE w:val="0"/>
              <w:autoSpaceDN w:val="0"/>
              <w:adjustRightInd w:val="0"/>
              <w:snapToGrid w:val="0"/>
              <w:spacing w:line="360" w:lineRule="auto"/>
              <w:ind w:firstLine="482" w:firstLineChars="200"/>
              <w:jc w:val="both"/>
              <w:rPr>
                <w:rFonts w:ascii="Times New Roman" w:hAnsi="Times New Roman" w:cs="Times New Roman"/>
                <w:b/>
                <w:bCs/>
                <w:color w:val="auto"/>
                <w:sz w:val="24"/>
                <w:highlight w:val="none"/>
              </w:rPr>
            </w:pPr>
            <w:r>
              <w:rPr>
                <w:rFonts w:hint="default" w:ascii="Times New Roman" w:hAnsi="Times New Roman" w:cs="Times New Roman"/>
                <w:b/>
                <w:bCs/>
                <w:color w:val="auto"/>
                <w:sz w:val="24"/>
                <w:szCs w:val="32"/>
                <w:highlight w:val="none"/>
                <w:lang w:val="en-US" w:eastAsia="zh-CN"/>
              </w:rPr>
              <w:t>5、</w:t>
            </w:r>
            <w:r>
              <w:rPr>
                <w:rFonts w:ascii="Times New Roman" w:hAnsi="Times New Roman" w:cs="Times New Roman"/>
                <w:b/>
                <w:bCs/>
                <w:color w:val="auto"/>
                <w:sz w:val="24"/>
                <w:highlight w:val="none"/>
              </w:rPr>
              <w:t>监测计划</w:t>
            </w:r>
          </w:p>
          <w:p>
            <w:pPr>
              <w:widowControl w:val="0"/>
              <w:autoSpaceDE w:val="0"/>
              <w:autoSpaceDN w:val="0"/>
              <w:adjustRightInd w:val="0"/>
              <w:snapToGrid w:val="0"/>
              <w:spacing w:line="360" w:lineRule="auto"/>
              <w:ind w:firstLine="480" w:firstLineChars="200"/>
              <w:jc w:val="both"/>
              <w:rPr>
                <w:rFonts w:ascii="Times New Roman" w:hAnsi="Times New Roman" w:cs="Times New Roman" w:eastAsiaTheme="minorEastAsia"/>
                <w:color w:val="auto"/>
                <w:kern w:val="0"/>
                <w:sz w:val="24"/>
                <w:szCs w:val="24"/>
                <w:highlight w:val="none"/>
                <w:lang w:val="en-US" w:eastAsia="zh-CN" w:bidi="ar-SA"/>
              </w:rPr>
            </w:pPr>
            <w:r>
              <w:rPr>
                <w:rFonts w:ascii="Times New Roman" w:hAnsi="Times New Roman" w:cs="Times New Roman" w:eastAsiaTheme="minorEastAsia"/>
                <w:color w:val="auto"/>
                <w:kern w:val="0"/>
                <w:sz w:val="24"/>
                <w:szCs w:val="24"/>
                <w:highlight w:val="none"/>
                <w:lang w:val="en-US" w:eastAsia="zh-CN" w:bidi="ar-SA"/>
              </w:rPr>
              <w:t>根据生态环境部《排污单位自行监测技术指南 总则》（HJ819-2017）</w:t>
            </w:r>
            <w:r>
              <w:rPr>
                <w:rFonts w:hint="eastAsia" w:ascii="Times New Roman" w:hAnsi="Times New Roman" w:cs="Times New Roman"/>
                <w:color w:val="auto"/>
                <w:kern w:val="0"/>
                <w:sz w:val="24"/>
                <w:szCs w:val="24"/>
                <w:highlight w:val="none"/>
                <w:lang w:val="en-US" w:eastAsia="zh-CN" w:bidi="ar-SA"/>
              </w:rPr>
              <w:t>及</w:t>
            </w:r>
            <w:r>
              <w:rPr>
                <w:rFonts w:ascii="Times New Roman" w:hAnsi="Times New Roman"/>
                <w:color w:val="auto"/>
                <w:sz w:val="24"/>
              </w:rPr>
              <w:t>《排污许可证申请与核发技术规范 石墨及其他非金属矿物制品制造》</w:t>
            </w:r>
            <w:r>
              <w:rPr>
                <w:rFonts w:ascii="Times New Roman" w:hAnsi="Times New Roman"/>
                <w:color w:val="auto"/>
                <w:sz w:val="24"/>
              </w:rPr>
              <w:fldChar w:fldCharType="begin"/>
            </w:r>
            <w:r>
              <w:rPr>
                <w:rFonts w:ascii="Times New Roman" w:hAnsi="Times New Roman"/>
                <w:color w:val="auto"/>
                <w:sz w:val="24"/>
              </w:rPr>
              <w:instrText xml:space="preserve"> HYPERLINK "http://www.mee.gov.cn/ywgz/fgbz/bz/bzwb/pwxk/202003/W020200310545043364239.pdf" </w:instrText>
            </w:r>
            <w:r>
              <w:rPr>
                <w:rFonts w:ascii="Times New Roman" w:hAnsi="Times New Roman"/>
                <w:color w:val="auto"/>
                <w:sz w:val="24"/>
              </w:rPr>
              <w:fldChar w:fldCharType="separate"/>
            </w:r>
            <w:r>
              <w:rPr>
                <w:rFonts w:ascii="Times New Roman" w:hAnsi="Times New Roman"/>
                <w:color w:val="auto"/>
                <w:sz w:val="24"/>
              </w:rPr>
              <w:t>（HJ1119-2020）</w:t>
            </w:r>
            <w:r>
              <w:rPr>
                <w:rFonts w:ascii="Times New Roman" w:hAnsi="Times New Roman"/>
                <w:color w:val="auto"/>
                <w:sz w:val="24"/>
              </w:rPr>
              <w:fldChar w:fldCharType="end"/>
            </w:r>
            <w:r>
              <w:rPr>
                <w:rFonts w:ascii="Times New Roman" w:hAnsi="Times New Roman" w:cs="Times New Roman" w:eastAsiaTheme="minorEastAsia"/>
                <w:color w:val="auto"/>
                <w:kern w:val="0"/>
                <w:sz w:val="24"/>
                <w:szCs w:val="24"/>
                <w:highlight w:val="none"/>
                <w:lang w:val="en-US" w:eastAsia="zh-CN" w:bidi="ar-SA"/>
              </w:rPr>
              <w:t>要求以及本项目生产特点，给出以下监测建议：</w:t>
            </w:r>
          </w:p>
          <w:p>
            <w:pPr>
              <w:pStyle w:val="74"/>
              <w:spacing w:before="156"/>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表4-</w:t>
            </w:r>
            <w:r>
              <w:rPr>
                <w:rFonts w:hint="eastAsia" w:ascii="Times New Roman" w:hAnsi="Times New Roman" w:cs="Times New Roman"/>
                <w:bCs/>
                <w:color w:val="auto"/>
                <w:sz w:val="24"/>
                <w:szCs w:val="24"/>
                <w:highlight w:val="none"/>
                <w:lang w:val="en-US" w:eastAsia="zh-CN"/>
              </w:rPr>
              <w:t xml:space="preserve">7  </w:t>
            </w:r>
            <w:r>
              <w:rPr>
                <w:rFonts w:ascii="Times New Roman" w:hAnsi="Times New Roman" w:cs="Times New Roman"/>
                <w:bCs/>
                <w:color w:val="auto"/>
                <w:sz w:val="24"/>
                <w:szCs w:val="24"/>
                <w:highlight w:val="none"/>
              </w:rPr>
              <w:t>本项目监测计划一览表</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322"/>
              <w:gridCol w:w="3701"/>
              <w:gridCol w:w="1265"/>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30" w:type="pct"/>
                  <w:tcBorders>
                    <w:tl2br w:val="nil"/>
                    <w:tr2bl w:val="nil"/>
                  </w:tcBorders>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序号</w:t>
                  </w:r>
                </w:p>
              </w:tc>
              <w:tc>
                <w:tcPr>
                  <w:tcW w:w="776" w:type="pct"/>
                  <w:tcBorders>
                    <w:tl2br w:val="nil"/>
                    <w:tr2bl w:val="nil"/>
                  </w:tcBorders>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监测项目</w:t>
                  </w:r>
                </w:p>
              </w:tc>
              <w:tc>
                <w:tcPr>
                  <w:tcW w:w="2173" w:type="pct"/>
                  <w:tcBorders>
                    <w:tl2br w:val="nil"/>
                    <w:tr2bl w:val="nil"/>
                  </w:tcBorders>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监测点位</w:t>
                  </w:r>
                </w:p>
              </w:tc>
              <w:tc>
                <w:tcPr>
                  <w:tcW w:w="743" w:type="pct"/>
                  <w:tcBorders>
                    <w:tl2br w:val="nil"/>
                    <w:tr2bl w:val="nil"/>
                  </w:tcBorders>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监测因子</w:t>
                  </w:r>
                </w:p>
              </w:tc>
              <w:tc>
                <w:tcPr>
                  <w:tcW w:w="877" w:type="pct"/>
                  <w:tcBorders>
                    <w:tl2br w:val="nil"/>
                    <w:tr2bl w:val="nil"/>
                  </w:tcBorders>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0"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1</w:t>
                  </w:r>
                </w:p>
              </w:tc>
              <w:tc>
                <w:tcPr>
                  <w:tcW w:w="776" w:type="pct"/>
                  <w:vMerge w:val="restar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有组织废气</w:t>
                  </w:r>
                </w:p>
              </w:tc>
              <w:tc>
                <w:tcPr>
                  <w:tcW w:w="2173" w:type="pct"/>
                  <w:tcBorders>
                    <w:tl2br w:val="nil"/>
                    <w:tr2bl w:val="nil"/>
                  </w:tcBorders>
                  <w:shd w:val="clear" w:color="auto" w:fill="auto"/>
                  <w:vAlign w:val="center"/>
                </w:tcPr>
                <w:p>
                  <w:pPr>
                    <w:pStyle w:val="76"/>
                    <w:rPr>
                      <w:rFonts w:hint="eastAsia" w:ascii="Times New Roman" w:hAnsi="Times New Roman" w:cs="Times New Roman" w:eastAsiaTheme="minorEastAsia"/>
                      <w:color w:val="auto"/>
                      <w:sz w:val="21"/>
                      <w:highlight w:val="none"/>
                      <w:lang w:val="en-US" w:eastAsia="zh-CN"/>
                    </w:rPr>
                  </w:pPr>
                  <w:r>
                    <w:rPr>
                      <w:rFonts w:ascii="Times New Roman" w:hAnsi="Times New Roman" w:cs="Times New Roman"/>
                      <w:color w:val="auto"/>
                      <w:sz w:val="21"/>
                      <w:highlight w:val="none"/>
                    </w:rPr>
                    <w:t>排气筒DA001</w:t>
                  </w:r>
                </w:p>
              </w:tc>
              <w:tc>
                <w:tcPr>
                  <w:tcW w:w="743"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hint="eastAsia" w:ascii="Times New Roman" w:hAnsi="Times New Roman" w:cs="Times New Roman"/>
                      <w:color w:val="auto"/>
                      <w:sz w:val="21"/>
                      <w:highlight w:val="none"/>
                    </w:rPr>
                    <w:t>颗粒物</w:t>
                  </w:r>
                </w:p>
              </w:tc>
              <w:tc>
                <w:tcPr>
                  <w:tcW w:w="877"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0"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hint="eastAsia" w:ascii="Times New Roman" w:hAnsi="Times New Roman" w:cs="Times New Roman"/>
                      <w:color w:val="auto"/>
                      <w:sz w:val="21"/>
                      <w:highlight w:val="none"/>
                      <w:lang w:val="en-US" w:eastAsia="zh-CN"/>
                    </w:rPr>
                    <w:t>2</w:t>
                  </w:r>
                </w:p>
              </w:tc>
              <w:tc>
                <w:tcPr>
                  <w:tcW w:w="776" w:type="pct"/>
                  <w:vMerge w:val="continue"/>
                  <w:tcBorders>
                    <w:tl2br w:val="nil"/>
                    <w:tr2bl w:val="nil"/>
                  </w:tcBorders>
                  <w:shd w:val="clear" w:color="auto" w:fill="auto"/>
                  <w:vAlign w:val="center"/>
                </w:tcPr>
                <w:p>
                  <w:pPr>
                    <w:pStyle w:val="76"/>
                    <w:rPr>
                      <w:rFonts w:ascii="Times New Roman" w:hAnsi="Times New Roman" w:cs="Times New Roman"/>
                      <w:color w:val="auto"/>
                      <w:sz w:val="21"/>
                      <w:highlight w:val="none"/>
                    </w:rPr>
                  </w:pPr>
                </w:p>
              </w:tc>
              <w:tc>
                <w:tcPr>
                  <w:tcW w:w="2173" w:type="pct"/>
                  <w:tcBorders>
                    <w:tl2br w:val="nil"/>
                    <w:tr2bl w:val="nil"/>
                  </w:tcBorders>
                  <w:shd w:val="clear" w:color="auto" w:fill="auto"/>
                  <w:vAlign w:val="center"/>
                </w:tcPr>
                <w:p>
                  <w:pPr>
                    <w:pStyle w:val="76"/>
                    <w:rPr>
                      <w:rFonts w:hint="eastAsia" w:ascii="Times New Roman" w:hAnsi="Times New Roman" w:cs="Times New Roman" w:eastAsiaTheme="minorEastAsia"/>
                      <w:color w:val="auto"/>
                      <w:sz w:val="21"/>
                      <w:highlight w:val="none"/>
                      <w:lang w:val="en-US" w:eastAsia="zh-CN"/>
                    </w:rPr>
                  </w:pPr>
                  <w:r>
                    <w:rPr>
                      <w:rFonts w:ascii="Times New Roman" w:hAnsi="Times New Roman" w:cs="Times New Roman"/>
                      <w:color w:val="auto"/>
                      <w:sz w:val="21"/>
                      <w:highlight w:val="none"/>
                    </w:rPr>
                    <w:t>排气筒DA00</w:t>
                  </w:r>
                  <w:r>
                    <w:rPr>
                      <w:rFonts w:hint="eastAsia" w:ascii="Times New Roman" w:hAnsi="Times New Roman" w:cs="Times New Roman"/>
                      <w:color w:val="auto"/>
                      <w:sz w:val="21"/>
                      <w:highlight w:val="none"/>
                      <w:lang w:val="en-US" w:eastAsia="zh-CN"/>
                    </w:rPr>
                    <w:t>2</w:t>
                  </w:r>
                </w:p>
              </w:tc>
              <w:tc>
                <w:tcPr>
                  <w:tcW w:w="1258" w:type="dxa"/>
                  <w:tcBorders>
                    <w:tl2br w:val="nil"/>
                    <w:tr2bl w:val="nil"/>
                  </w:tcBorders>
                  <w:shd w:val="clear" w:color="auto" w:fill="auto"/>
                  <w:vAlign w:val="center"/>
                </w:tcPr>
                <w:p>
                  <w:pPr>
                    <w:pStyle w:val="76"/>
                    <w:ind w:firstLine="0" w:firstLineChars="0"/>
                    <w:rPr>
                      <w:rFonts w:hint="eastAsia" w:ascii="Times New Roman" w:hAnsi="Times New Roman" w:cs="Times New Roman"/>
                      <w:color w:val="auto"/>
                      <w:sz w:val="21"/>
                      <w:highlight w:val="none"/>
                    </w:rPr>
                  </w:pPr>
                  <w:r>
                    <w:rPr>
                      <w:rFonts w:hint="eastAsia" w:ascii="Times New Roman" w:hAnsi="Times New Roman" w:cs="Times New Roman"/>
                      <w:color w:val="auto"/>
                      <w:sz w:val="21"/>
                      <w:highlight w:val="none"/>
                    </w:rPr>
                    <w:t>颗粒物</w:t>
                  </w:r>
                </w:p>
              </w:tc>
              <w:tc>
                <w:tcPr>
                  <w:tcW w:w="1485" w:type="dxa"/>
                  <w:tcBorders>
                    <w:tl2br w:val="nil"/>
                    <w:tr2bl w:val="nil"/>
                  </w:tcBorders>
                  <w:shd w:val="clear" w:color="auto" w:fill="auto"/>
                  <w:vAlign w:val="center"/>
                </w:tcPr>
                <w:p>
                  <w:pPr>
                    <w:pStyle w:val="76"/>
                    <w:ind w:firstLine="0" w:firstLineChars="0"/>
                    <w:rPr>
                      <w:rFonts w:ascii="Times New Roman" w:hAnsi="Times New Roman" w:cs="Times New Roman"/>
                      <w:color w:val="auto"/>
                      <w:sz w:val="21"/>
                      <w:highlight w:val="none"/>
                    </w:rPr>
                  </w:pPr>
                  <w:r>
                    <w:rPr>
                      <w:rFonts w:ascii="Times New Roman" w:hAnsi="Times New Roman" w:cs="Times New Roman"/>
                      <w:color w:val="auto"/>
                      <w:sz w:val="21"/>
                      <w:highlight w:val="none"/>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30" w:type="pct"/>
                  <w:tcBorders>
                    <w:tl2br w:val="nil"/>
                    <w:tr2bl w:val="nil"/>
                  </w:tcBorders>
                  <w:shd w:val="clear" w:color="auto" w:fill="auto"/>
                  <w:vAlign w:val="center"/>
                </w:tcPr>
                <w:p>
                  <w:pPr>
                    <w:pStyle w:val="76"/>
                    <w:jc w:val="center"/>
                    <w:rPr>
                      <w:rFonts w:hint="default" w:ascii="Times New Roman" w:hAnsi="Times New Roman" w:cs="Times New Roman" w:eastAsiaTheme="minorEastAsia"/>
                      <w:color w:val="auto"/>
                      <w:sz w:val="21"/>
                      <w:highlight w:val="none"/>
                      <w:lang w:val="en-US" w:eastAsia="zh-CN"/>
                    </w:rPr>
                  </w:pPr>
                  <w:r>
                    <w:rPr>
                      <w:rFonts w:hint="eastAsia" w:ascii="Times New Roman" w:hAnsi="Times New Roman" w:cs="Times New Roman"/>
                      <w:color w:val="auto"/>
                      <w:sz w:val="21"/>
                      <w:highlight w:val="none"/>
                      <w:lang w:val="en-US" w:eastAsia="zh-CN"/>
                    </w:rPr>
                    <w:t>3</w:t>
                  </w:r>
                </w:p>
              </w:tc>
              <w:tc>
                <w:tcPr>
                  <w:tcW w:w="776"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无组织废气</w:t>
                  </w:r>
                </w:p>
              </w:tc>
              <w:tc>
                <w:tcPr>
                  <w:tcW w:w="2173"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厂界四周（上风向1个，下风向3个）</w:t>
                  </w:r>
                </w:p>
              </w:tc>
              <w:tc>
                <w:tcPr>
                  <w:tcW w:w="743" w:type="pct"/>
                  <w:tcBorders>
                    <w:tl2br w:val="nil"/>
                    <w:tr2bl w:val="nil"/>
                  </w:tcBorders>
                  <w:shd w:val="clear" w:color="auto" w:fill="auto"/>
                  <w:vAlign w:val="center"/>
                </w:tcPr>
                <w:p>
                  <w:pPr>
                    <w:pStyle w:val="76"/>
                    <w:rPr>
                      <w:rFonts w:ascii="Times New Roman" w:hAnsi="Times New Roman" w:eastAsia="宋体" w:cs="Times New Roman"/>
                      <w:color w:val="auto"/>
                      <w:sz w:val="21"/>
                      <w:highlight w:val="none"/>
                    </w:rPr>
                  </w:pPr>
                  <w:r>
                    <w:rPr>
                      <w:rFonts w:hint="eastAsia" w:ascii="Times New Roman" w:hAnsi="Times New Roman" w:cs="Times New Roman"/>
                      <w:color w:val="auto"/>
                      <w:sz w:val="21"/>
                      <w:highlight w:val="none"/>
                    </w:rPr>
                    <w:t>颗粒物</w:t>
                  </w:r>
                </w:p>
              </w:tc>
              <w:tc>
                <w:tcPr>
                  <w:tcW w:w="877" w:type="pct"/>
                  <w:tcBorders>
                    <w:tl2br w:val="nil"/>
                    <w:tr2bl w:val="nil"/>
                  </w:tcBorders>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1次/年</w:t>
                  </w:r>
                </w:p>
              </w:tc>
            </w:tr>
          </w:tbl>
          <w:p>
            <w:pPr>
              <w:widowControl w:val="0"/>
              <w:adjustRightInd w:val="0"/>
              <w:spacing w:line="360" w:lineRule="auto"/>
              <w:ind w:firstLine="482" w:firstLineChars="200"/>
              <w:jc w:val="both"/>
              <w:rPr>
                <w:rFonts w:ascii="Times New Roman" w:hAnsi="Times New Roman" w:cs="Times New Roman" w:eastAsiaTheme="minorEastAsia"/>
                <w:b/>
                <w:bCs/>
                <w:color w:val="auto"/>
                <w:kern w:val="2"/>
                <w:sz w:val="24"/>
                <w:szCs w:val="24"/>
                <w:highlight w:val="none"/>
                <w:lang w:val="en-US" w:eastAsia="zh-CN" w:bidi="ar-SA"/>
              </w:rPr>
            </w:pPr>
            <w:r>
              <w:rPr>
                <w:rFonts w:hint="eastAsia" w:ascii="Times New Roman" w:hAnsi="Times New Roman" w:cs="Times New Roman" w:eastAsiaTheme="minorEastAsia"/>
                <w:b/>
                <w:bCs/>
                <w:color w:val="auto"/>
                <w:kern w:val="2"/>
                <w:sz w:val="24"/>
                <w:szCs w:val="24"/>
                <w:highlight w:val="none"/>
                <w:lang w:val="en-US" w:eastAsia="zh-CN" w:bidi="ar-SA"/>
              </w:rPr>
              <w:t>6、</w:t>
            </w:r>
            <w:r>
              <w:rPr>
                <w:rFonts w:ascii="Times New Roman" w:hAnsi="Times New Roman" w:cs="Times New Roman" w:eastAsiaTheme="minorEastAsia"/>
                <w:b/>
                <w:bCs/>
                <w:color w:val="auto"/>
                <w:kern w:val="2"/>
                <w:sz w:val="24"/>
                <w:szCs w:val="24"/>
                <w:highlight w:val="none"/>
                <w:lang w:val="en-US" w:eastAsia="zh-CN" w:bidi="ar-SA"/>
              </w:rPr>
              <w:t>大气环境影响结论</w:t>
            </w:r>
          </w:p>
          <w:p>
            <w:pPr>
              <w:pStyle w:val="62"/>
              <w:wordWrap w:val="0"/>
              <w:topLinePunct/>
              <w:ind w:firstLine="480"/>
              <w:rPr>
                <w:rFonts w:ascii="Times New Roman" w:hAnsi="Times New Roman" w:eastAsia="宋体" w:cs="Times New Roman"/>
                <w:color w:val="auto"/>
                <w:kern w:val="2"/>
                <w:sz w:val="24"/>
                <w:szCs w:val="21"/>
                <w:highlight w:val="none"/>
                <w:lang w:val="en-US" w:eastAsia="zh-CN" w:bidi="ar-SA"/>
              </w:rPr>
            </w:pPr>
            <w:r>
              <w:rPr>
                <w:rFonts w:ascii="Times New Roman" w:hAnsi="Times New Roman" w:eastAsia="宋体" w:cs="Times New Roman"/>
                <w:color w:val="auto"/>
                <w:kern w:val="2"/>
                <w:sz w:val="24"/>
                <w:szCs w:val="21"/>
                <w:highlight w:val="none"/>
                <w:lang w:val="en-US" w:eastAsia="zh-CN" w:bidi="ar-SA"/>
              </w:rPr>
              <w:t>本项目所在区域为不达标区，</w:t>
            </w:r>
            <w:r>
              <w:rPr>
                <w:rFonts w:hint="eastAsia" w:ascii="Times New Roman" w:hAnsi="Times New Roman" w:eastAsia="宋体" w:cs="Times New Roman"/>
                <w:color w:val="auto"/>
                <w:kern w:val="2"/>
                <w:sz w:val="24"/>
                <w:szCs w:val="21"/>
                <w:highlight w:val="none"/>
                <w:lang w:val="en-US" w:eastAsia="zh-CN" w:bidi="ar-SA"/>
              </w:rPr>
              <w:t>随着</w:t>
            </w:r>
            <w:r>
              <w:rPr>
                <w:rFonts w:ascii="Times New Roman" w:hAnsi="Times New Roman" w:eastAsia="宋体" w:cs="Times New Roman"/>
                <w:color w:val="auto"/>
                <w:kern w:val="2"/>
                <w:sz w:val="24"/>
                <w:szCs w:val="22"/>
                <w:highlight w:val="none"/>
                <w:lang w:val="en-US" w:eastAsia="zh-CN" w:bidi="ar-SA"/>
              </w:rPr>
              <w:t>大气污染综合治理行动</w:t>
            </w:r>
            <w:r>
              <w:rPr>
                <w:rFonts w:hint="eastAsia" w:ascii="Times New Roman" w:hAnsi="Times New Roman" w:eastAsia="宋体" w:cs="Times New Roman"/>
                <w:color w:val="auto"/>
                <w:kern w:val="2"/>
                <w:sz w:val="24"/>
                <w:szCs w:val="22"/>
                <w:highlight w:val="none"/>
                <w:lang w:val="en-US" w:eastAsia="zh-CN" w:bidi="ar-SA"/>
              </w:rPr>
              <w:t>的实施</w:t>
            </w:r>
            <w:r>
              <w:rPr>
                <w:rFonts w:ascii="Times New Roman" w:hAnsi="Times New Roman" w:eastAsia="宋体" w:cs="Times New Roman"/>
                <w:color w:val="auto"/>
                <w:kern w:val="2"/>
                <w:sz w:val="24"/>
                <w:szCs w:val="22"/>
                <w:highlight w:val="none"/>
                <w:lang w:val="en-US" w:eastAsia="zh-CN" w:bidi="ar-SA"/>
              </w:rPr>
              <w:t>，</w:t>
            </w:r>
            <w:r>
              <w:rPr>
                <w:rFonts w:hint="eastAsia" w:ascii="Times New Roman" w:hAnsi="Times New Roman" w:eastAsia="宋体" w:cs="Times New Roman"/>
                <w:color w:val="auto"/>
                <w:kern w:val="2"/>
                <w:sz w:val="24"/>
                <w:szCs w:val="22"/>
                <w:highlight w:val="none"/>
                <w:lang w:val="en-US" w:eastAsia="zh-CN" w:bidi="ar-SA"/>
              </w:rPr>
              <w:t>大城</w:t>
            </w:r>
            <w:r>
              <w:rPr>
                <w:rFonts w:ascii="Times New Roman" w:hAnsi="Times New Roman" w:eastAsia="宋体" w:cs="Times New Roman"/>
                <w:color w:val="auto"/>
                <w:kern w:val="2"/>
                <w:sz w:val="24"/>
                <w:szCs w:val="22"/>
                <w:highlight w:val="none"/>
                <w:lang w:val="en-US" w:eastAsia="zh-CN" w:bidi="ar-SA"/>
              </w:rPr>
              <w:t>县环境空气质量</w:t>
            </w:r>
            <w:r>
              <w:rPr>
                <w:rFonts w:hint="eastAsia" w:ascii="Times New Roman" w:hAnsi="Times New Roman" w:eastAsia="宋体" w:cs="Times New Roman"/>
                <w:color w:val="auto"/>
                <w:kern w:val="2"/>
                <w:sz w:val="24"/>
                <w:szCs w:val="22"/>
                <w:highlight w:val="none"/>
                <w:lang w:val="en-US" w:eastAsia="zh-CN" w:bidi="ar-SA"/>
              </w:rPr>
              <w:t>已</w:t>
            </w:r>
            <w:r>
              <w:rPr>
                <w:rFonts w:ascii="Times New Roman" w:hAnsi="Times New Roman" w:eastAsia="宋体" w:cs="Times New Roman"/>
                <w:color w:val="auto"/>
                <w:kern w:val="2"/>
                <w:sz w:val="24"/>
                <w:szCs w:val="22"/>
                <w:highlight w:val="none"/>
                <w:lang w:val="en-US" w:eastAsia="zh-CN" w:bidi="ar-SA"/>
              </w:rPr>
              <w:t>得到改善。</w:t>
            </w:r>
            <w:r>
              <w:rPr>
                <w:rFonts w:hint="eastAsia" w:ascii="Times New Roman" w:hAnsi="Times New Roman" w:eastAsia="宋体" w:cs="Times New Roman"/>
                <w:color w:val="auto"/>
                <w:kern w:val="2"/>
                <w:sz w:val="24"/>
                <w:szCs w:val="21"/>
                <w:highlight w:val="none"/>
                <w:lang w:val="en-US" w:eastAsia="zh-CN" w:bidi="ar-SA"/>
              </w:rPr>
              <w:t>本</w:t>
            </w:r>
            <w:r>
              <w:rPr>
                <w:rFonts w:ascii="Times New Roman" w:hAnsi="Times New Roman" w:eastAsia="宋体" w:cs="Times New Roman"/>
                <w:color w:val="auto"/>
                <w:kern w:val="2"/>
                <w:sz w:val="24"/>
                <w:szCs w:val="21"/>
                <w:highlight w:val="none"/>
                <w:lang w:val="en-US" w:eastAsia="zh-CN" w:bidi="ar-SA"/>
              </w:rPr>
              <w:t>项目运营过程中产生的废气主要为</w:t>
            </w:r>
            <w:r>
              <w:rPr>
                <w:rFonts w:hint="eastAsia" w:ascii="Times New Roman" w:hAnsi="Times New Roman" w:cs="Times New Roman"/>
                <w:color w:val="auto"/>
                <w:highlight w:val="none"/>
                <w:lang w:eastAsia="zh-CN"/>
              </w:rPr>
              <w:t>搅拌工序、</w:t>
            </w:r>
            <w:r>
              <w:rPr>
                <w:rFonts w:hint="eastAsia" w:ascii="Times New Roman" w:hAnsi="Times New Roman" w:cs="Times New Roman"/>
                <w:color w:val="auto"/>
                <w:highlight w:val="none"/>
                <w:lang w:val="en-US" w:eastAsia="zh-CN"/>
              </w:rPr>
              <w:t>分散</w:t>
            </w:r>
            <w:r>
              <w:rPr>
                <w:rFonts w:hint="eastAsia" w:ascii="Times New Roman" w:hAnsi="Times New Roman" w:cs="Times New Roman"/>
                <w:color w:val="auto"/>
                <w:highlight w:val="none"/>
                <w:lang w:eastAsia="zh-CN"/>
              </w:rPr>
              <w:t>工序废气经各自集气罩收集后经</w:t>
            </w:r>
            <w:r>
              <w:rPr>
                <w:rFonts w:hint="eastAsia" w:ascii="Times New Roman" w:hAnsi="Times New Roman" w:cs="Times New Roman"/>
                <w:color w:val="auto"/>
                <w:highlight w:val="none"/>
                <w:lang w:val="en-US" w:eastAsia="zh-CN"/>
              </w:rPr>
              <w:t>2套布袋除尘器处理，</w:t>
            </w:r>
            <w:r>
              <w:rPr>
                <w:rFonts w:hint="eastAsia" w:ascii="Times New Roman" w:hAnsi="Times New Roman" w:cs="Times New Roman"/>
                <w:color w:val="auto"/>
                <w:highlight w:val="none"/>
                <w:lang w:eastAsia="zh-CN"/>
              </w:rPr>
              <w:t>处理后经</w:t>
            </w:r>
            <w:r>
              <w:rPr>
                <w:rFonts w:hint="eastAsia" w:ascii="Times New Roman" w:hAnsi="Times New Roman" w:cs="Times New Roman"/>
                <w:color w:val="auto"/>
                <w:highlight w:val="none"/>
                <w:lang w:val="en-US" w:eastAsia="zh-CN"/>
              </w:rPr>
              <w:t>2根15米排气筒DA001、DA002排放</w:t>
            </w:r>
            <w:r>
              <w:rPr>
                <w:rFonts w:hint="default" w:ascii="Times New Roman" w:hAnsi="Times New Roman" w:cs="Times New Roman"/>
                <w:color w:val="auto"/>
                <w:sz w:val="24"/>
                <w:szCs w:val="32"/>
                <w:highlight w:val="none"/>
              </w:rPr>
              <w:t>。</w:t>
            </w:r>
            <w:r>
              <w:rPr>
                <w:rFonts w:hint="eastAsia" w:ascii="Times New Roman" w:hAnsi="Times New Roman" w:eastAsia="宋体" w:cs="Times New Roman"/>
                <w:color w:val="auto"/>
                <w:kern w:val="2"/>
                <w:sz w:val="24"/>
                <w:szCs w:val="21"/>
                <w:highlight w:val="none"/>
                <w:lang w:val="en-US" w:eastAsia="zh-CN" w:bidi="ar-SA"/>
              </w:rPr>
              <w:t>项目废气</w:t>
            </w:r>
            <w:r>
              <w:rPr>
                <w:rFonts w:ascii="Times New Roman" w:hAnsi="Times New Roman" w:eastAsia="宋体" w:cs="Times New Roman"/>
                <w:color w:val="auto"/>
                <w:kern w:val="2"/>
                <w:sz w:val="24"/>
                <w:szCs w:val="21"/>
                <w:highlight w:val="none"/>
                <w:lang w:val="en-US" w:eastAsia="zh-CN" w:bidi="ar-SA"/>
              </w:rPr>
              <w:t>排放浓度</w:t>
            </w:r>
            <w:r>
              <w:rPr>
                <w:rFonts w:hint="eastAsia" w:ascii="Times New Roman" w:hAnsi="Times New Roman" w:eastAsia="宋体" w:cs="Times New Roman"/>
                <w:color w:val="auto"/>
                <w:kern w:val="2"/>
                <w:sz w:val="24"/>
                <w:szCs w:val="21"/>
                <w:highlight w:val="none"/>
                <w:lang w:val="en-US" w:eastAsia="zh-CN" w:bidi="ar-SA"/>
              </w:rPr>
              <w:t>和排放量</w:t>
            </w:r>
            <w:r>
              <w:rPr>
                <w:rFonts w:ascii="Times New Roman" w:hAnsi="Times New Roman" w:eastAsia="宋体" w:cs="Times New Roman"/>
                <w:color w:val="auto"/>
                <w:kern w:val="2"/>
                <w:sz w:val="24"/>
                <w:szCs w:val="21"/>
                <w:highlight w:val="none"/>
                <w:lang w:val="en-US" w:eastAsia="zh-CN" w:bidi="ar-SA"/>
              </w:rPr>
              <w:t>较低，因此本项目废气排放对周边环境影响较小</w:t>
            </w:r>
            <w:r>
              <w:rPr>
                <w:rFonts w:hint="eastAsia" w:ascii="Times New Roman" w:hAnsi="Times New Roman" w:eastAsia="宋体" w:cs="Times New Roman"/>
                <w:color w:val="auto"/>
                <w:kern w:val="2"/>
                <w:sz w:val="24"/>
                <w:szCs w:val="21"/>
                <w:highlight w:val="none"/>
                <w:lang w:val="en-US" w:eastAsia="zh-CN" w:bidi="ar-SA"/>
              </w:rPr>
              <w:t>。</w:t>
            </w:r>
          </w:p>
          <w:p>
            <w:pPr>
              <w:spacing w:line="360" w:lineRule="auto"/>
              <w:ind w:firstLine="482" w:firstLineChars="200"/>
              <w:textAlignment w:val="baseline"/>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二</w:t>
            </w:r>
            <w:r>
              <w:rPr>
                <w:rFonts w:ascii="Times New Roman" w:hAnsi="Times New Roman" w:eastAsia="宋体" w:cs="Times New Roman"/>
                <w:b/>
                <w:color w:val="auto"/>
                <w:sz w:val="24"/>
                <w:highlight w:val="none"/>
              </w:rPr>
              <w:t>、水污染物影响分析</w:t>
            </w:r>
          </w:p>
          <w:p>
            <w:pPr>
              <w:spacing w:line="360" w:lineRule="auto"/>
              <w:ind w:firstLine="482"/>
              <w:rPr>
                <w:rFonts w:ascii="Times New Roman" w:hAnsi="Times New Roman" w:eastAsia="宋体" w:cs="Times New Roman"/>
                <w:color w:val="auto"/>
                <w:sz w:val="24"/>
                <w:highlight w:val="none"/>
                <w:lang w:val="zh-CN"/>
              </w:rPr>
            </w:pPr>
            <w:r>
              <w:rPr>
                <w:rFonts w:ascii="Times New Roman" w:hAnsi="Times New Roman" w:eastAsia="宋体" w:cs="Times New Roman"/>
                <w:color w:val="auto"/>
                <w:sz w:val="24"/>
                <w:highlight w:val="none"/>
              </w:rPr>
              <w:t>本项目废水主要为职工生活废水，职工日常办公中产生的生活污水产生量按用水的80%计，则生活污水量为</w:t>
            </w:r>
            <w:r>
              <w:rPr>
                <w:rFonts w:hint="eastAsia" w:ascii="Times New Roman" w:hAnsi="Times New Roman" w:cs="Times New Roman"/>
                <w:color w:val="auto"/>
                <w:sz w:val="24"/>
                <w:highlight w:val="none"/>
                <w:lang w:val="en-US" w:eastAsia="zh-CN"/>
              </w:rPr>
              <w:t>1.06</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/d（</w:t>
            </w:r>
            <w:r>
              <w:rPr>
                <w:rFonts w:hint="eastAsia" w:ascii="Times New Roman" w:hAnsi="Times New Roman" w:cs="Times New Roman"/>
                <w:color w:val="auto"/>
                <w:sz w:val="24"/>
                <w:highlight w:val="none"/>
                <w:lang w:val="en-US" w:eastAsia="zh-CN"/>
              </w:rPr>
              <w:t>320</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/a）</w:t>
            </w:r>
            <w:r>
              <w:rPr>
                <w:rFonts w:ascii="Times New Roman" w:hAnsi="Times New Roman" w:eastAsia="宋体" w:cs="Times New Roman"/>
                <w:color w:val="auto"/>
                <w:sz w:val="24"/>
                <w:highlight w:val="none"/>
              </w:rPr>
              <w:t>，生活污水水质较简单，用于厂区泼洒抑尘，厂区设防渗旱厕，定期清掏，用作农肥。</w:t>
            </w:r>
            <w:r>
              <w:rPr>
                <w:rFonts w:ascii="Times New Roman" w:hAnsi="Times New Roman" w:eastAsia="宋体" w:cs="Times New Roman"/>
                <w:color w:val="auto"/>
                <w:sz w:val="24"/>
                <w:highlight w:val="none"/>
                <w:lang w:val="zh-CN"/>
              </w:rPr>
              <w:t>不外排。</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评价要求生产车间地面应按照防渗要求进行硬化防渗，使渗透系数小于10</w:t>
            </w:r>
            <w:r>
              <w:rPr>
                <w:rFonts w:ascii="Times New Roman" w:hAnsi="Times New Roman" w:eastAsia="宋体" w:cs="Times New Roman"/>
                <w:color w:val="auto"/>
                <w:sz w:val="24"/>
                <w:highlight w:val="none"/>
                <w:vertAlign w:val="superscript"/>
              </w:rPr>
              <w:t>-7</w:t>
            </w:r>
            <w:r>
              <w:rPr>
                <w:rFonts w:ascii="Times New Roman" w:hAnsi="Times New Roman" w:eastAsia="宋体" w:cs="Times New Roman"/>
                <w:color w:val="auto"/>
                <w:sz w:val="24"/>
                <w:highlight w:val="none"/>
              </w:rPr>
              <w:t>cm/s；要求旱厕地面应按照防渗要求进行硬化防渗，渗透系数小于10</w:t>
            </w:r>
            <w:r>
              <w:rPr>
                <w:rFonts w:ascii="Times New Roman" w:hAnsi="Times New Roman" w:eastAsia="宋体" w:cs="Times New Roman"/>
                <w:color w:val="auto"/>
                <w:sz w:val="24"/>
                <w:highlight w:val="none"/>
                <w:vertAlign w:val="superscript"/>
              </w:rPr>
              <w:t>-10</w:t>
            </w:r>
            <w:r>
              <w:rPr>
                <w:rFonts w:ascii="Times New Roman" w:hAnsi="Times New Roman" w:eastAsia="宋体" w:cs="Times New Roman"/>
                <w:color w:val="auto"/>
                <w:sz w:val="24"/>
                <w:highlight w:val="none"/>
              </w:rPr>
              <w:t>m/s，以保护地下水环境质量。</w:t>
            </w:r>
          </w:p>
          <w:p>
            <w:pPr>
              <w:pStyle w:val="62"/>
              <w:wordWrap w:val="0"/>
              <w:topLinePunct/>
              <w:ind w:firstLine="480"/>
              <w:rPr>
                <w:rFonts w:ascii="Times New Roman" w:hAnsi="Times New Roman" w:eastAsia="宋体" w:cs="Times New Roman"/>
                <w:color w:val="auto"/>
                <w:kern w:val="2"/>
                <w:sz w:val="24"/>
                <w:szCs w:val="21"/>
                <w:highlight w:val="none"/>
                <w:lang w:val="en-US" w:eastAsia="zh-CN" w:bidi="ar-SA"/>
              </w:rPr>
            </w:pPr>
            <w:r>
              <w:rPr>
                <w:rFonts w:ascii="Times New Roman" w:hAnsi="Times New Roman" w:eastAsia="宋体" w:cs="Times New Roman"/>
                <w:color w:val="auto"/>
                <w:sz w:val="24"/>
                <w:highlight w:val="none"/>
              </w:rPr>
              <w:t>综上，本项目建设不会对周边水环境质量产生明显不利影响。</w:t>
            </w:r>
          </w:p>
          <w:p>
            <w:pPr>
              <w:spacing w:line="360" w:lineRule="auto"/>
              <w:ind w:firstLine="482" w:firstLineChars="200"/>
              <w:textAlignment w:val="baseline"/>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三</w:t>
            </w:r>
            <w:r>
              <w:rPr>
                <w:rFonts w:ascii="Times New Roman" w:hAnsi="Times New Roman" w:eastAsia="宋体" w:cs="Times New Roman"/>
                <w:b/>
                <w:color w:val="auto"/>
                <w:sz w:val="24"/>
                <w:highlight w:val="none"/>
              </w:rPr>
              <w:t>、运营期噪声影响分析</w:t>
            </w:r>
          </w:p>
          <w:p>
            <w:pPr>
              <w:snapToGrid w:val="0"/>
              <w:spacing w:line="360" w:lineRule="auto"/>
              <w:ind w:firstLine="482" w:firstLineChars="200"/>
              <w:rPr>
                <w:rFonts w:hint="eastAsia" w:ascii="Times New Roman" w:hAnsi="Times New Roman" w:cs="Times New Roman" w:eastAsiaTheme="minorEastAsia"/>
                <w:b/>
                <w:bCs/>
                <w:color w:val="auto"/>
                <w:sz w:val="24"/>
                <w:highlight w:val="none"/>
                <w:lang w:eastAsia="zh-CN"/>
              </w:rPr>
            </w:pPr>
            <w:r>
              <w:rPr>
                <w:rFonts w:ascii="Times New Roman" w:hAnsi="Times New Roman" w:cs="Times New Roman"/>
                <w:b/>
                <w:bCs/>
                <w:color w:val="auto"/>
                <w:sz w:val="24"/>
                <w:highlight w:val="none"/>
              </w:rPr>
              <w:t>1、噪声污染源</w:t>
            </w:r>
            <w:r>
              <w:rPr>
                <w:rFonts w:hint="eastAsia" w:ascii="Times New Roman" w:hAnsi="Times New Roman" w:cs="Times New Roman"/>
                <w:b/>
                <w:bCs/>
                <w:color w:val="auto"/>
                <w:sz w:val="24"/>
                <w:highlight w:val="none"/>
                <w:lang w:eastAsia="zh-CN"/>
              </w:rPr>
              <w:t>核算</w:t>
            </w:r>
          </w:p>
          <w:p>
            <w:pPr>
              <w:adjustRightInd w:val="0"/>
              <w:snapToGrid w:val="0"/>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本项目主要噪声源</w:t>
            </w:r>
            <w:r>
              <w:rPr>
                <w:rFonts w:hint="eastAsia" w:ascii="Times New Roman" w:hAnsi="Times New Roman"/>
                <w:color w:val="auto"/>
                <w:sz w:val="24"/>
                <w:szCs w:val="24"/>
                <w:highlight w:val="none"/>
                <w:lang w:eastAsia="zh-CN"/>
              </w:rPr>
              <w:t>为</w:t>
            </w:r>
            <w:r>
              <w:rPr>
                <w:rFonts w:ascii="Times New Roman" w:hAnsi="Times New Roman"/>
                <w:color w:val="auto"/>
                <w:sz w:val="24"/>
                <w:szCs w:val="24"/>
                <w:highlight w:val="none"/>
              </w:rPr>
              <w:t>生产设备</w:t>
            </w:r>
            <w:r>
              <w:rPr>
                <w:rFonts w:hint="eastAsia" w:ascii="Times New Roman" w:hAnsi="Times New Roman"/>
                <w:color w:val="auto"/>
                <w:sz w:val="24"/>
                <w:szCs w:val="24"/>
                <w:highlight w:val="none"/>
                <w:lang w:eastAsia="zh-CN"/>
              </w:rPr>
              <w:t>及环保设备风机产生的</w:t>
            </w:r>
            <w:r>
              <w:rPr>
                <w:rFonts w:ascii="Times New Roman" w:hAnsi="Times New Roman"/>
                <w:color w:val="auto"/>
                <w:sz w:val="24"/>
                <w:szCs w:val="24"/>
                <w:highlight w:val="none"/>
              </w:rPr>
              <w:t>噪声</w:t>
            </w:r>
            <w:r>
              <w:rPr>
                <w:rFonts w:hint="eastAsia" w:ascii="Times New Roman" w:hAnsi="Times New Roman"/>
                <w:color w:val="auto"/>
                <w:sz w:val="24"/>
                <w:szCs w:val="24"/>
                <w:highlight w:val="none"/>
                <w:lang w:eastAsia="zh-CN"/>
              </w:rPr>
              <w:t>，</w:t>
            </w:r>
            <w:r>
              <w:rPr>
                <w:rFonts w:ascii="Times New Roman" w:hAnsi="Times New Roman" w:cs="Times New Roman"/>
                <w:sz w:val="24"/>
                <w:szCs w:val="24"/>
                <w:highlight w:val="none"/>
              </w:rPr>
              <w:t>设备噪声声压级约为</w:t>
            </w:r>
            <w:r>
              <w:rPr>
                <w:rFonts w:hint="eastAsia" w:ascii="Times New Roman" w:hAnsi="Times New Roman" w:cs="Times New Roman"/>
                <w:sz w:val="24"/>
                <w:szCs w:val="24"/>
                <w:highlight w:val="none"/>
                <w:lang w:val="en-US" w:eastAsia="zh-CN"/>
              </w:rPr>
              <w:t>70</w:t>
            </w:r>
            <w:r>
              <w:rPr>
                <w:rFonts w:ascii="Times New Roman" w:hAnsi="Times New Roman" w:cs="Times New Roman"/>
                <w:sz w:val="24"/>
                <w:szCs w:val="24"/>
                <w:highlight w:val="none"/>
              </w:rPr>
              <w:t>~</w:t>
            </w:r>
            <w:r>
              <w:rPr>
                <w:rFonts w:hint="eastAsia" w:ascii="Times New Roman" w:hAnsi="Times New Roman" w:cs="Times New Roman"/>
                <w:sz w:val="24"/>
                <w:szCs w:val="24"/>
                <w:highlight w:val="none"/>
                <w:lang w:val="en-US" w:eastAsia="zh-CN"/>
              </w:rPr>
              <w:t>80</w:t>
            </w:r>
            <w:r>
              <w:rPr>
                <w:rFonts w:ascii="Times New Roman" w:hAnsi="Times New Roman" w:cs="Times New Roman"/>
                <w:sz w:val="24"/>
                <w:szCs w:val="24"/>
                <w:highlight w:val="none"/>
              </w:rPr>
              <w:t>dB（A），采取选用低噪声设备、基础减震、厂房隔声措施后，对周围声环境无明显不利影响。</w:t>
            </w:r>
            <w:r>
              <w:rPr>
                <w:rFonts w:hint="eastAsia" w:ascii="Times New Roman" w:hAnsi="Times New Roman" w:cs="Times New Roman"/>
                <w:sz w:val="24"/>
                <w:szCs w:val="24"/>
                <w:highlight w:val="none"/>
                <w:lang w:eastAsia="zh-CN"/>
              </w:rPr>
              <w:t>项目以厂区西南角</w:t>
            </w:r>
            <w:r>
              <w:rPr>
                <w:rFonts w:hint="eastAsia" w:ascii="Times New Roman" w:hAnsi="Times New Roman"/>
                <w:color w:val="auto"/>
                <w:sz w:val="24"/>
                <w:szCs w:val="24"/>
                <w:highlight w:val="none"/>
                <w:lang w:val="en-US" w:eastAsia="zh-CN"/>
              </w:rPr>
              <w:t>为坐标原点，</w:t>
            </w:r>
            <w:r>
              <w:rPr>
                <w:rFonts w:ascii="Times New Roman" w:hAnsi="Times New Roman" w:cs="Times New Roman"/>
                <w:sz w:val="24"/>
                <w:szCs w:val="24"/>
                <w:highlight w:val="none"/>
              </w:rPr>
              <w:t>项目噪声污染源源强核算结果及相关参数一览见表</w:t>
            </w:r>
            <w:r>
              <w:rPr>
                <w:rFonts w:hint="eastAsia" w:ascii="Times New Roman" w:hAnsi="Times New Roman" w:cs="Times New Roman"/>
                <w:sz w:val="24"/>
                <w:szCs w:val="24"/>
                <w:highlight w:val="none"/>
                <w:lang w:val="en-US" w:eastAsia="zh-CN"/>
              </w:rPr>
              <w:t>4-8、表4-9</w:t>
            </w:r>
            <w:r>
              <w:rPr>
                <w:rFonts w:ascii="Times New Roman" w:hAnsi="Times New Roman" w:cs="Times New Roman"/>
                <w:color w:val="auto"/>
                <w:kern w:val="0"/>
                <w:sz w:val="24"/>
                <w:highlight w:val="none"/>
              </w:rPr>
              <w:t>。</w:t>
            </w:r>
          </w:p>
          <w:p>
            <w:pPr>
              <w:adjustRightInd w:val="0"/>
              <w:snapToGrid w:val="0"/>
              <w:spacing w:line="360" w:lineRule="auto"/>
              <w:ind w:firstLine="723" w:firstLineChars="300"/>
              <w:rPr>
                <w:rFonts w:ascii="Times New Roman" w:hAnsi="Times New Roman" w:cs="Times New Roman"/>
                <w:b/>
                <w:bCs/>
                <w:sz w:val="24"/>
                <w:szCs w:val="24"/>
                <w:highlight w:val="none"/>
              </w:rPr>
            </w:pPr>
            <w:r>
              <w:rPr>
                <w:rFonts w:hint="eastAsia" w:ascii="Times New Roman" w:hAnsi="Times New Roman"/>
                <w:b/>
                <w:bCs/>
                <w:color w:val="auto"/>
                <w:sz w:val="24"/>
                <w:szCs w:val="24"/>
                <w:highlight w:val="none"/>
                <w:lang w:eastAsia="zh-CN"/>
              </w:rPr>
              <w:t>表</w:t>
            </w:r>
            <w:r>
              <w:rPr>
                <w:rFonts w:hint="eastAsia" w:ascii="Times New Roman" w:hAnsi="Times New Roman"/>
                <w:b/>
                <w:bCs/>
                <w:color w:val="auto"/>
                <w:sz w:val="24"/>
                <w:szCs w:val="24"/>
                <w:highlight w:val="none"/>
                <w:lang w:val="en-US" w:eastAsia="zh-CN"/>
              </w:rPr>
              <w:t>4-8</w:t>
            </w:r>
            <w:r>
              <w:rPr>
                <w:rFonts w:hint="eastAsia" w:ascii="Times New Roman" w:hAnsi="Times New Roman" w:eastAsia="宋体" w:cs="Times New Roman"/>
                <w:b/>
                <w:bCs/>
                <w:sz w:val="24"/>
                <w:szCs w:val="24"/>
                <w:highlight w:val="none"/>
                <w:lang w:val="en-US" w:eastAsia="zh-CN"/>
              </w:rPr>
              <w:t>室外</w:t>
            </w:r>
            <w:r>
              <w:rPr>
                <w:rFonts w:hint="default" w:ascii="Times New Roman" w:hAnsi="Times New Roman" w:cs="Times New Roman"/>
                <w:b/>
                <w:color w:val="auto"/>
                <w:sz w:val="24"/>
                <w:szCs w:val="20"/>
                <w:highlight w:val="none"/>
              </w:rPr>
              <w:t>噪声源</w:t>
            </w:r>
            <w:r>
              <w:rPr>
                <w:rFonts w:hint="eastAsia" w:ascii="Times New Roman" w:hAnsi="Times New Roman" w:cs="Times New Roman"/>
                <w:b/>
                <w:color w:val="auto"/>
                <w:sz w:val="24"/>
                <w:szCs w:val="20"/>
                <w:highlight w:val="none"/>
                <w:lang w:eastAsia="zh-CN"/>
              </w:rPr>
              <w:t>强</w:t>
            </w:r>
            <w:r>
              <w:rPr>
                <w:rFonts w:ascii="Times New Roman" w:hAnsi="Times New Roman" w:cs="Times New Roman"/>
                <w:b/>
                <w:bCs/>
                <w:sz w:val="24"/>
                <w:szCs w:val="24"/>
                <w:highlight w:val="none"/>
              </w:rPr>
              <w:t>核算结果及相关参数一览表</w:t>
            </w:r>
            <w:r>
              <w:rPr>
                <w:rFonts w:hint="eastAsia" w:ascii="Times New Roman" w:hAnsi="Times New Roman" w:cs="Times New Roman"/>
                <w:b/>
                <w:bCs/>
                <w:sz w:val="24"/>
                <w:szCs w:val="24"/>
                <w:highlight w:val="none"/>
                <w:lang w:val="en-US" w:eastAsia="zh-CN"/>
              </w:rPr>
              <w:t xml:space="preserve">  </w:t>
            </w:r>
            <w:r>
              <w:rPr>
                <w:rFonts w:ascii="Times New Roman" w:hAnsi="Times New Roman" w:cs="Times New Roman"/>
                <w:b/>
                <w:bCs/>
                <w:sz w:val="24"/>
                <w:szCs w:val="24"/>
                <w:highlight w:val="none"/>
              </w:rPr>
              <w:t>单位：dB（A）</w:t>
            </w:r>
          </w:p>
          <w:tbl>
            <w:tblPr>
              <w:tblStyle w:val="30"/>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62"/>
              <w:gridCol w:w="1770"/>
              <w:gridCol w:w="681"/>
              <w:gridCol w:w="610"/>
              <w:gridCol w:w="647"/>
              <w:gridCol w:w="1324"/>
              <w:gridCol w:w="954"/>
              <w:gridCol w:w="80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662" w:type="dxa"/>
                  <w:vMerge w:val="restart"/>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序号</w:t>
                  </w:r>
                </w:p>
              </w:tc>
              <w:tc>
                <w:tcPr>
                  <w:tcW w:w="1770" w:type="dxa"/>
                  <w:vMerge w:val="restart"/>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声源名称</w:t>
                  </w:r>
                </w:p>
              </w:tc>
              <w:tc>
                <w:tcPr>
                  <w:tcW w:w="1938" w:type="dxa"/>
                  <w:gridSpan w:val="3"/>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空间相对位置/m</w:t>
                  </w:r>
                </w:p>
              </w:tc>
              <w:tc>
                <w:tcPr>
                  <w:tcW w:w="132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声源源强</w:t>
                  </w:r>
                </w:p>
              </w:tc>
              <w:tc>
                <w:tcPr>
                  <w:tcW w:w="954" w:type="dxa"/>
                  <w:vMerge w:val="restart"/>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声源控制措施</w:t>
                  </w:r>
                </w:p>
              </w:tc>
              <w:tc>
                <w:tcPr>
                  <w:tcW w:w="805" w:type="dxa"/>
                  <w:vMerge w:val="restart"/>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损失/dB(A)</w:t>
                  </w:r>
                </w:p>
              </w:tc>
              <w:tc>
                <w:tcPr>
                  <w:tcW w:w="805" w:type="dxa"/>
                  <w:vMerge w:val="restart"/>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2" w:type="dxa"/>
                  <w:vMerge w:val="continue"/>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p>
              </w:tc>
              <w:tc>
                <w:tcPr>
                  <w:tcW w:w="1770" w:type="dxa"/>
                  <w:vMerge w:val="continue"/>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p>
              </w:tc>
              <w:tc>
                <w:tcPr>
                  <w:tcW w:w="681"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X</w:t>
                  </w:r>
                </w:p>
              </w:tc>
              <w:tc>
                <w:tcPr>
                  <w:tcW w:w="610"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Y</w:t>
                  </w:r>
                </w:p>
              </w:tc>
              <w:tc>
                <w:tcPr>
                  <w:tcW w:w="647"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Z</w:t>
                  </w:r>
                </w:p>
              </w:tc>
              <w:tc>
                <w:tcPr>
                  <w:tcW w:w="132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声功率级dB（A）</w:t>
                  </w:r>
                </w:p>
              </w:tc>
              <w:tc>
                <w:tcPr>
                  <w:tcW w:w="954" w:type="dxa"/>
                  <w:vMerge w:val="continue"/>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p>
              </w:tc>
              <w:tc>
                <w:tcPr>
                  <w:tcW w:w="805" w:type="dxa"/>
                  <w:vMerge w:val="continue"/>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p>
              </w:tc>
              <w:tc>
                <w:tcPr>
                  <w:tcW w:w="805" w:type="dxa"/>
                  <w:vMerge w:val="continue"/>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2"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w:t>
                  </w:r>
                </w:p>
              </w:tc>
              <w:tc>
                <w:tcPr>
                  <w:tcW w:w="1770"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i w:val="0"/>
                      <w:iCs w:val="0"/>
                      <w:color w:val="auto"/>
                      <w:kern w:val="0"/>
                      <w:sz w:val="21"/>
                      <w:szCs w:val="21"/>
                      <w:highlight w:val="none"/>
                      <w:u w:val="none"/>
                      <w:lang w:val="en-US" w:eastAsia="zh-CN" w:bidi="ar"/>
                    </w:rPr>
                    <w:t>环保设备</w:t>
                  </w:r>
                  <w:r>
                    <w:rPr>
                      <w:rFonts w:hint="default" w:ascii="Times New Roman" w:hAnsi="Times New Roman" w:eastAsia="宋体" w:cs="Times New Roman"/>
                      <w:i w:val="0"/>
                      <w:iCs w:val="0"/>
                      <w:color w:val="auto"/>
                      <w:kern w:val="0"/>
                      <w:sz w:val="21"/>
                      <w:szCs w:val="21"/>
                      <w:highlight w:val="none"/>
                      <w:u w:val="none"/>
                      <w:lang w:val="en-US" w:eastAsia="zh-CN" w:bidi="ar"/>
                    </w:rPr>
                    <w:t>风机</w:t>
                  </w:r>
                </w:p>
              </w:tc>
              <w:tc>
                <w:tcPr>
                  <w:tcW w:w="681"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17</w:t>
                  </w:r>
                </w:p>
              </w:tc>
              <w:tc>
                <w:tcPr>
                  <w:tcW w:w="61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18</w:t>
                  </w:r>
                </w:p>
              </w:tc>
              <w:tc>
                <w:tcPr>
                  <w:tcW w:w="647"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w:t>
                  </w:r>
                </w:p>
              </w:tc>
              <w:tc>
                <w:tcPr>
                  <w:tcW w:w="132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80</w:t>
                  </w:r>
                </w:p>
              </w:tc>
              <w:tc>
                <w:tcPr>
                  <w:tcW w:w="95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rPr>
                    <w:t>基础减振</w:t>
                  </w:r>
                </w:p>
              </w:tc>
              <w:tc>
                <w:tcPr>
                  <w:tcW w:w="805"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w:t>
                  </w:r>
                </w:p>
              </w:tc>
              <w:tc>
                <w:tcPr>
                  <w:tcW w:w="805"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8</w:t>
                  </w:r>
                  <w:r>
                    <w:rPr>
                      <w:rFonts w:hint="default" w:ascii="Times New Roman" w:hAnsi="Times New Roman" w:eastAsia="宋体" w:cs="Times New Roman"/>
                      <w:color w:val="auto"/>
                      <w:kern w:val="0"/>
                      <w:sz w:val="21"/>
                      <w:szCs w:val="21"/>
                      <w:highlight w:val="none"/>
                      <w:lang w:val="en-US" w:eastAsia="zh-CN"/>
                    </w:rPr>
                    <w:t>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662"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2</w:t>
                  </w:r>
                </w:p>
              </w:tc>
              <w:tc>
                <w:tcPr>
                  <w:tcW w:w="1770"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eastAsia" w:ascii="Times New Roman" w:hAnsi="Times New Roman" w:cs="Times New Roman"/>
                      <w:i w:val="0"/>
                      <w:iCs w:val="0"/>
                      <w:color w:val="auto"/>
                      <w:kern w:val="0"/>
                      <w:sz w:val="21"/>
                      <w:szCs w:val="21"/>
                      <w:highlight w:val="none"/>
                      <w:u w:val="none"/>
                      <w:lang w:val="en-US" w:eastAsia="zh-CN" w:bidi="ar"/>
                    </w:rPr>
                  </w:pPr>
                  <w:r>
                    <w:rPr>
                      <w:rFonts w:hint="eastAsia" w:ascii="Times New Roman" w:hAnsi="Times New Roman" w:cs="Times New Roman"/>
                      <w:i w:val="0"/>
                      <w:iCs w:val="0"/>
                      <w:color w:val="auto"/>
                      <w:kern w:val="0"/>
                      <w:sz w:val="21"/>
                      <w:szCs w:val="21"/>
                      <w:highlight w:val="none"/>
                      <w:u w:val="none"/>
                      <w:lang w:val="en-US" w:eastAsia="zh-CN" w:bidi="ar"/>
                    </w:rPr>
                    <w:t>环保设备</w:t>
                  </w:r>
                  <w:r>
                    <w:rPr>
                      <w:rFonts w:hint="default" w:ascii="Times New Roman" w:hAnsi="Times New Roman" w:eastAsia="宋体" w:cs="Times New Roman"/>
                      <w:i w:val="0"/>
                      <w:iCs w:val="0"/>
                      <w:color w:val="auto"/>
                      <w:kern w:val="0"/>
                      <w:sz w:val="21"/>
                      <w:szCs w:val="21"/>
                      <w:highlight w:val="none"/>
                      <w:u w:val="none"/>
                      <w:lang w:val="en-US" w:eastAsia="zh-CN" w:bidi="ar"/>
                    </w:rPr>
                    <w:t>风机</w:t>
                  </w:r>
                </w:p>
              </w:tc>
              <w:tc>
                <w:tcPr>
                  <w:tcW w:w="681"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w:t>
                  </w:r>
                </w:p>
              </w:tc>
              <w:tc>
                <w:tcPr>
                  <w:tcW w:w="61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23</w:t>
                  </w:r>
                </w:p>
              </w:tc>
              <w:tc>
                <w:tcPr>
                  <w:tcW w:w="647"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1</w:t>
                  </w:r>
                </w:p>
              </w:tc>
              <w:tc>
                <w:tcPr>
                  <w:tcW w:w="132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80</w:t>
                  </w:r>
                </w:p>
              </w:tc>
              <w:tc>
                <w:tcPr>
                  <w:tcW w:w="954"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基础减振</w:t>
                  </w:r>
                </w:p>
              </w:tc>
              <w:tc>
                <w:tcPr>
                  <w:tcW w:w="805"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w:t>
                  </w:r>
                </w:p>
              </w:tc>
              <w:tc>
                <w:tcPr>
                  <w:tcW w:w="805" w:type="dxa"/>
                  <w:noWrap w:val="0"/>
                  <w:vAlign w:val="center"/>
                </w:tcPr>
                <w:p>
                  <w:pPr>
                    <w:keepNext w:val="0"/>
                    <w:keepLines w:val="0"/>
                    <w:suppressLineNumbers w:val="0"/>
                    <w:spacing w:before="0" w:beforeAutospacing="0" w:after="0" w:afterAutospacing="0" w:line="280" w:lineRule="atLeast"/>
                    <w:ind w:left="0" w:leftChars="0" w:right="0" w:rightChars="0"/>
                    <w:jc w:val="center"/>
                    <w:rPr>
                      <w:rFonts w:hint="eastAsia" w:ascii="Times New Roman" w:hAnsi="Times New Roman"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8</w:t>
                  </w:r>
                  <w:r>
                    <w:rPr>
                      <w:rFonts w:hint="default" w:ascii="Times New Roman" w:hAnsi="Times New Roman" w:eastAsia="宋体" w:cs="Times New Roman"/>
                      <w:color w:val="auto"/>
                      <w:kern w:val="0"/>
                      <w:sz w:val="21"/>
                      <w:szCs w:val="21"/>
                      <w:highlight w:val="none"/>
                      <w:lang w:val="en-US" w:eastAsia="zh-CN"/>
                    </w:rPr>
                    <w:t>h/d</w:t>
                  </w:r>
                </w:p>
              </w:tc>
            </w:tr>
          </w:tbl>
          <w:p>
            <w:pPr>
              <w:pStyle w:val="5"/>
              <w:ind w:left="0" w:leftChars="0" w:firstLine="0" w:firstLineChars="0"/>
              <w:rPr>
                <w:rFonts w:hint="default"/>
                <w:highlight w:val="none"/>
                <w:lang w:val="en-US" w:eastAsia="zh-CN"/>
              </w:rPr>
            </w:pPr>
          </w:p>
          <w:p>
            <w:pPr>
              <w:pStyle w:val="24"/>
              <w:rPr>
                <w:rFonts w:ascii="Times New Roman" w:hAnsi="Times New Roman"/>
                <w:color w:val="auto"/>
                <w:sz w:val="24"/>
                <w:szCs w:val="24"/>
                <w:highlight w:val="none"/>
              </w:rPr>
            </w:pPr>
          </w:p>
          <w:p>
            <w:pPr>
              <w:rPr>
                <w:rFonts w:ascii="Times New Roman" w:hAnsi="Times New Roman"/>
                <w:color w:val="auto"/>
                <w:sz w:val="24"/>
                <w:szCs w:val="24"/>
                <w:highlight w:val="none"/>
              </w:rPr>
            </w:pPr>
          </w:p>
          <w:p>
            <w:pPr>
              <w:adjustRightInd w:val="0"/>
              <w:snapToGrid w:val="0"/>
              <w:spacing w:line="360" w:lineRule="auto"/>
              <w:rPr>
                <w:rFonts w:ascii="Times New Roman" w:hAnsi="Times New Roman" w:cs="Times New Roman"/>
                <w:color w:val="auto"/>
                <w:highlight w:val="none"/>
              </w:rPr>
            </w:pPr>
          </w:p>
        </w:tc>
      </w:tr>
    </w:tbl>
    <w:p>
      <w:pPr>
        <w:adjustRightInd w:val="0"/>
        <w:snapToGrid w:val="0"/>
        <w:jc w:val="center"/>
        <w:rPr>
          <w:rFonts w:ascii="Times New Roman" w:hAnsi="Times New Roman" w:eastAsia="宋体" w:cs="Times New Roman"/>
          <w:bCs/>
          <w:color w:val="auto"/>
          <w:sz w:val="24"/>
          <w:highlight w:val="none"/>
          <w:lang w:bidi="ar"/>
        </w:rPr>
        <w:sectPr>
          <w:pgSz w:w="11915" w:h="16840"/>
          <w:pgMar w:top="1702" w:right="1531" w:bottom="2127" w:left="1531" w:header="851" w:footer="851" w:gutter="0"/>
          <w:cols w:space="425" w:num="1"/>
          <w:docGrid w:type="lines" w:linePitch="312" w:charSpace="0"/>
        </w:sectPr>
      </w:pPr>
    </w:p>
    <w:tbl>
      <w:tblPr>
        <w:tblStyle w:val="29"/>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
        <w:gridCol w:w="13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5" w:type="pct"/>
            <w:vAlign w:val="center"/>
          </w:tcPr>
          <w:p>
            <w:pPr>
              <w:spacing w:line="480" w:lineRule="exact"/>
              <w:jc w:val="center"/>
              <w:rPr>
                <w:rFonts w:ascii="Times New Roman" w:hAnsi="Times New Roman"/>
                <w:sz w:val="24"/>
                <w:highlight w:val="none"/>
              </w:rPr>
            </w:pPr>
          </w:p>
        </w:tc>
        <w:tc>
          <w:tcPr>
            <w:tcW w:w="4554" w:type="pct"/>
            <w:vAlign w:val="center"/>
          </w:tcPr>
          <w:p>
            <w:pPr>
              <w:pStyle w:val="5"/>
              <w:spacing w:line="480" w:lineRule="atLeast"/>
              <w:ind w:firstLine="0" w:firstLineChars="0"/>
              <w:jc w:val="center"/>
              <w:rPr>
                <w:rFonts w:hint="default"/>
                <w:highlight w:val="none"/>
                <w:lang w:val="en-US"/>
              </w:rPr>
            </w:pPr>
            <w:r>
              <w:rPr>
                <w:rFonts w:hAnsi="Times New Roman"/>
                <w:b/>
                <w:bCs/>
                <w:sz w:val="24"/>
                <w:highlight w:val="none"/>
              </w:rPr>
              <w:t>表</w:t>
            </w:r>
            <w:r>
              <w:rPr>
                <w:rFonts w:hint="eastAsia" w:hAnsi="Times New Roman"/>
                <w:b/>
                <w:bCs/>
                <w:sz w:val="24"/>
                <w:highlight w:val="none"/>
              </w:rPr>
              <w:t xml:space="preserve">4-9  </w:t>
            </w:r>
            <w:r>
              <w:rPr>
                <w:rFonts w:hint="eastAsia" w:hAnsi="Times New Roman"/>
                <w:b/>
                <w:bCs/>
                <w:sz w:val="24"/>
                <w:highlight w:val="none"/>
                <w:lang w:eastAsia="zh-CN"/>
              </w:rPr>
              <w:t>室内</w:t>
            </w:r>
            <w:r>
              <w:rPr>
                <w:rFonts w:hAnsi="Times New Roman"/>
                <w:b/>
                <w:bCs/>
                <w:sz w:val="24"/>
                <w:highlight w:val="none"/>
              </w:rPr>
              <w:t>噪声源强</w:t>
            </w:r>
            <w:r>
              <w:rPr>
                <w:rFonts w:hint="eastAsia" w:hAnsi="Times New Roman"/>
                <w:b/>
                <w:bCs/>
                <w:sz w:val="24"/>
                <w:highlight w:val="none"/>
                <w:lang w:eastAsia="zh-CN"/>
              </w:rPr>
              <w:t>核算结果及相关参数一览表</w:t>
            </w:r>
            <w:r>
              <w:rPr>
                <w:rFonts w:hint="eastAsia" w:hAnsi="Times New Roman"/>
                <w:b/>
                <w:bCs/>
                <w:sz w:val="24"/>
                <w:highlight w:val="none"/>
                <w:lang w:val="en-US" w:eastAsia="zh-CN"/>
              </w:rPr>
              <w:t xml:space="preserve"> </w:t>
            </w:r>
            <w:r>
              <w:rPr>
                <w:rFonts w:ascii="Times New Roman" w:hAnsi="Times New Roman" w:cs="Times New Roman"/>
                <w:b/>
                <w:bCs/>
                <w:sz w:val="24"/>
                <w:szCs w:val="24"/>
                <w:highlight w:val="none"/>
              </w:rPr>
              <w:t>单位：dB（A）</w:t>
            </w:r>
          </w:p>
          <w:tbl>
            <w:tblPr>
              <w:tblStyle w:val="30"/>
              <w:tblW w:w="14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33"/>
              <w:gridCol w:w="600"/>
              <w:gridCol w:w="1141"/>
              <w:gridCol w:w="1004"/>
              <w:gridCol w:w="1125"/>
              <w:gridCol w:w="457"/>
              <w:gridCol w:w="457"/>
              <w:gridCol w:w="457"/>
              <w:gridCol w:w="457"/>
              <w:gridCol w:w="457"/>
              <w:gridCol w:w="457"/>
              <w:gridCol w:w="457"/>
              <w:gridCol w:w="512"/>
              <w:gridCol w:w="512"/>
              <w:gridCol w:w="512"/>
              <w:gridCol w:w="512"/>
              <w:gridCol w:w="696"/>
              <w:gridCol w:w="784"/>
              <w:gridCol w:w="600"/>
              <w:gridCol w:w="600"/>
              <w:gridCol w:w="600"/>
              <w:gridCol w:w="63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序号</w:t>
                  </w:r>
                </w:p>
              </w:tc>
              <w:tc>
                <w:tcPr>
                  <w:tcW w:w="6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建筑物名称</w:t>
                  </w:r>
                </w:p>
              </w:tc>
              <w:tc>
                <w:tcPr>
                  <w:tcW w:w="114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声源名称</w:t>
                  </w:r>
                </w:p>
              </w:tc>
              <w:tc>
                <w:tcPr>
                  <w:tcW w:w="100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声源源强</w:t>
                  </w:r>
                </w:p>
              </w:tc>
              <w:tc>
                <w:tcPr>
                  <w:tcW w:w="112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声源控制措施</w:t>
                  </w:r>
                </w:p>
              </w:tc>
              <w:tc>
                <w:tcPr>
                  <w:tcW w:w="1371"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空间相对位置/m</w:t>
                  </w:r>
                </w:p>
              </w:tc>
              <w:tc>
                <w:tcPr>
                  <w:tcW w:w="1828" w:type="dxa"/>
                  <w:gridSpan w:val="4"/>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距室内边界距离/m</w:t>
                  </w:r>
                </w:p>
              </w:tc>
              <w:tc>
                <w:tcPr>
                  <w:tcW w:w="2048" w:type="dxa"/>
                  <w:gridSpan w:val="4"/>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室内边界声级/dB(A)</w:t>
                  </w:r>
                </w:p>
              </w:tc>
              <w:tc>
                <w:tcPr>
                  <w:tcW w:w="69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运行时段</w:t>
                  </w:r>
                </w:p>
              </w:tc>
              <w:tc>
                <w:tcPr>
                  <w:tcW w:w="78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建筑物插入损失/dB(A)</w:t>
                  </w:r>
                </w:p>
              </w:tc>
              <w:tc>
                <w:tcPr>
                  <w:tcW w:w="3000"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114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100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112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1371"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1828"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2048"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p>
              </w:tc>
              <w:tc>
                <w:tcPr>
                  <w:tcW w:w="2433" w:type="dxa"/>
                  <w:gridSpan w:val="4"/>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声压级/dB(A)</w:t>
                  </w: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b/>
                      <w:bCs/>
                      <w:szCs w:val="21"/>
                      <w:highlight w:val="none"/>
                    </w:rPr>
                  </w:pPr>
                  <w:r>
                    <w:rPr>
                      <w:rFonts w:ascii="Times New Roman" w:hAnsi="Times New Roman"/>
                      <w:b/>
                      <w:bCs/>
                      <w:szCs w:val="21"/>
                      <w:highlight w:val="none"/>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声功率级</w:t>
                  </w:r>
                </w:p>
              </w:tc>
              <w:tc>
                <w:tcPr>
                  <w:tcW w:w="112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X</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Y</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Z</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东</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西</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南</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北</w:t>
                  </w:r>
                </w:p>
              </w:tc>
              <w:tc>
                <w:tcPr>
                  <w:tcW w:w="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东</w:t>
                  </w:r>
                </w:p>
              </w:tc>
              <w:tc>
                <w:tcPr>
                  <w:tcW w:w="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西</w:t>
                  </w:r>
                </w:p>
              </w:tc>
              <w:tc>
                <w:tcPr>
                  <w:tcW w:w="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南</w:t>
                  </w:r>
                </w:p>
              </w:tc>
              <w:tc>
                <w:tcPr>
                  <w:tcW w:w="51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北</w:t>
                  </w:r>
                </w:p>
              </w:tc>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东</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西</w:t>
                  </w:r>
                </w:p>
              </w:tc>
              <w:tc>
                <w:tcPr>
                  <w:tcW w:w="6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南</w:t>
                  </w:r>
                </w:p>
              </w:tc>
              <w:tc>
                <w:tcPr>
                  <w:tcW w:w="6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北</w:t>
                  </w: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1</w:t>
                  </w:r>
                </w:p>
              </w:tc>
              <w:tc>
                <w:tcPr>
                  <w:tcW w:w="6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生产车间</w:t>
                  </w: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搅拌机1</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14</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rPr>
                    <w:t>1</w:t>
                  </w:r>
                  <w:r>
                    <w:rPr>
                      <w:rFonts w:hint="eastAsia" w:ascii="Times New Roman" w:hAnsi="Times New Roman"/>
                      <w:szCs w:val="21"/>
                      <w:highlight w:val="none"/>
                      <w:lang w:val="en-US" w:eastAsia="zh-CN"/>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napToGrid w:val="0"/>
                      <w:color w:val="000000"/>
                      <w:kern w:val="0"/>
                      <w:szCs w:val="21"/>
                      <w:highlight w:val="none"/>
                    </w:rPr>
                  </w:pPr>
                  <w:r>
                    <w:rPr>
                      <w:rFonts w:hint="eastAsia" w:ascii="Times New Roman" w:hAnsi="Times New Roman"/>
                      <w:szCs w:val="21"/>
                      <w:highlight w:val="none"/>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19</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49.2</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35.2</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20</w:t>
                  </w:r>
                </w:p>
              </w:tc>
              <w:tc>
                <w:tcPr>
                  <w:tcW w:w="6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45.4</w:t>
                  </w:r>
                </w:p>
              </w:tc>
              <w:tc>
                <w:tcPr>
                  <w:tcW w:w="6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50</w:t>
                  </w:r>
                  <w:r>
                    <w:rPr>
                      <w:rFonts w:hint="eastAsia" w:ascii="Times New Roman" w:hAnsi="Times New Roman"/>
                      <w:szCs w:val="21"/>
                      <w:highlight w:val="none"/>
                    </w:rPr>
                    <w:t>.9</w:t>
                  </w:r>
                </w:p>
              </w:tc>
              <w:tc>
                <w:tcPr>
                  <w:tcW w:w="6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51</w:t>
                  </w:r>
                </w:p>
              </w:tc>
              <w:tc>
                <w:tcPr>
                  <w:tcW w:w="6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55.6</w:t>
                  </w: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2</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搅拌机2</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rPr>
                    <w:t>1</w:t>
                  </w:r>
                  <w:r>
                    <w:rPr>
                      <w:rFonts w:hint="eastAsia" w:ascii="Times New Roman" w:hAnsi="Times New Roman"/>
                      <w:szCs w:val="21"/>
                      <w:highlight w:val="none"/>
                      <w:lang w:val="en-US" w:eastAsia="zh-CN"/>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46.5</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36.0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搅拌机3</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15</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36.9</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4</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搅拌机4</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7</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42.0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5</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搅拌机5</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9</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11</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40.5</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39.1</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搅拌机6</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9</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39.1</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40.5</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eastAsia="zh-CN"/>
                    </w:rPr>
                  </w:pPr>
                  <w:r>
                    <w:rPr>
                      <w:rFonts w:hint="eastAsia" w:ascii="Times New Roman" w:hAnsi="Times New Roman"/>
                      <w:szCs w:val="21"/>
                      <w:highlight w:val="none"/>
                      <w:lang w:eastAsia="zh-CN"/>
                    </w:rPr>
                    <w:t>捏合机</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55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42.0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8</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eastAsia="zh-CN"/>
                    </w:rPr>
                  </w:pPr>
                  <w:r>
                    <w:rPr>
                      <w:rFonts w:hint="eastAsia" w:ascii="Times New Roman" w:hAnsi="Times New Roman"/>
                      <w:szCs w:val="21"/>
                      <w:highlight w:val="none"/>
                      <w:lang w:eastAsia="zh-CN"/>
                    </w:rPr>
                    <w:t>切割机</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70</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5</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50.0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36.9</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44.0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9</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eastAsia="zh-CN"/>
                    </w:rPr>
                    <w:t>压力机</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75</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宋体"/>
                      <w:snapToGrid w:val="0"/>
                      <w:color w:val="000000"/>
                      <w:kern w:val="0"/>
                      <w:szCs w:val="21"/>
                      <w:highlight w:val="none"/>
                      <w:lang w:val="en-US" w:eastAsia="zh-CN"/>
                    </w:rPr>
                  </w:pPr>
                  <w:r>
                    <w:rPr>
                      <w:rFonts w:hint="eastAsia" w:ascii="Times New Roman" w:hAnsi="Times New Roman" w:eastAsia="宋体"/>
                      <w:snapToGrid w:val="0"/>
                      <w:color w:val="000000"/>
                      <w:kern w:val="0"/>
                      <w:szCs w:val="21"/>
                      <w:highlight w:val="none"/>
                      <w:lang w:val="en-US" w:eastAsia="zh-CN"/>
                    </w:rPr>
                    <w:t>10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17</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3</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69.0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55.0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41.0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51.5</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10</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eastAsia="zh-CN"/>
                    </w:rPr>
                    <w:t>包装机</w:t>
                  </w:r>
                  <w:r>
                    <w:rPr>
                      <w:rFonts w:hint="eastAsia" w:ascii="Times New Roman" w:hAnsi="Times New Roman"/>
                      <w:szCs w:val="21"/>
                      <w:highlight w:val="none"/>
                      <w:lang w:val="en-US" w:eastAsia="zh-CN"/>
                    </w:rPr>
                    <w:t>1</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75</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3</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宋体"/>
                      <w:snapToGrid w:val="0"/>
                      <w:color w:val="000000"/>
                      <w:kern w:val="0"/>
                      <w:szCs w:val="21"/>
                      <w:highlight w:val="none"/>
                      <w:lang w:val="en-US" w:eastAsia="zh-CN"/>
                    </w:rPr>
                  </w:pPr>
                  <w:r>
                    <w:rPr>
                      <w:rFonts w:hint="eastAsia" w:ascii="Times New Roman" w:hAnsi="Times New Roman" w:eastAsia="宋体"/>
                      <w:snapToGrid w:val="0"/>
                      <w:color w:val="000000"/>
                      <w:kern w:val="0"/>
                      <w:szCs w:val="21"/>
                      <w:highlight w:val="none"/>
                      <w:lang w:val="en-US" w:eastAsia="zh-CN"/>
                    </w:rPr>
                    <w:t>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65.5</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56.9</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61.0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11</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eastAsia="zh-CN"/>
                    </w:rPr>
                    <w:t>包装机</w:t>
                  </w:r>
                  <w:r>
                    <w:rPr>
                      <w:rFonts w:hint="eastAsia" w:ascii="Times New Roman" w:hAnsi="Times New Roman"/>
                      <w:szCs w:val="21"/>
                      <w:highlight w:val="none"/>
                    </w:rPr>
                    <w:t>2</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75</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25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4</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63.0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59.4</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61.0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12</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eastAsia="zh-CN"/>
                    </w:rPr>
                    <w:t>封包</w:t>
                  </w:r>
                  <w:r>
                    <w:rPr>
                      <w:rFonts w:hint="eastAsia" w:ascii="Times New Roman" w:hAnsi="Times New Roman"/>
                      <w:szCs w:val="21"/>
                      <w:highlight w:val="none"/>
                    </w:rPr>
                    <w:t>机</w:t>
                  </w:r>
                  <w:r>
                    <w:rPr>
                      <w:rFonts w:hint="eastAsia" w:ascii="Times New Roman" w:hAnsi="Times New Roman"/>
                      <w:szCs w:val="21"/>
                      <w:highlight w:val="none"/>
                      <w:lang w:val="en-US" w:eastAsia="zh-CN"/>
                    </w:rPr>
                    <w:t>1</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75</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30</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4</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59.4</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63.0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61.0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43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13</w:t>
                  </w: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eastAsia="zh-CN"/>
                    </w:rPr>
                    <w:t>封包机</w:t>
                  </w:r>
                  <w:r>
                    <w:rPr>
                      <w:rFonts w:hint="eastAsia" w:ascii="Times New Roman" w:hAnsi="Times New Roman"/>
                      <w:szCs w:val="21"/>
                      <w:highlight w:val="none"/>
                      <w:lang w:val="en-US" w:eastAsia="zh-CN"/>
                    </w:rPr>
                    <w:t>2</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75</w:t>
                  </w:r>
                  <w:r>
                    <w:rPr>
                      <w:rFonts w:ascii="Times New Roman" w:hAnsi="Times New Roman"/>
                      <w:szCs w:val="21"/>
                      <w:highlight w:val="none"/>
                    </w:rPr>
                    <w:t>dB（A）</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ascii="Times New Roman" w:hAnsi="Times New Roman"/>
                      <w:szCs w:val="21"/>
                      <w:highlight w:val="none"/>
                    </w:rPr>
                    <w:t>门窗隔声、基础减振</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6</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35</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rPr>
                    <w:t>1</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napToGrid w:val="0"/>
                      <w:color w:val="000000"/>
                      <w:kern w:val="0"/>
                      <w:szCs w:val="21"/>
                      <w:highlight w:val="none"/>
                      <w:lang w:val="en-US" w:eastAsia="zh-CN"/>
                    </w:rPr>
                  </w:pPr>
                  <w:r>
                    <w:rPr>
                      <w:rFonts w:hint="eastAsia" w:ascii="Times New Roman" w:hAnsi="Times New Roman"/>
                      <w:snapToGrid w:val="0"/>
                      <w:color w:val="000000"/>
                      <w:kern w:val="0"/>
                      <w:szCs w:val="21"/>
                      <w:highlight w:val="none"/>
                      <w:lang w:val="en-US" w:eastAsia="zh-CN"/>
                    </w:rPr>
                    <w:t>2</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default"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18</w:t>
                  </w:r>
                </w:p>
              </w:tc>
              <w:tc>
                <w:tcPr>
                  <w:tcW w:w="4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hint="eastAsia" w:ascii="Times New Roman" w:hAnsi="Times New Roman" w:eastAsiaTheme="minorEastAsia"/>
                      <w:szCs w:val="21"/>
                      <w:highlight w:val="none"/>
                      <w:lang w:val="en-US" w:eastAsia="zh-CN"/>
                    </w:rPr>
                  </w:pPr>
                  <w:r>
                    <w:rPr>
                      <w:rFonts w:hint="eastAsia" w:ascii="Times New Roman" w:hAnsi="Times New Roman"/>
                      <w:szCs w:val="21"/>
                      <w:highlight w:val="none"/>
                      <w:lang w:val="en-US" w:eastAsia="zh-CN"/>
                    </w:rPr>
                    <w:t>2</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56.9</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69.0</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38.7</w:t>
                  </w:r>
                </w:p>
              </w:tc>
              <w:tc>
                <w:tcPr>
                  <w:tcW w:w="512" w:type="dxa"/>
                  <w:vAlign w:val="center"/>
                </w:tcPr>
                <w:p>
                  <w:pPr>
                    <w:keepNext w:val="0"/>
                    <w:keepLines w:val="0"/>
                    <w:widowControl/>
                    <w:suppressLineNumbers w:val="0"/>
                    <w:jc w:val="center"/>
                    <w:textAlignment w:val="bottom"/>
                    <w:rPr>
                      <w:rFonts w:hint="default" w:ascii="Times New Roman" w:hAnsi="Times New Roman" w:cs="Times New Roman"/>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61.0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rPr>
                  </w:pPr>
                  <w:r>
                    <w:rPr>
                      <w:rFonts w:hint="eastAsia" w:ascii="Times New Roman" w:hAnsi="Times New Roman"/>
                      <w:szCs w:val="21"/>
                      <w:highlight w:val="none"/>
                      <w:lang w:val="en-US" w:eastAsia="zh-CN"/>
                    </w:rPr>
                    <w:t>8</w:t>
                  </w:r>
                  <w:r>
                    <w:rPr>
                      <w:rFonts w:ascii="Times New Roman" w:hAnsi="Times New Roman"/>
                      <w:szCs w:val="21"/>
                      <w:highlight w:val="none"/>
                    </w:rPr>
                    <w:t>h/d</w:t>
                  </w:r>
                </w:p>
              </w:tc>
              <w:tc>
                <w:tcPr>
                  <w:tcW w:w="78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6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ottom"/>
                    <w:rPr>
                      <w:rFonts w:ascii="Times New Roman" w:hAnsi="Times New Roman"/>
                      <w:szCs w:val="21"/>
                      <w:highlight w:val="none"/>
                      <w:lang w:bidi="ar"/>
                    </w:rPr>
                  </w:pPr>
                </w:p>
              </w:tc>
            </w:tr>
          </w:tbl>
          <w:p>
            <w:pPr>
              <w:pStyle w:val="80"/>
              <w:ind w:firstLine="0" w:firstLineChars="0"/>
              <w:rPr>
                <w:highlight w:val="none"/>
              </w:rPr>
            </w:pPr>
          </w:p>
        </w:tc>
      </w:tr>
    </w:tbl>
    <w:p>
      <w:pPr>
        <w:rPr>
          <w:highlight w:val="none"/>
        </w:rPr>
        <w:sectPr>
          <w:pgSz w:w="16840" w:h="11915" w:orient="landscape"/>
          <w:pgMar w:top="1531" w:right="1702" w:bottom="1531" w:left="2127" w:header="851" w:footer="851" w:gutter="0"/>
          <w:cols w:space="425" w:num="1"/>
          <w:docGrid w:type="lines" w:linePitch="312" w:charSpace="0"/>
        </w:sectPr>
      </w:pPr>
    </w:p>
    <w:tbl>
      <w:tblPr>
        <w:tblStyle w:val="29"/>
        <w:tblW w:w="89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6"/>
        <w:gridCol w:w="86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26" w:hRule="atLeast"/>
          <w:jc w:val="center"/>
        </w:trPr>
        <w:tc>
          <w:tcPr>
            <w:tcW w:w="295" w:type="dxa"/>
            <w:tcBorders>
              <w:top w:val="single" w:color="auto" w:sz="8" w:space="0"/>
              <w:left w:val="single" w:color="auto" w:sz="8" w:space="0"/>
              <w:right w:val="single" w:color="auto" w:sz="4" w:space="0"/>
            </w:tcBorders>
            <w:shd w:val="clear" w:color="auto" w:fill="auto"/>
            <w:tcMar>
              <w:left w:w="28" w:type="dxa"/>
              <w:right w:w="28" w:type="dxa"/>
            </w:tcMar>
            <w:vAlign w:val="center"/>
          </w:tcPr>
          <w:p>
            <w:pPr>
              <w:adjustRightInd w:val="0"/>
              <w:snapToGrid w:val="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运营</w:t>
            </w:r>
          </w:p>
          <w:p>
            <w:pPr>
              <w:adjustRightInd w:val="0"/>
              <w:snapToGrid w:val="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期环</w:t>
            </w:r>
          </w:p>
          <w:p>
            <w:pPr>
              <w:adjustRightInd w:val="0"/>
              <w:snapToGrid w:val="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境影</w:t>
            </w:r>
          </w:p>
          <w:p>
            <w:pPr>
              <w:adjustRightInd w:val="0"/>
              <w:snapToGrid w:val="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响和</w:t>
            </w:r>
          </w:p>
          <w:p>
            <w:pPr>
              <w:adjustRightInd w:val="0"/>
              <w:snapToGrid w:val="0"/>
              <w:jc w:val="center"/>
              <w:rPr>
                <w:rFonts w:ascii="Times New Roman" w:hAnsi="Times New Roman" w:eastAsia="宋体" w:cs="Times New Roman"/>
                <w:bCs/>
                <w:color w:val="auto"/>
                <w:sz w:val="24"/>
                <w:highlight w:val="none"/>
              </w:rPr>
            </w:pPr>
            <w:r>
              <w:rPr>
                <w:rFonts w:ascii="Times New Roman" w:hAnsi="Times New Roman" w:eastAsia="宋体" w:cs="Times New Roman"/>
                <w:bCs/>
                <w:color w:val="auto"/>
                <w:sz w:val="24"/>
                <w:highlight w:val="none"/>
                <w:lang w:bidi="ar"/>
              </w:rPr>
              <w:t>保护</w:t>
            </w:r>
          </w:p>
          <w:p>
            <w:pPr>
              <w:pStyle w:val="25"/>
              <w:adjustRightInd w:val="0"/>
              <w:snapToGrid w:val="0"/>
              <w:spacing w:beforeAutospacing="0" w:afterAutospacing="0"/>
              <w:jc w:val="center"/>
              <w:rPr>
                <w:rFonts w:hint="default" w:ascii="Times New Roman" w:hAnsi="Times New Roman"/>
                <w:color w:val="auto"/>
                <w:kern w:val="2"/>
                <w:szCs w:val="24"/>
                <w:highlight w:val="none"/>
              </w:rPr>
            </w:pPr>
            <w:r>
              <w:rPr>
                <w:rFonts w:hint="default" w:ascii="Times New Roman" w:hAnsi="Times New Roman"/>
                <w:bCs/>
                <w:color w:val="auto"/>
                <w:szCs w:val="24"/>
                <w:highlight w:val="none"/>
                <w:lang w:bidi="ar"/>
              </w:rPr>
              <w:t>措施</w:t>
            </w:r>
          </w:p>
        </w:tc>
        <w:tc>
          <w:tcPr>
            <w:tcW w:w="8645" w:type="dxa"/>
            <w:tcBorders>
              <w:top w:val="single" w:color="auto" w:sz="8" w:space="0"/>
              <w:left w:val="single" w:color="auto" w:sz="4" w:space="0"/>
              <w:bottom w:val="single" w:color="auto" w:sz="4" w:space="0"/>
              <w:right w:val="single" w:color="auto" w:sz="8" w:space="0"/>
            </w:tcBorders>
            <w:shd w:val="clear" w:color="auto" w:fill="auto"/>
          </w:tcPr>
          <w:p>
            <w:pPr>
              <w:adjustRightInd w:val="0"/>
              <w:snapToGrid w:val="0"/>
              <w:spacing w:line="360" w:lineRule="auto"/>
              <w:ind w:firstLine="482" w:firstLineChars="200"/>
              <w:jc w:val="left"/>
              <w:rPr>
                <w:rFonts w:hint="eastAsia" w:ascii="Times New Roman" w:hAnsi="Times New Roman" w:cs="Times New Roman" w:eastAsiaTheme="minorEastAsia"/>
                <w:b/>
                <w:color w:val="auto"/>
                <w:sz w:val="24"/>
                <w:highlight w:val="none"/>
                <w:lang w:eastAsia="zh-CN"/>
              </w:rPr>
            </w:pPr>
            <w:r>
              <w:rPr>
                <w:rFonts w:ascii="Times New Roman" w:hAnsi="Times New Roman" w:cs="Times New Roman"/>
                <w:b/>
                <w:color w:val="auto"/>
                <w:sz w:val="24"/>
                <w:highlight w:val="none"/>
              </w:rPr>
              <w:t>2、预测</w:t>
            </w:r>
            <w:r>
              <w:rPr>
                <w:rFonts w:hint="eastAsia" w:ascii="Times New Roman" w:hAnsi="Times New Roman" w:cs="Times New Roman"/>
                <w:b/>
                <w:color w:val="auto"/>
                <w:sz w:val="24"/>
                <w:highlight w:val="none"/>
                <w:lang w:eastAsia="zh-CN"/>
              </w:rPr>
              <w:t>方法</w:t>
            </w:r>
          </w:p>
          <w:p>
            <w:pPr>
              <w:spacing w:line="48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依据声源的分布规律及预测点与声源之间的距离，把噪声源简化成点声源，依据已获得的声学数据，利用《环境影响的评价技术导则  声环境》（HJ2.4-2021）中推荐的预测模式分别计算各声源对厂界的贡献值。</w:t>
            </w:r>
          </w:p>
          <w:p>
            <w:pPr>
              <w:spacing w:line="500" w:lineRule="exact"/>
              <w:ind w:firstLine="480"/>
              <w:rPr>
                <w:rFonts w:ascii="Times New Roman" w:hAnsi="Times New Roman" w:cs="Times New Roman"/>
                <w:sz w:val="24"/>
                <w:highlight w:val="none"/>
              </w:rPr>
            </w:pPr>
            <w:r>
              <w:rPr>
                <w:rFonts w:ascii="Times New Roman" w:hAnsi="Times New Roman" w:cs="Times New Roman"/>
                <w:sz w:val="24"/>
                <w:highlight w:val="none"/>
              </w:rPr>
              <w:t>1）声级计算</w:t>
            </w:r>
          </w:p>
          <w:p>
            <w:pPr>
              <w:spacing w:line="500" w:lineRule="exact"/>
              <w:ind w:firstLine="480"/>
              <w:rPr>
                <w:rFonts w:ascii="Times New Roman" w:hAnsi="Times New Roman" w:cs="Times New Roman"/>
                <w:sz w:val="24"/>
                <w:highlight w:val="none"/>
              </w:rPr>
            </w:pPr>
            <w:r>
              <w:rPr>
                <w:rFonts w:ascii="Times New Roman" w:hAnsi="Times New Roman" w:cs="Times New Roman"/>
                <w:sz w:val="24"/>
                <w:highlight w:val="none"/>
              </w:rPr>
              <w:t>建设项目声源在预测点产生的等效声级贡献值(Leq g）计算公式：</w:t>
            </w:r>
          </w:p>
          <w:p>
            <w:pPr>
              <w:spacing w:line="480" w:lineRule="exact"/>
              <w:ind w:firstLine="480"/>
              <w:rPr>
                <w:rFonts w:ascii="Times New Roman" w:hAnsi="Times New Roman" w:cs="Times New Roman"/>
                <w:szCs w:val="21"/>
                <w:highlight w:val="none"/>
              </w:rPr>
            </w:pPr>
            <w:r>
              <w:rPr>
                <w:rFonts w:ascii="Times New Roman" w:hAnsi="Times New Roman" w:cs="Times New Roman"/>
                <w:szCs w:val="21"/>
                <w:highlight w:val="none"/>
              </w:rPr>
              <w:pict>
                <v:shape id="对象 101" o:spid="_x0000_s2050" o:spt="75" type="#_x0000_t75" style="position:absolute;left:0pt;margin-left:106.2pt;margin-top:2.7pt;height:36.55pt;width:187.7pt;z-index:-251653120;mso-width-relative:page;mso-height-relative:page;" o:ole="t" filled="f" o:preferrelative="t" stroked="f" coordsize="21600,21600">
                  <v:path/>
                  <v:fill on="f" focussize="0,0"/>
                  <v:stroke on="f" joinstyle="miter"/>
                  <v:imagedata r:id="rId7" o:title=""/>
                  <o:lock v:ext="edit" aspectratio="t"/>
                </v:shape>
                <o:OLEObject Type="Embed" ProgID="Equation.3" ShapeID="对象 101" DrawAspect="Content" ObjectID="_1468075725" r:id="rId6">
                  <o:LockedField>false</o:LockedField>
                </o:OLEObject>
              </w:pic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式中：</w:t>
            </w:r>
          </w:p>
          <w:p>
            <w:pPr>
              <w:spacing w:line="480" w:lineRule="exact"/>
              <w:ind w:firstLine="1080" w:firstLineChars="45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eqg</w:t>
            </w:r>
            <w:r>
              <w:rPr>
                <w:rFonts w:ascii="Times New Roman" w:hAnsi="Times New Roman" w:cs="Times New Roman"/>
                <w:sz w:val="24"/>
                <w:highlight w:val="none"/>
              </w:rPr>
              <w:t>—建设项目声源在预测点的等效声级贡献值，dB(A）；</w:t>
            </w:r>
          </w:p>
          <w:p>
            <w:pPr>
              <w:spacing w:line="480" w:lineRule="exact"/>
              <w:ind w:firstLine="1080" w:firstLineChars="45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Ai</w:t>
            </w:r>
            <w:r>
              <w:rPr>
                <w:rFonts w:ascii="Times New Roman" w:hAnsi="Times New Roman" w:cs="Times New Roman"/>
                <w:sz w:val="24"/>
                <w:highlight w:val="none"/>
              </w:rPr>
              <w:t xml:space="preserve"> — i声源在预测点产生的A 声级，dB(A）；</w:t>
            </w:r>
          </w:p>
          <w:p>
            <w:pPr>
              <w:spacing w:line="480" w:lineRule="exact"/>
              <w:ind w:firstLine="1080" w:firstLineChars="450"/>
              <w:rPr>
                <w:rFonts w:ascii="Times New Roman" w:hAnsi="Times New Roman" w:cs="Times New Roman"/>
                <w:sz w:val="24"/>
                <w:highlight w:val="none"/>
              </w:rPr>
            </w:pPr>
            <w:r>
              <w:rPr>
                <w:rFonts w:ascii="Times New Roman" w:hAnsi="Times New Roman" w:cs="Times New Roman"/>
                <w:sz w:val="24"/>
                <w:highlight w:val="none"/>
              </w:rPr>
              <w:t>T  — 预测计算的时间段，s；</w:t>
            </w:r>
          </w:p>
          <w:p>
            <w:pPr>
              <w:spacing w:line="480" w:lineRule="exact"/>
              <w:ind w:firstLine="1080" w:firstLineChars="450"/>
              <w:rPr>
                <w:rFonts w:ascii="Times New Roman" w:hAnsi="Times New Roman" w:cs="Times New Roman"/>
                <w:sz w:val="24"/>
                <w:highlight w:val="none"/>
              </w:rPr>
            </w:pPr>
            <w:r>
              <w:rPr>
                <w:rFonts w:ascii="Times New Roman" w:hAnsi="Times New Roman" w:cs="Times New Roman"/>
                <w:sz w:val="24"/>
                <w:highlight w:val="none"/>
              </w:rPr>
              <w:t>t</w:t>
            </w:r>
            <w:r>
              <w:rPr>
                <w:rFonts w:ascii="Times New Roman" w:hAnsi="Times New Roman" w:cs="Times New Roman"/>
                <w:sz w:val="24"/>
                <w:highlight w:val="none"/>
                <w:vertAlign w:val="subscript"/>
              </w:rPr>
              <w:t>i</w:t>
            </w:r>
            <w:r>
              <w:rPr>
                <w:rFonts w:ascii="Times New Roman" w:hAnsi="Times New Roman" w:cs="Times New Roman"/>
                <w:sz w:val="24"/>
                <w:highlight w:val="none"/>
              </w:rPr>
              <w:t xml:space="preserve">  — i 声源在T 时段内的运行时间，s。</w:t>
            </w:r>
          </w:p>
          <w:p>
            <w:pPr>
              <w:spacing w:line="48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2）预测点的预测等效声级(L eq ）计算公式</w: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pict>
                <v:shape id="对象 102" o:spid="_x0000_s2051" o:spt="75" type="#_x0000_t75" style="position:absolute;left:0pt;margin-left:113.5pt;margin-top:5.7pt;height:22.85pt;width:155.55pt;z-index:-251652096;mso-width-relative:page;mso-height-relative:page;" o:ole="t" filled="f" o:preferrelative="t" stroked="f" coordsize="21600,21600">
                  <v:path/>
                  <v:fill on="f" focussize="0,0"/>
                  <v:stroke on="f" joinstyle="miter"/>
                  <v:imagedata r:id="rId9" o:title=""/>
                  <o:lock v:ext="edit" aspectratio="t"/>
                </v:shape>
                <o:OLEObject Type="Embed" ProgID="Equation.3" ShapeID="对象 102" DrawAspect="Content" ObjectID="_1468075726" r:id="rId8">
                  <o:LockedField>false</o:LockedField>
                </o:OLEObject>
              </w:pic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式中：</w:t>
            </w:r>
          </w:p>
          <w:p>
            <w:pPr>
              <w:spacing w:line="480" w:lineRule="exact"/>
              <w:ind w:firstLine="960" w:firstLineChars="40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eqg</w:t>
            </w:r>
            <w:r>
              <w:rPr>
                <w:rFonts w:ascii="Times New Roman" w:hAnsi="Times New Roman" w:cs="Times New Roman"/>
                <w:sz w:val="24"/>
                <w:highlight w:val="none"/>
              </w:rPr>
              <w:t xml:space="preserve"> —建设项目声源在预测点的等效声级贡献值，dB(A）；</w:t>
            </w:r>
          </w:p>
          <w:p>
            <w:pPr>
              <w:spacing w:line="480" w:lineRule="exact"/>
              <w:ind w:firstLine="960" w:firstLineChars="40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eqb</w:t>
            </w:r>
            <w:r>
              <w:rPr>
                <w:rFonts w:ascii="Times New Roman" w:hAnsi="Times New Roman" w:cs="Times New Roman"/>
                <w:sz w:val="24"/>
                <w:highlight w:val="none"/>
              </w:rPr>
              <w:t xml:space="preserve"> — 预测点的背景值，dB(A）</w: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3）户外声传播衰减计算公式</w: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户外声传播衰减包括几何发散（A</w:t>
            </w:r>
            <w:r>
              <w:rPr>
                <w:rFonts w:ascii="Times New Roman" w:hAnsi="Times New Roman" w:cs="Times New Roman"/>
                <w:sz w:val="24"/>
                <w:highlight w:val="none"/>
                <w:vertAlign w:val="subscript"/>
              </w:rPr>
              <w:t>div</w:t>
            </w:r>
            <w:r>
              <w:rPr>
                <w:rFonts w:ascii="Times New Roman" w:hAnsi="Times New Roman" w:cs="Times New Roman"/>
                <w:sz w:val="24"/>
                <w:highlight w:val="none"/>
              </w:rPr>
              <w:t>）、大气吸收（A</w:t>
            </w:r>
            <w:r>
              <w:rPr>
                <w:rFonts w:ascii="Times New Roman" w:hAnsi="Times New Roman" w:cs="Times New Roman"/>
                <w:sz w:val="24"/>
                <w:highlight w:val="none"/>
                <w:vertAlign w:val="subscript"/>
              </w:rPr>
              <w:t>atm</w:t>
            </w:r>
            <w:r>
              <w:rPr>
                <w:rFonts w:ascii="Times New Roman" w:hAnsi="Times New Roman" w:cs="Times New Roman"/>
                <w:sz w:val="24"/>
                <w:highlight w:val="none"/>
              </w:rPr>
              <w:t>）、地面效应（A</w:t>
            </w:r>
            <w:r>
              <w:rPr>
                <w:rFonts w:ascii="Times New Roman" w:hAnsi="Times New Roman" w:cs="Times New Roman"/>
                <w:sz w:val="24"/>
                <w:highlight w:val="none"/>
                <w:vertAlign w:val="subscript"/>
              </w:rPr>
              <w:t>gr</w:t>
            </w:r>
            <w:r>
              <w:rPr>
                <w:rFonts w:ascii="Times New Roman" w:hAnsi="Times New Roman" w:cs="Times New Roman"/>
                <w:sz w:val="24"/>
                <w:highlight w:val="none"/>
              </w:rPr>
              <w:t>）、屏障屏蔽（A</w:t>
            </w:r>
            <w:r>
              <w:rPr>
                <w:rFonts w:ascii="Times New Roman" w:hAnsi="Times New Roman" w:cs="Times New Roman"/>
                <w:sz w:val="24"/>
                <w:highlight w:val="none"/>
                <w:vertAlign w:val="subscript"/>
              </w:rPr>
              <w:t>bar</w:t>
            </w:r>
            <w:r>
              <w:rPr>
                <w:rFonts w:ascii="Times New Roman" w:hAnsi="Times New Roman" w:cs="Times New Roman"/>
                <w:sz w:val="24"/>
                <w:highlight w:val="none"/>
              </w:rPr>
              <w:t>）、其他多方面效应（A</w:t>
            </w:r>
            <w:r>
              <w:rPr>
                <w:rFonts w:ascii="Times New Roman" w:hAnsi="Times New Roman" w:cs="Times New Roman"/>
                <w:sz w:val="24"/>
                <w:highlight w:val="none"/>
                <w:vertAlign w:val="subscript"/>
              </w:rPr>
              <w:t>misc</w:t>
            </w:r>
            <w:r>
              <w:rPr>
                <w:rFonts w:ascii="Times New Roman" w:hAnsi="Times New Roman" w:cs="Times New Roman"/>
                <w:sz w:val="24"/>
                <w:highlight w:val="none"/>
              </w:rPr>
              <w:t>）引起的衰减。</w: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距声源点r处的A声级按下式计算：</w:t>
            </w:r>
          </w:p>
          <w:p>
            <w:pPr>
              <w:spacing w:before="80"/>
              <w:jc w:val="center"/>
              <w:rPr>
                <w:rFonts w:ascii="Times New Roman" w:hAnsi="Times New Roman" w:cs="Times New Roman"/>
                <w:sz w:val="24"/>
                <w:highlight w:val="none"/>
              </w:rPr>
            </w:pPr>
            <w:r>
              <w:rPr>
                <w:rFonts w:ascii="Times New Roman" w:hAnsi="Times New Roman" w:cs="Times New Roman"/>
                <w:highlight w:val="none"/>
              </w:rPr>
              <w:drawing>
                <wp:inline distT="0" distB="0" distL="114300" distR="114300">
                  <wp:extent cx="3502660" cy="276860"/>
                  <wp:effectExtent l="0" t="0" r="2540" b="889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0"/>
                          <a:stretch>
                            <a:fillRect/>
                          </a:stretch>
                        </pic:blipFill>
                        <pic:spPr>
                          <a:xfrm>
                            <a:off x="0" y="0"/>
                            <a:ext cx="3502660" cy="276860"/>
                          </a:xfrm>
                          <a:prstGeom prst="rect">
                            <a:avLst/>
                          </a:prstGeom>
                          <a:noFill/>
                          <a:ln>
                            <a:noFill/>
                          </a:ln>
                        </pic:spPr>
                      </pic:pic>
                    </a:graphicData>
                  </a:graphic>
                </wp:inline>
              </w:drawing>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式中：L</w:t>
            </w:r>
            <w:r>
              <w:rPr>
                <w:rFonts w:ascii="Times New Roman" w:hAnsi="Times New Roman" w:cs="Times New Roman"/>
                <w:sz w:val="24"/>
                <w:highlight w:val="none"/>
                <w:vertAlign w:val="subscript"/>
              </w:rPr>
              <w:t>p</w:t>
            </w:r>
            <w:r>
              <w:rPr>
                <w:rFonts w:ascii="Times New Roman" w:hAnsi="Times New Roman" w:cs="Times New Roman"/>
                <w:sz w:val="24"/>
                <w:highlight w:val="none"/>
              </w:rPr>
              <w:t>(r） —预测点处声压级，dB；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w</w:t>
            </w:r>
            <w:r>
              <w:rPr>
                <w:rFonts w:ascii="Times New Roman" w:hAnsi="Times New Roman" w:cs="Times New Roman"/>
                <w:sz w:val="24"/>
                <w:highlight w:val="none"/>
              </w:rPr>
              <w:t xml:space="preserve"> —由点声源产生的声功率级（A计权或倍频带），dB；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D</w:t>
            </w:r>
            <w:r>
              <w:rPr>
                <w:rFonts w:ascii="Times New Roman" w:hAnsi="Times New Roman" w:cs="Times New Roman"/>
                <w:sz w:val="24"/>
                <w:highlight w:val="none"/>
                <w:vertAlign w:val="subscript"/>
              </w:rPr>
              <w:t>C</w:t>
            </w:r>
            <w:r>
              <w:rPr>
                <w:rFonts w:ascii="Times New Roman" w:hAnsi="Times New Roman" w:cs="Times New Roman"/>
                <w:sz w:val="24"/>
                <w:highlight w:val="none"/>
              </w:rPr>
              <w:t xml:space="preserve"> —指向性校正，它描述点声源的等效连续声压级与产生声功率级Lw的全向点声源在规定方向的声级的偏差程度，dB；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A</w:t>
            </w:r>
            <w:r>
              <w:rPr>
                <w:rFonts w:ascii="Times New Roman" w:hAnsi="Times New Roman" w:cs="Times New Roman"/>
                <w:sz w:val="24"/>
                <w:highlight w:val="none"/>
                <w:vertAlign w:val="subscript"/>
              </w:rPr>
              <w:t>div</w:t>
            </w:r>
            <w:r>
              <w:rPr>
                <w:rFonts w:ascii="Times New Roman" w:hAnsi="Times New Roman" w:cs="Times New Roman"/>
                <w:sz w:val="24"/>
                <w:highlight w:val="none"/>
              </w:rPr>
              <w:t xml:space="preserve"> —几何发散引起的衰减，dB；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A</w:t>
            </w:r>
            <w:r>
              <w:rPr>
                <w:rFonts w:ascii="Times New Roman" w:hAnsi="Times New Roman" w:cs="Times New Roman"/>
                <w:sz w:val="24"/>
                <w:highlight w:val="none"/>
                <w:vertAlign w:val="subscript"/>
              </w:rPr>
              <w:t>atm</w:t>
            </w:r>
            <w:r>
              <w:rPr>
                <w:rFonts w:ascii="Times New Roman" w:hAnsi="Times New Roman" w:cs="Times New Roman"/>
                <w:sz w:val="24"/>
                <w:highlight w:val="none"/>
              </w:rPr>
              <w:t xml:space="preserve"> —大气吸收引起的衰减，dB；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A</w:t>
            </w:r>
            <w:r>
              <w:rPr>
                <w:rFonts w:ascii="Times New Roman" w:hAnsi="Times New Roman" w:cs="Times New Roman"/>
                <w:sz w:val="24"/>
                <w:highlight w:val="none"/>
                <w:vertAlign w:val="subscript"/>
              </w:rPr>
              <w:t>gr</w:t>
            </w:r>
            <w:r>
              <w:rPr>
                <w:rFonts w:ascii="Times New Roman" w:hAnsi="Times New Roman" w:cs="Times New Roman"/>
                <w:sz w:val="24"/>
                <w:highlight w:val="none"/>
              </w:rPr>
              <w:t xml:space="preserve"> —地面效应引起的衰减，dB；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A</w:t>
            </w:r>
            <w:r>
              <w:rPr>
                <w:rFonts w:ascii="Times New Roman" w:hAnsi="Times New Roman" w:cs="Times New Roman"/>
                <w:sz w:val="24"/>
                <w:highlight w:val="none"/>
                <w:vertAlign w:val="subscript"/>
              </w:rPr>
              <w:t>bar</w:t>
            </w:r>
            <w:r>
              <w:rPr>
                <w:rFonts w:ascii="Times New Roman" w:hAnsi="Times New Roman" w:cs="Times New Roman"/>
                <w:sz w:val="24"/>
                <w:highlight w:val="none"/>
              </w:rPr>
              <w:t xml:space="preserve"> —障碍物屏蔽引起的衰减，dB；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A</w:t>
            </w:r>
            <w:r>
              <w:rPr>
                <w:rFonts w:ascii="Times New Roman" w:hAnsi="Times New Roman" w:cs="Times New Roman"/>
                <w:sz w:val="24"/>
                <w:highlight w:val="none"/>
                <w:vertAlign w:val="subscript"/>
              </w:rPr>
              <w:t>misc</w:t>
            </w:r>
            <w:r>
              <w:rPr>
                <w:rFonts w:ascii="Times New Roman" w:hAnsi="Times New Roman" w:cs="Times New Roman"/>
                <w:sz w:val="24"/>
                <w:highlight w:val="none"/>
              </w:rPr>
              <w:t xml:space="preserve"> —其他多方面效应引起的衰减，dB。</w:t>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4）噪声距离衰减公式</w:t>
            </w:r>
          </w:p>
          <w:p>
            <w:pPr>
              <w:spacing w:before="80"/>
              <w:jc w:val="center"/>
              <w:rPr>
                <w:rFonts w:ascii="Times New Roman" w:hAnsi="Times New Roman" w:cs="Times New Roman"/>
                <w:sz w:val="24"/>
                <w:highlight w:val="none"/>
              </w:rPr>
            </w:pPr>
            <w:r>
              <w:rPr>
                <w:rFonts w:ascii="Times New Roman" w:hAnsi="Times New Roman" w:cs="Times New Roman"/>
                <w:highlight w:val="none"/>
              </w:rPr>
              <w:drawing>
                <wp:inline distT="0" distB="0" distL="114300" distR="114300">
                  <wp:extent cx="1957705" cy="309245"/>
                  <wp:effectExtent l="0" t="0" r="4445" b="14605"/>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1"/>
                          <a:stretch>
                            <a:fillRect/>
                          </a:stretch>
                        </pic:blipFill>
                        <pic:spPr>
                          <a:xfrm>
                            <a:off x="0" y="0"/>
                            <a:ext cx="1957705" cy="309245"/>
                          </a:xfrm>
                          <a:prstGeom prst="rect">
                            <a:avLst/>
                          </a:prstGeom>
                          <a:noFill/>
                          <a:ln>
                            <a:noFill/>
                          </a:ln>
                        </pic:spPr>
                      </pic:pic>
                    </a:graphicData>
                  </a:graphic>
                </wp:inline>
              </w:drawing>
            </w:r>
          </w:p>
          <w:p>
            <w:pPr>
              <w:spacing w:line="480" w:lineRule="exact"/>
              <w:ind w:firstLine="480"/>
              <w:rPr>
                <w:rFonts w:ascii="Times New Roman" w:hAnsi="Times New Roman" w:cs="Times New Roman"/>
                <w:sz w:val="24"/>
                <w:highlight w:val="none"/>
              </w:rPr>
            </w:pPr>
            <w:r>
              <w:rPr>
                <w:rFonts w:ascii="Times New Roman" w:hAnsi="Times New Roman" w:cs="Times New Roman"/>
                <w:sz w:val="24"/>
                <w:highlight w:val="none"/>
              </w:rPr>
              <w:t>式中：L</w:t>
            </w:r>
            <w:r>
              <w:rPr>
                <w:rFonts w:ascii="Times New Roman" w:hAnsi="Times New Roman" w:cs="Times New Roman"/>
                <w:sz w:val="24"/>
                <w:highlight w:val="none"/>
                <w:vertAlign w:val="subscript"/>
              </w:rPr>
              <w:t>p</w:t>
            </w:r>
            <w:r>
              <w:rPr>
                <w:rFonts w:ascii="Times New Roman" w:hAnsi="Times New Roman" w:cs="Times New Roman"/>
                <w:sz w:val="24"/>
                <w:highlight w:val="none"/>
              </w:rPr>
              <w:t>(r） —预测点处声压级，dB；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L</w:t>
            </w:r>
            <w:r>
              <w:rPr>
                <w:rFonts w:ascii="Times New Roman" w:hAnsi="Times New Roman" w:cs="Times New Roman"/>
                <w:sz w:val="24"/>
                <w:highlight w:val="none"/>
                <w:vertAlign w:val="subscript"/>
              </w:rPr>
              <w:t>p</w:t>
            </w:r>
            <w:r>
              <w:rPr>
                <w:rFonts w:ascii="Times New Roman" w:hAnsi="Times New Roman" w:cs="Times New Roman"/>
                <w:sz w:val="24"/>
                <w:highlight w:val="none"/>
              </w:rPr>
              <w:t>(r</w:t>
            </w:r>
            <w:r>
              <w:rPr>
                <w:rFonts w:ascii="Times New Roman" w:hAnsi="Times New Roman" w:cs="Times New Roman"/>
                <w:sz w:val="24"/>
                <w:highlight w:val="none"/>
                <w:vertAlign w:val="subscript"/>
              </w:rPr>
              <w:t>0</w:t>
            </w:r>
            <w:r>
              <w:rPr>
                <w:rFonts w:ascii="Times New Roman" w:hAnsi="Times New Roman" w:cs="Times New Roman"/>
                <w:sz w:val="24"/>
                <w:highlight w:val="none"/>
              </w:rPr>
              <w:t>） —参考位置r</w:t>
            </w:r>
            <w:r>
              <w:rPr>
                <w:rFonts w:ascii="Times New Roman" w:hAnsi="Times New Roman" w:cs="Times New Roman"/>
                <w:sz w:val="24"/>
                <w:highlight w:val="none"/>
                <w:vertAlign w:val="subscript"/>
              </w:rPr>
              <w:t>0</w:t>
            </w:r>
            <w:r>
              <w:rPr>
                <w:rFonts w:ascii="Times New Roman" w:hAnsi="Times New Roman" w:cs="Times New Roman"/>
                <w:sz w:val="24"/>
                <w:highlight w:val="none"/>
              </w:rPr>
              <w:t>处的声压级，dB；</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r —预测点距声源的距离；</w:t>
            </w:r>
          </w:p>
          <w:p>
            <w:pPr>
              <w:spacing w:line="480" w:lineRule="exact"/>
              <w:ind w:firstLine="1200" w:firstLineChars="500"/>
              <w:rPr>
                <w:rFonts w:ascii="Times New Roman" w:hAnsi="Times New Roman" w:cs="Times New Roman"/>
                <w:sz w:val="24"/>
                <w:highlight w:val="none"/>
              </w:rPr>
            </w:pPr>
            <w:r>
              <w:rPr>
                <w:rFonts w:ascii="Times New Roman" w:hAnsi="Times New Roman" w:cs="Times New Roman"/>
                <w:sz w:val="24"/>
                <w:highlight w:val="none"/>
              </w:rPr>
              <w:t>r</w:t>
            </w:r>
            <w:r>
              <w:rPr>
                <w:rFonts w:ascii="Times New Roman" w:hAnsi="Times New Roman" w:cs="Times New Roman"/>
                <w:sz w:val="24"/>
                <w:highlight w:val="none"/>
                <w:vertAlign w:val="subscript"/>
              </w:rPr>
              <w:t>0</w:t>
            </w:r>
            <w:r>
              <w:rPr>
                <w:rFonts w:ascii="Times New Roman" w:hAnsi="Times New Roman" w:cs="Times New Roman"/>
                <w:sz w:val="24"/>
                <w:highlight w:val="none"/>
              </w:rPr>
              <w:t>—参考位置距声源的距离。</w:t>
            </w:r>
          </w:p>
          <w:p>
            <w:pPr>
              <w:tabs>
                <w:tab w:val="left" w:pos="720"/>
                <w:tab w:val="left" w:pos="1080"/>
              </w:tabs>
              <w:spacing w:line="460" w:lineRule="exact"/>
              <w:ind w:firstLine="480" w:firstLineChars="200"/>
              <w:jc w:val="both"/>
              <w:rPr>
                <w:rFonts w:hint="default" w:ascii="Times New Roman" w:hAnsi="Times New Roman" w:cs="Times New Roman"/>
                <w:color w:val="auto"/>
                <w:sz w:val="24"/>
                <w:szCs w:val="24"/>
                <w:highlight w:val="none"/>
                <w:lang w:eastAsia="zh-CN"/>
              </w:rPr>
            </w:pPr>
            <w:r>
              <w:rPr>
                <w:rFonts w:ascii="Times New Roman" w:hAnsi="Times New Roman" w:cs="Times New Roman"/>
                <w:sz w:val="24"/>
                <w:highlight w:val="none"/>
              </w:rPr>
              <w:t>根据预测模式及噪声源强参数及各噪声源距四周厂界的距离，预测噪声源对厂界四周的影响，具体结果见下表</w:t>
            </w:r>
            <w:r>
              <w:rPr>
                <w:rFonts w:hint="default" w:ascii="Times New Roman" w:hAnsi="Times New Roman" w:cs="Times New Roman"/>
                <w:color w:val="auto"/>
                <w:sz w:val="24"/>
                <w:szCs w:val="24"/>
                <w:highlight w:val="none"/>
                <w:lang w:eastAsia="zh-CN"/>
              </w:rPr>
              <w:t>：</w:t>
            </w:r>
          </w:p>
          <w:p>
            <w:pPr>
              <w:spacing w:before="156" w:beforeLines="50"/>
              <w:jc w:val="center"/>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表4-</w:t>
            </w:r>
            <w:r>
              <w:rPr>
                <w:rFonts w:hint="eastAsia" w:ascii="Times New Roman" w:hAnsi="Times New Roman" w:eastAsia="宋体" w:cs="Times New Roman"/>
                <w:b/>
                <w:bCs/>
                <w:color w:val="auto"/>
                <w:sz w:val="24"/>
                <w:highlight w:val="none"/>
                <w:lang w:val="en-US" w:eastAsia="zh-CN"/>
              </w:rPr>
              <w:t>10</w:t>
            </w:r>
            <w:r>
              <w:rPr>
                <w:rFonts w:hint="default" w:ascii="Times New Roman" w:hAnsi="Times New Roman" w:eastAsia="宋体" w:cs="Times New Roman"/>
                <w:b/>
                <w:bCs/>
                <w:color w:val="auto"/>
                <w:sz w:val="24"/>
                <w:highlight w:val="none"/>
              </w:rPr>
              <w:t xml:space="preserve">  厂界噪声预测结果</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1366"/>
              <w:gridCol w:w="1950"/>
              <w:gridCol w:w="195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899" w:type="pct"/>
                  <w:vMerge w:val="restart"/>
                  <w:vAlign w:val="center"/>
                </w:tcPr>
                <w:p>
                  <w:pPr>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预测</w:t>
                  </w:r>
                  <w:r>
                    <w:rPr>
                      <w:rFonts w:hint="eastAsia" w:ascii="Times New Roman" w:hAnsi="Times New Roman" w:eastAsia="宋体" w:cs="Times New Roman"/>
                      <w:b/>
                      <w:color w:val="auto"/>
                      <w:sz w:val="21"/>
                      <w:szCs w:val="21"/>
                      <w:highlight w:val="none"/>
                      <w:lang w:eastAsia="zh-CN"/>
                    </w:rPr>
                    <w:t>点位置</w:t>
                  </w:r>
                </w:p>
              </w:tc>
              <w:tc>
                <w:tcPr>
                  <w:tcW w:w="811" w:type="pct"/>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时段</w:t>
                  </w:r>
                </w:p>
              </w:tc>
              <w:tc>
                <w:tcPr>
                  <w:tcW w:w="1158" w:type="pct"/>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贡献值（dB(A)）</w:t>
                  </w:r>
                </w:p>
              </w:tc>
              <w:tc>
                <w:tcPr>
                  <w:tcW w:w="1158" w:type="pct"/>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标准限值（dB(A)）</w:t>
                  </w:r>
                </w:p>
              </w:tc>
              <w:tc>
                <w:tcPr>
                  <w:tcW w:w="971" w:type="pct"/>
                  <w:vMerge w:val="restart"/>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9" w:type="pct"/>
                  <w:vMerge w:val="continue"/>
                  <w:shd w:val="clear" w:color="auto" w:fill="FFFFFF"/>
                  <w:vAlign w:val="center"/>
                </w:tcPr>
                <w:p>
                  <w:pPr>
                    <w:jc w:val="center"/>
                    <w:rPr>
                      <w:rFonts w:hint="default" w:ascii="Times New Roman" w:hAnsi="Times New Roman" w:eastAsia="宋体" w:cs="Times New Roman"/>
                      <w:color w:val="auto"/>
                      <w:sz w:val="21"/>
                      <w:szCs w:val="21"/>
                      <w:highlight w:val="none"/>
                    </w:rPr>
                  </w:pPr>
                </w:p>
              </w:tc>
              <w:tc>
                <w:tcPr>
                  <w:tcW w:w="811" w:type="pct"/>
                  <w:vMerge w:val="continue"/>
                  <w:shd w:val="clear" w:color="auto" w:fill="FFFFFF"/>
                  <w:vAlign w:val="center"/>
                </w:tcPr>
                <w:p>
                  <w:pPr>
                    <w:jc w:val="center"/>
                    <w:rPr>
                      <w:rFonts w:hint="default" w:ascii="Times New Roman" w:hAnsi="Times New Roman" w:eastAsia="宋体" w:cs="Times New Roman"/>
                      <w:color w:val="auto"/>
                      <w:sz w:val="21"/>
                      <w:szCs w:val="21"/>
                      <w:highlight w:val="none"/>
                    </w:rPr>
                  </w:pPr>
                </w:p>
              </w:tc>
              <w:tc>
                <w:tcPr>
                  <w:tcW w:w="1158" w:type="pct"/>
                  <w:vMerge w:val="continue"/>
                  <w:shd w:val="clear" w:color="auto" w:fill="FFFFFF"/>
                  <w:vAlign w:val="center"/>
                </w:tcPr>
                <w:p>
                  <w:pPr>
                    <w:jc w:val="center"/>
                    <w:rPr>
                      <w:rFonts w:hint="default" w:ascii="Times New Roman" w:hAnsi="Times New Roman" w:eastAsia="宋体" w:cs="Times New Roman"/>
                      <w:color w:val="auto"/>
                      <w:sz w:val="21"/>
                      <w:szCs w:val="21"/>
                      <w:highlight w:val="none"/>
                    </w:rPr>
                  </w:pPr>
                </w:p>
              </w:tc>
              <w:tc>
                <w:tcPr>
                  <w:tcW w:w="1158" w:type="pct"/>
                  <w:vMerge w:val="continue"/>
                  <w:shd w:val="clear" w:color="auto" w:fill="FFFFFF"/>
                  <w:vAlign w:val="center"/>
                </w:tcPr>
                <w:p>
                  <w:pPr>
                    <w:jc w:val="center"/>
                    <w:rPr>
                      <w:rFonts w:hint="default" w:ascii="Times New Roman" w:hAnsi="Times New Roman" w:eastAsia="宋体" w:cs="Times New Roman"/>
                      <w:color w:val="auto"/>
                      <w:sz w:val="21"/>
                      <w:szCs w:val="21"/>
                      <w:highlight w:val="none"/>
                    </w:rPr>
                  </w:pPr>
                </w:p>
              </w:tc>
              <w:tc>
                <w:tcPr>
                  <w:tcW w:w="971" w:type="pct"/>
                  <w:vMerge w:val="continue"/>
                  <w:shd w:val="clear" w:color="auto" w:fill="FFFFFF"/>
                  <w:vAlign w:val="center"/>
                </w:tcPr>
                <w:p>
                  <w:pPr>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6" w:hRule="exact"/>
                <w:jc w:val="center"/>
              </w:trPr>
              <w:tc>
                <w:tcPr>
                  <w:tcW w:w="899" w:type="pct"/>
                  <w:vMerge w:val="restart"/>
                  <w:shd w:val="clear" w:color="auto" w:fill="FFFFFF"/>
                  <w:vAlign w:val="center"/>
                </w:tcPr>
                <w:p>
                  <w:pPr>
                    <w:spacing w:line="320" w:lineRule="exact"/>
                    <w:jc w:val="center"/>
                    <w:rPr>
                      <w:rFonts w:hint="default" w:ascii="Times New Roman" w:hAnsi="Times New Roman" w:eastAsia="宋体" w:cs="Times New Roman"/>
                      <w:color w:val="auto"/>
                      <w:sz w:val="21"/>
                      <w:szCs w:val="21"/>
                      <w:highlight w:val="none"/>
                    </w:rPr>
                  </w:pPr>
                  <w:r>
                    <w:rPr>
                      <w:rFonts w:ascii="Times New Roman" w:hAnsi="Times New Roman" w:cs="Times New Roman"/>
                      <w:sz w:val="21"/>
                      <w:szCs w:val="21"/>
                      <w:highlight w:val="none"/>
                    </w:rPr>
                    <w:t>东厂界</w:t>
                  </w:r>
                </w:p>
              </w:tc>
              <w:tc>
                <w:tcPr>
                  <w:tcW w:w="81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38.5</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97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6" w:hRule="exact"/>
                <w:jc w:val="center"/>
              </w:trPr>
              <w:tc>
                <w:tcPr>
                  <w:tcW w:w="899" w:type="pct"/>
                  <w:vMerge w:val="restart"/>
                  <w:shd w:val="clear" w:color="auto" w:fill="FFFFFF"/>
                  <w:vAlign w:val="center"/>
                </w:tcPr>
                <w:p>
                  <w:pPr>
                    <w:spacing w:line="320" w:lineRule="exact"/>
                    <w:jc w:val="center"/>
                    <w:rPr>
                      <w:rFonts w:hint="default" w:ascii="Times New Roman" w:hAnsi="Times New Roman" w:eastAsia="宋体" w:cs="Times New Roman"/>
                      <w:color w:val="auto"/>
                      <w:sz w:val="21"/>
                      <w:szCs w:val="21"/>
                      <w:highlight w:val="none"/>
                    </w:rPr>
                  </w:pPr>
                  <w:r>
                    <w:rPr>
                      <w:rFonts w:ascii="Times New Roman" w:hAnsi="Times New Roman" w:cs="Times New Roman"/>
                      <w:sz w:val="21"/>
                      <w:szCs w:val="21"/>
                      <w:highlight w:val="none"/>
                    </w:rPr>
                    <w:t>南厂界</w:t>
                  </w:r>
                </w:p>
              </w:tc>
              <w:tc>
                <w:tcPr>
                  <w:tcW w:w="811" w:type="pct"/>
                  <w:vMerge w:val="restar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1158" w:type="pct"/>
                  <w:vMerge w:val="restart"/>
                  <w:shd w:val="clear" w:color="auto" w:fill="FFFFFF"/>
                  <w:vAlign w:val="center"/>
                </w:tcPr>
                <w:p>
                  <w:pPr>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3</w:t>
                  </w:r>
                  <w:r>
                    <w:rPr>
                      <w:rFonts w:hint="eastAsia" w:ascii="Times New Roman" w:hAnsi="Times New Roman" w:eastAsia="宋体" w:cs="Times New Roman"/>
                      <w:color w:val="auto"/>
                      <w:sz w:val="21"/>
                      <w:szCs w:val="21"/>
                      <w:highlight w:val="none"/>
                      <w:lang w:val="en-US" w:eastAsia="zh-CN"/>
                    </w:rPr>
                    <w:t>5</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97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6" w:hRule="exact"/>
                <w:jc w:val="center"/>
              </w:trPr>
              <w:tc>
                <w:tcPr>
                  <w:tcW w:w="899" w:type="pct"/>
                  <w:vMerge w:val="restart"/>
                  <w:shd w:val="clear" w:color="auto" w:fill="FFFFFF"/>
                  <w:vAlign w:val="center"/>
                </w:tcPr>
                <w:p>
                  <w:pPr>
                    <w:spacing w:line="320" w:lineRule="exact"/>
                    <w:jc w:val="center"/>
                    <w:rPr>
                      <w:rFonts w:hint="default" w:ascii="Times New Roman" w:hAnsi="Times New Roman" w:eastAsia="宋体" w:cs="Times New Roman"/>
                      <w:color w:val="auto"/>
                      <w:sz w:val="21"/>
                      <w:szCs w:val="21"/>
                      <w:highlight w:val="none"/>
                    </w:rPr>
                  </w:pPr>
                  <w:r>
                    <w:rPr>
                      <w:rFonts w:ascii="Times New Roman" w:hAnsi="Times New Roman" w:cs="Times New Roman"/>
                      <w:sz w:val="21"/>
                      <w:szCs w:val="21"/>
                      <w:highlight w:val="none"/>
                    </w:rPr>
                    <w:t>西厂界</w:t>
                  </w:r>
                </w:p>
              </w:tc>
              <w:tc>
                <w:tcPr>
                  <w:tcW w:w="81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29.8</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97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86" w:hRule="exact"/>
                <w:jc w:val="center"/>
              </w:trPr>
              <w:tc>
                <w:tcPr>
                  <w:tcW w:w="899" w:type="pct"/>
                  <w:shd w:val="clear" w:color="auto" w:fill="FFFFFF"/>
                  <w:vAlign w:val="center"/>
                </w:tcPr>
                <w:p>
                  <w:pPr>
                    <w:spacing w:line="320" w:lineRule="exact"/>
                    <w:jc w:val="center"/>
                    <w:rPr>
                      <w:rFonts w:hint="default" w:ascii="Times New Roman" w:hAnsi="Times New Roman" w:eastAsia="宋体" w:cs="Times New Roman"/>
                      <w:color w:val="auto"/>
                      <w:sz w:val="21"/>
                      <w:szCs w:val="21"/>
                      <w:highlight w:val="none"/>
                    </w:rPr>
                  </w:pPr>
                  <w:r>
                    <w:rPr>
                      <w:rFonts w:ascii="Times New Roman" w:hAnsi="Times New Roman" w:cs="Times New Roman"/>
                      <w:sz w:val="21"/>
                      <w:szCs w:val="21"/>
                      <w:highlight w:val="none"/>
                    </w:rPr>
                    <w:t>北厂界</w:t>
                  </w:r>
                </w:p>
              </w:tc>
              <w:tc>
                <w:tcPr>
                  <w:tcW w:w="81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1158" w:type="pct"/>
                  <w:shd w:val="clear" w:color="auto" w:fill="FFFFFF"/>
                  <w:vAlign w:val="center"/>
                </w:tcPr>
                <w:p>
                  <w:pPr>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3</w:t>
                  </w:r>
                  <w:r>
                    <w:rPr>
                      <w:rFonts w:hint="eastAsia"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2</w:t>
                  </w:r>
                </w:p>
              </w:tc>
              <w:tc>
                <w:tcPr>
                  <w:tcW w:w="1158"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c>
                <w:tcPr>
                  <w:tcW w:w="971" w:type="pct"/>
                  <w:shd w:val="clear" w:color="auto" w:fill="FFFFFF"/>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w:t>
                  </w:r>
                </w:p>
              </w:tc>
            </w:tr>
          </w:tbl>
          <w:p>
            <w:pPr>
              <w:spacing w:line="360" w:lineRule="auto"/>
              <w:ind w:firstLine="480" w:firstLineChars="200"/>
              <w:rPr>
                <w:rFonts w:ascii="Times New Roman" w:hAnsi="Times New Roman" w:eastAsia="宋体" w:cs="Times New Roman"/>
                <w:color w:val="auto"/>
                <w:kern w:val="0"/>
                <w:sz w:val="24"/>
                <w:highlight w:val="none"/>
              </w:rPr>
            </w:pPr>
            <w:r>
              <w:rPr>
                <w:rFonts w:ascii="Times New Roman" w:hAnsi="Times New Roman" w:eastAsia="宋体" w:cs="Times New Roman"/>
                <w:color w:val="auto"/>
                <w:sz w:val="24"/>
                <w:highlight w:val="none"/>
              </w:rPr>
              <w:t>由上表看出，本项目通过采取基础减振、厂房隔声、距离衰减等措施降噪，主要设备置于车间内，厂房隔声减少噪声排放，项目投产后设备运行噪声对</w:t>
            </w:r>
            <w:r>
              <w:rPr>
                <w:rFonts w:hint="eastAsia" w:ascii="Times New Roman" w:hAnsi="Times New Roman" w:eastAsia="宋体" w:cs="Times New Roman"/>
                <w:color w:val="auto"/>
                <w:sz w:val="24"/>
                <w:highlight w:val="none"/>
                <w:lang w:val="en-US" w:eastAsia="zh-CN"/>
              </w:rPr>
              <w:t>东、</w:t>
            </w:r>
            <w:r>
              <w:rPr>
                <w:rFonts w:hint="eastAsia" w:ascii="Times New Roman" w:hAnsi="Times New Roman" w:eastAsia="宋体" w:cs="Times New Roman"/>
                <w:color w:val="auto"/>
                <w:sz w:val="24"/>
                <w:highlight w:val="none"/>
                <w:lang w:eastAsia="zh-CN"/>
              </w:rPr>
              <w:t>南、西、北</w:t>
            </w:r>
            <w:r>
              <w:rPr>
                <w:rFonts w:ascii="Times New Roman" w:hAnsi="Times New Roman" w:eastAsia="宋体" w:cs="Times New Roman"/>
                <w:color w:val="auto"/>
                <w:sz w:val="24"/>
                <w:highlight w:val="none"/>
              </w:rPr>
              <w:t>厂界的噪声贡献值</w:t>
            </w:r>
            <w:r>
              <w:rPr>
                <w:rFonts w:hint="eastAsia" w:ascii="Times New Roman" w:hAnsi="Times New Roman" w:eastAsia="宋体" w:cs="Times New Roman"/>
                <w:color w:val="auto"/>
                <w:sz w:val="24"/>
                <w:highlight w:val="none"/>
                <w:lang w:eastAsia="zh-CN"/>
              </w:rPr>
              <w:t>在</w:t>
            </w:r>
            <w:r>
              <w:rPr>
                <w:rFonts w:hint="eastAsia" w:ascii="Times New Roman" w:hAnsi="Times New Roman" w:eastAsia="宋体" w:cs="Times New Roman"/>
                <w:color w:val="auto"/>
                <w:sz w:val="24"/>
                <w:highlight w:val="none"/>
                <w:lang w:val="en-US" w:eastAsia="zh-CN"/>
              </w:rPr>
              <w:t>29.8~38.5</w:t>
            </w:r>
            <w:r>
              <w:rPr>
                <w:rFonts w:ascii="Times New Roman" w:hAnsi="Times New Roman" w:eastAsia="宋体" w:cs="Times New Roman"/>
                <w:color w:val="auto"/>
                <w:sz w:val="24"/>
                <w:highlight w:val="none"/>
              </w:rPr>
              <w:t>dB(A)</w:t>
            </w:r>
            <w:r>
              <w:rPr>
                <w:rFonts w:hint="eastAsia" w:ascii="Times New Roman" w:hAnsi="Times New Roman" w:eastAsia="宋体" w:cs="Times New Roman"/>
                <w:color w:val="auto"/>
                <w:sz w:val="24"/>
                <w:highlight w:val="none"/>
                <w:lang w:eastAsia="zh-CN"/>
              </w:rPr>
              <w:t>之间</w:t>
            </w:r>
            <w:r>
              <w:rPr>
                <w:rFonts w:ascii="Times New Roman" w:hAnsi="Times New Roman" w:eastAsia="宋体" w:cs="Times New Roman"/>
                <w:color w:val="auto"/>
                <w:sz w:val="24"/>
                <w:highlight w:val="none"/>
              </w:rPr>
              <w:t>，噪声贡献值满足《工业企业厂界环境噪声排放标准》（GB12348-2008）表1中</w:t>
            </w:r>
            <w:r>
              <w:rPr>
                <w:rFonts w:hint="eastAsia" w:ascii="Times New Roman" w:hAnsi="Times New Roman" w:eastAsia="宋体" w:cs="Times New Roman"/>
                <w:color w:val="auto"/>
                <w:sz w:val="24"/>
                <w:highlight w:val="none"/>
              </w:rPr>
              <w:t>2类</w:t>
            </w:r>
            <w:r>
              <w:rPr>
                <w:rFonts w:ascii="Times New Roman" w:hAnsi="Times New Roman" w:eastAsia="宋体" w:cs="Times New Roman"/>
                <w:color w:val="auto"/>
                <w:sz w:val="24"/>
                <w:highlight w:val="none"/>
              </w:rPr>
              <w:t>标准要求。预计项目建成后不会对周声环境边产生明显不利影响。因此，项目噪声不会造成周围声环境污染。</w:t>
            </w:r>
          </w:p>
          <w:p>
            <w:pPr>
              <w:spacing w:line="360" w:lineRule="auto"/>
              <w:ind w:firstLine="480" w:firstLineChars="200"/>
              <w:textAlignment w:val="baseline"/>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综上，本项目的噪声贡献值对厂界声环境的影响较小，不会对厂界及声环境敏感点声环境质量产生明显不利影响。</w:t>
            </w:r>
          </w:p>
          <w:p>
            <w:pPr>
              <w:pStyle w:val="24"/>
              <w:spacing w:line="360" w:lineRule="auto"/>
              <w:ind w:left="0"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本项目噪声监测计划如下：</w:t>
            </w:r>
          </w:p>
          <w:p>
            <w:pPr>
              <w:pStyle w:val="74"/>
              <w:spacing w:before="156"/>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表4-</w:t>
            </w:r>
            <w:r>
              <w:rPr>
                <w:rFonts w:hint="eastAsia" w:ascii="Times New Roman" w:hAnsi="Times New Roman" w:cs="Times New Roman"/>
                <w:bCs/>
                <w:color w:val="auto"/>
                <w:sz w:val="24"/>
                <w:szCs w:val="24"/>
                <w:highlight w:val="none"/>
                <w:lang w:val="en-US" w:eastAsia="zh-CN"/>
              </w:rPr>
              <w:t>11</w:t>
            </w:r>
            <w:r>
              <w:rPr>
                <w:rFonts w:ascii="Times New Roman" w:hAnsi="Times New Roman" w:cs="Times New Roman"/>
                <w:bCs/>
                <w:color w:val="auto"/>
                <w:sz w:val="24"/>
                <w:szCs w:val="24"/>
                <w:highlight w:val="none"/>
              </w:rPr>
              <w:t xml:space="preserve"> </w:t>
            </w:r>
            <w:r>
              <w:rPr>
                <w:rFonts w:hint="eastAsia" w:ascii="Times New Roman" w:hAnsi="Times New Roman" w:cs="Times New Roman"/>
                <w:bCs/>
                <w:color w:val="auto"/>
                <w:sz w:val="24"/>
                <w:szCs w:val="24"/>
                <w:highlight w:val="none"/>
                <w:lang w:val="en-US" w:eastAsia="zh-CN"/>
              </w:rPr>
              <w:t xml:space="preserve"> </w:t>
            </w:r>
            <w:r>
              <w:rPr>
                <w:rFonts w:ascii="Times New Roman" w:hAnsi="Times New Roman" w:cs="Times New Roman"/>
                <w:bCs/>
                <w:color w:val="auto"/>
                <w:sz w:val="24"/>
                <w:szCs w:val="24"/>
                <w:highlight w:val="none"/>
              </w:rPr>
              <w:t>本项目监测计划一览表</w:t>
            </w:r>
          </w:p>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08"/>
              <w:gridCol w:w="2546"/>
              <w:gridCol w:w="23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28" w:type="pct"/>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序号</w:t>
                  </w:r>
                </w:p>
              </w:tc>
              <w:tc>
                <w:tcPr>
                  <w:tcW w:w="777" w:type="pct"/>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监测项目</w:t>
                  </w:r>
                </w:p>
              </w:tc>
              <w:tc>
                <w:tcPr>
                  <w:tcW w:w="1512" w:type="pct"/>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监测点位</w:t>
                  </w:r>
                </w:p>
              </w:tc>
              <w:tc>
                <w:tcPr>
                  <w:tcW w:w="1403" w:type="pct"/>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监测因子</w:t>
                  </w:r>
                </w:p>
              </w:tc>
              <w:tc>
                <w:tcPr>
                  <w:tcW w:w="877" w:type="pct"/>
                  <w:shd w:val="clear" w:color="auto" w:fill="auto"/>
                  <w:vAlign w:val="center"/>
                </w:tcPr>
                <w:p>
                  <w:pPr>
                    <w:pStyle w:val="76"/>
                    <w:rPr>
                      <w:rFonts w:ascii="Times New Roman" w:hAnsi="Times New Roman" w:cs="Times New Roman"/>
                      <w:b/>
                      <w:bCs/>
                      <w:color w:val="auto"/>
                      <w:sz w:val="21"/>
                      <w:highlight w:val="none"/>
                    </w:rPr>
                  </w:pPr>
                  <w:r>
                    <w:rPr>
                      <w:rFonts w:ascii="Times New Roman" w:hAnsi="Times New Roman" w:cs="Times New Roman"/>
                      <w:b/>
                      <w:bCs/>
                      <w:color w:val="auto"/>
                      <w:sz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28" w:type="pct"/>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1</w:t>
                  </w:r>
                </w:p>
              </w:tc>
              <w:tc>
                <w:tcPr>
                  <w:tcW w:w="777" w:type="pct"/>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噪声</w:t>
                  </w:r>
                </w:p>
              </w:tc>
              <w:tc>
                <w:tcPr>
                  <w:tcW w:w="1512" w:type="pct"/>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厂界四周</w:t>
                  </w:r>
                </w:p>
              </w:tc>
              <w:tc>
                <w:tcPr>
                  <w:tcW w:w="1403" w:type="pct"/>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等效A声级</w:t>
                  </w:r>
                </w:p>
              </w:tc>
              <w:tc>
                <w:tcPr>
                  <w:tcW w:w="877" w:type="pct"/>
                  <w:shd w:val="clear" w:color="auto" w:fill="auto"/>
                  <w:vAlign w:val="center"/>
                </w:tcPr>
                <w:p>
                  <w:pPr>
                    <w:pStyle w:val="76"/>
                    <w:rPr>
                      <w:rFonts w:ascii="Times New Roman" w:hAnsi="Times New Roman" w:cs="Times New Roman"/>
                      <w:color w:val="auto"/>
                      <w:sz w:val="21"/>
                      <w:highlight w:val="none"/>
                    </w:rPr>
                  </w:pPr>
                  <w:r>
                    <w:rPr>
                      <w:rFonts w:ascii="Times New Roman" w:hAnsi="Times New Roman" w:cs="Times New Roman"/>
                      <w:color w:val="auto"/>
                      <w:sz w:val="21"/>
                      <w:highlight w:val="none"/>
                    </w:rPr>
                    <w:t>1次/季度</w:t>
                  </w:r>
                </w:p>
              </w:tc>
            </w:tr>
          </w:tbl>
          <w:p>
            <w:pPr>
              <w:spacing w:line="360" w:lineRule="auto"/>
              <w:ind w:firstLine="482" w:firstLineChars="200"/>
              <w:textAlignment w:val="baseline"/>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4、固体废物影响分析</w:t>
            </w:r>
          </w:p>
          <w:p>
            <w:pPr>
              <w:spacing w:line="360" w:lineRule="auto"/>
              <w:ind w:firstLine="480" w:firstLineChars="200"/>
              <w:textAlignment w:val="baseline"/>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rPr>
              <w:t>固体废物为除尘器</w:t>
            </w:r>
            <w:r>
              <w:rPr>
                <w:rFonts w:ascii="Times New Roman" w:hAnsi="Times New Roman" w:eastAsia="宋体" w:cs="Times New Roman"/>
                <w:color w:val="auto"/>
                <w:sz w:val="24"/>
                <w:highlight w:val="none"/>
              </w:rPr>
              <w:t>收集尘、</w:t>
            </w:r>
            <w:r>
              <w:rPr>
                <w:rFonts w:hint="eastAsia" w:ascii="Times New Roman" w:hAnsi="Times New Roman" w:eastAsia="宋体" w:cs="Times New Roman"/>
                <w:color w:val="auto"/>
                <w:sz w:val="24"/>
                <w:highlight w:val="none"/>
                <w:lang w:eastAsia="zh-CN"/>
              </w:rPr>
              <w:t>边角</w:t>
            </w:r>
            <w:r>
              <w:rPr>
                <w:rFonts w:hint="eastAsia" w:ascii="Times New Roman" w:hAnsi="Times New Roman" w:eastAsia="宋体" w:cs="Times New Roman"/>
                <w:color w:val="auto"/>
                <w:sz w:val="24"/>
                <w:highlight w:val="none"/>
                <w:lang w:val="en-US" w:eastAsia="zh-CN"/>
              </w:rPr>
              <w:t>废</w:t>
            </w:r>
            <w:r>
              <w:rPr>
                <w:rFonts w:hint="eastAsia" w:ascii="Times New Roman" w:hAnsi="Times New Roman" w:eastAsia="宋体" w:cs="Times New Roman"/>
                <w:color w:val="auto"/>
                <w:sz w:val="24"/>
                <w:highlight w:val="none"/>
                <w:lang w:eastAsia="zh-CN"/>
              </w:rPr>
              <w:t>料、</w:t>
            </w:r>
            <w:r>
              <w:rPr>
                <w:rFonts w:ascii="Times New Roman" w:hAnsi="Times New Roman" w:eastAsia="宋体" w:cs="Times New Roman"/>
                <w:color w:val="auto"/>
                <w:sz w:val="24"/>
                <w:highlight w:val="none"/>
              </w:rPr>
              <w:t>废包装物</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废布袋</w:t>
            </w:r>
            <w:r>
              <w:rPr>
                <w:rFonts w:hint="eastAsia" w:ascii="Times New Roman" w:hAnsi="Times New Roman" w:eastAsia="宋体" w:cs="Times New Roman"/>
                <w:color w:val="auto"/>
                <w:sz w:val="24"/>
                <w:highlight w:val="none"/>
              </w:rPr>
              <w:t>以及生活垃圾。</w:t>
            </w:r>
          </w:p>
          <w:p>
            <w:pPr>
              <w:spacing w:line="360" w:lineRule="auto"/>
              <w:ind w:firstLine="480" w:firstLineChars="200"/>
              <w:textAlignment w:val="baseline"/>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）生活垃圾</w:t>
            </w:r>
          </w:p>
          <w:p>
            <w:pPr>
              <w:keepNext w:val="0"/>
              <w:keepLines w:val="0"/>
              <w:pageBreakBefore w:val="0"/>
              <w:widowControl w:val="0"/>
              <w:kinsoku/>
              <w:wordWrap/>
              <w:overflowPunct/>
              <w:topLinePunct w:val="0"/>
              <w:bidi w:val="0"/>
              <w:adjustRightInd/>
              <w:snapToGrid/>
              <w:spacing w:line="360" w:lineRule="auto"/>
              <w:ind w:left="0" w:leftChars="0" w:right="0" w:righ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ascii="Times New Roman" w:hAnsi="Times New Roman" w:eastAsia="宋体" w:cs="Times New Roman"/>
                <w:color w:val="auto"/>
                <w:sz w:val="24"/>
                <w:highlight w:val="none"/>
              </w:rPr>
              <w:t>生活垃圾：</w:t>
            </w:r>
            <w:r>
              <w:rPr>
                <w:rFonts w:hint="eastAsia" w:ascii="Times New Roman" w:hAnsi="Times New Roman" w:eastAsia="宋体" w:cs="Times New Roman"/>
                <w:color w:val="auto"/>
                <w:sz w:val="24"/>
                <w:highlight w:val="none"/>
              </w:rPr>
              <w:t>厂区</w:t>
            </w:r>
            <w:r>
              <w:rPr>
                <w:rFonts w:ascii="Times New Roman" w:hAnsi="Times New Roman" w:eastAsia="宋体" w:cs="Times New Roman"/>
                <w:color w:val="auto"/>
                <w:sz w:val="24"/>
                <w:highlight w:val="none"/>
              </w:rPr>
              <w:t>劳动定员</w:t>
            </w:r>
            <w:r>
              <w:rPr>
                <w:rFonts w:hint="eastAsia" w:ascii="Times New Roman" w:hAnsi="Times New Roman" w:eastAsia="宋体" w:cs="Times New Roman"/>
                <w:color w:val="auto"/>
                <w:sz w:val="24"/>
                <w:highlight w:val="none"/>
                <w:lang w:val="en-US" w:eastAsia="zh-CN"/>
              </w:rPr>
              <w:t>20</w:t>
            </w:r>
            <w:r>
              <w:rPr>
                <w:rFonts w:ascii="Times New Roman" w:hAnsi="Times New Roman" w:eastAsia="宋体" w:cs="Times New Roman"/>
                <w:color w:val="auto"/>
                <w:sz w:val="24"/>
                <w:highlight w:val="none"/>
              </w:rPr>
              <w:t>人，</w:t>
            </w:r>
            <w:r>
              <w:rPr>
                <w:rFonts w:hint="default" w:ascii="Times New Roman" w:hAnsi="Times New Roman" w:eastAsia="宋体" w:cs="Times New Roman"/>
                <w:color w:val="auto"/>
                <w:spacing w:val="-3"/>
                <w:sz w:val="24"/>
                <w:szCs w:val="24"/>
                <w:highlight w:val="none"/>
              </w:rPr>
              <w:t>生活垃圾按0.5kg/d·人计算，生活垃圾产生量为</w:t>
            </w:r>
            <w:r>
              <w:rPr>
                <w:rFonts w:hint="eastAsia" w:ascii="Times New Roman" w:hAnsi="Times New Roman" w:eastAsia="宋体" w:cs="Times New Roman"/>
                <w:color w:val="auto"/>
                <w:spacing w:val="-3"/>
                <w:sz w:val="24"/>
                <w:szCs w:val="24"/>
                <w:highlight w:val="none"/>
                <w:lang w:val="en-US" w:eastAsia="zh-CN"/>
              </w:rPr>
              <w:t>3</w:t>
            </w:r>
            <w:r>
              <w:rPr>
                <w:rFonts w:hint="default" w:ascii="Times New Roman" w:hAnsi="Times New Roman" w:eastAsia="宋体" w:cs="Times New Roman"/>
                <w:color w:val="auto"/>
                <w:spacing w:val="-3"/>
                <w:sz w:val="24"/>
                <w:szCs w:val="24"/>
                <w:highlight w:val="none"/>
              </w:rPr>
              <w:t>t/a，</w:t>
            </w:r>
            <w:r>
              <w:rPr>
                <w:rFonts w:hint="eastAsia" w:ascii="Times New Roman" w:hAnsi="Times New Roman" w:eastAsia="宋体" w:cs="Times New Roman"/>
                <w:color w:val="auto"/>
                <w:kern w:val="2"/>
                <w:sz w:val="24"/>
                <w:szCs w:val="24"/>
                <w:highlight w:val="none"/>
                <w:lang w:val="en-US" w:eastAsia="zh-CN" w:bidi="ar-SA"/>
              </w:rPr>
              <w:t>集中收集，由环卫部门统一清运。</w:t>
            </w:r>
          </w:p>
          <w:p>
            <w:pPr>
              <w:numPr>
                <w:ilvl w:val="0"/>
                <w:numId w:val="4"/>
              </w:numPr>
              <w:spacing w:line="360" w:lineRule="auto"/>
              <w:ind w:firstLine="480" w:firstLineChars="200"/>
              <w:textAlignment w:val="baseline"/>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一般固体废物</w:t>
            </w:r>
          </w:p>
          <w:p>
            <w:pPr>
              <w:pStyle w:val="19"/>
              <w:spacing w:line="360" w:lineRule="auto"/>
              <w:ind w:firstLine="440"/>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除尘器收集尘</w:t>
            </w:r>
            <w:r>
              <w:rPr>
                <w:rFonts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本项目</w:t>
            </w:r>
            <w:r>
              <w:rPr>
                <w:rFonts w:ascii="Times New Roman" w:hAnsi="Times New Roman" w:eastAsia="宋体" w:cs="Times New Roman"/>
                <w:color w:val="auto"/>
                <w:kern w:val="2"/>
                <w:sz w:val="24"/>
                <w:szCs w:val="24"/>
                <w:highlight w:val="none"/>
                <w:lang w:val="en-US" w:eastAsia="zh-CN" w:bidi="ar-SA"/>
              </w:rPr>
              <w:t>布袋除尘器收集尘，产生量</w:t>
            </w:r>
            <w:r>
              <w:rPr>
                <w:rFonts w:hint="eastAsia" w:ascii="Times New Roman" w:hAnsi="Times New Roman" w:eastAsia="宋体" w:cs="Times New Roman"/>
                <w:color w:val="auto"/>
                <w:kern w:val="2"/>
                <w:sz w:val="24"/>
                <w:szCs w:val="24"/>
                <w:highlight w:val="none"/>
                <w:lang w:val="en-US" w:eastAsia="zh-CN" w:bidi="ar-SA"/>
              </w:rPr>
              <w:t>约</w:t>
            </w:r>
            <w:r>
              <w:rPr>
                <w:rFonts w:ascii="Times New Roman" w:hAnsi="Times New Roman" w:eastAsia="宋体" w:cs="Times New Roman"/>
                <w:color w:val="auto"/>
                <w:kern w:val="2"/>
                <w:sz w:val="24"/>
                <w:szCs w:val="24"/>
                <w:highlight w:val="none"/>
                <w:lang w:val="en-US" w:eastAsia="zh-CN" w:bidi="ar-SA"/>
              </w:rPr>
              <w:t>为</w:t>
            </w:r>
            <w:r>
              <w:rPr>
                <w:rFonts w:hint="eastAsia" w:ascii="Times New Roman" w:hAnsi="Times New Roman" w:eastAsia="宋体" w:cs="Times New Roman"/>
                <w:color w:val="auto"/>
                <w:kern w:val="2"/>
                <w:sz w:val="24"/>
                <w:szCs w:val="24"/>
                <w:highlight w:val="none"/>
                <w:lang w:val="en-US" w:eastAsia="zh-CN" w:bidi="ar-SA"/>
              </w:rPr>
              <w:t>3</w:t>
            </w:r>
            <w:r>
              <w:rPr>
                <w:rFonts w:ascii="Times New Roman" w:hAnsi="Times New Roman" w:eastAsia="宋体" w:cs="Times New Roman"/>
                <w:color w:val="auto"/>
                <w:kern w:val="2"/>
                <w:sz w:val="24"/>
                <w:szCs w:val="24"/>
                <w:highlight w:val="none"/>
                <w:lang w:val="en-US" w:eastAsia="zh-CN" w:bidi="ar-SA"/>
              </w:rPr>
              <w:t>t/a，收集后回用于</w:t>
            </w:r>
            <w:r>
              <w:rPr>
                <w:rFonts w:hint="default" w:ascii="Times New Roman" w:hAnsi="Times New Roman" w:eastAsia="宋体" w:cs="Times New Roman"/>
                <w:color w:val="auto"/>
                <w:kern w:val="2"/>
                <w:sz w:val="24"/>
                <w:szCs w:val="24"/>
                <w:highlight w:val="none"/>
                <w:lang w:val="en-US" w:eastAsia="zh-CN" w:bidi="ar-SA"/>
              </w:rPr>
              <w:t>生产。</w:t>
            </w:r>
          </w:p>
          <w:p>
            <w:pPr>
              <w:pStyle w:val="19"/>
              <w:spacing w:line="360" w:lineRule="auto"/>
              <w:ind w:firstLine="44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边角</w:t>
            </w:r>
            <w:r>
              <w:rPr>
                <w:rFonts w:hint="default" w:ascii="Times New Roman" w:hAnsi="Times New Roman" w:eastAsia="宋体" w:cs="Times New Roman"/>
                <w:color w:val="auto"/>
                <w:sz w:val="24"/>
                <w:szCs w:val="24"/>
                <w:highlight w:val="none"/>
                <w:lang w:val="en-US" w:eastAsia="zh-CN"/>
              </w:rPr>
              <w:t>废</w:t>
            </w:r>
            <w:r>
              <w:rPr>
                <w:rFonts w:hint="default" w:ascii="Times New Roman" w:hAnsi="Times New Roman" w:eastAsia="宋体" w:cs="Times New Roman"/>
                <w:color w:val="auto"/>
                <w:sz w:val="24"/>
                <w:szCs w:val="24"/>
                <w:highlight w:val="none"/>
                <w:lang w:eastAsia="zh-CN"/>
              </w:rPr>
              <w:t>料</w:t>
            </w:r>
            <w:r>
              <w:rPr>
                <w:rFonts w:hint="default" w:ascii="Times New Roman" w:hAnsi="Times New Roman" w:eastAsia="宋体" w:cs="Times New Roman"/>
                <w:color w:val="auto"/>
                <w:kern w:val="2"/>
                <w:sz w:val="24"/>
                <w:szCs w:val="24"/>
                <w:highlight w:val="none"/>
                <w:lang w:val="en-US" w:eastAsia="zh-CN" w:bidi="ar-SA"/>
              </w:rPr>
              <w:t>：本项目生产工序产生的</w:t>
            </w:r>
            <w:r>
              <w:rPr>
                <w:rFonts w:hint="default" w:ascii="Times New Roman" w:hAnsi="Times New Roman" w:eastAsia="宋体" w:cs="Times New Roman"/>
                <w:color w:val="auto"/>
                <w:sz w:val="24"/>
                <w:szCs w:val="24"/>
                <w:highlight w:val="none"/>
                <w:lang w:eastAsia="zh-CN"/>
              </w:rPr>
              <w:t>边角料</w:t>
            </w:r>
            <w:r>
              <w:rPr>
                <w:rFonts w:hint="default" w:ascii="Times New Roman" w:hAnsi="Times New Roman" w:eastAsia="宋体" w:cs="Times New Roman"/>
                <w:color w:val="auto"/>
                <w:kern w:val="2"/>
                <w:sz w:val="24"/>
                <w:szCs w:val="24"/>
                <w:highlight w:val="none"/>
                <w:lang w:val="en-US" w:eastAsia="zh-CN" w:bidi="ar-SA"/>
              </w:rPr>
              <w:t>产生量约为</w:t>
            </w:r>
            <w:r>
              <w:rPr>
                <w:rFonts w:hint="eastAsia" w:ascii="Times New Roman" w:hAnsi="Times New Roman" w:eastAsia="宋体" w:cs="Times New Roman"/>
                <w:color w:val="auto"/>
                <w:kern w:val="2"/>
                <w:sz w:val="24"/>
                <w:szCs w:val="24"/>
                <w:highlight w:val="none"/>
                <w:lang w:val="en-US" w:eastAsia="zh-CN" w:bidi="ar-SA"/>
              </w:rPr>
              <w:t>1</w:t>
            </w:r>
            <w:r>
              <w:rPr>
                <w:rFonts w:hint="default" w:ascii="Times New Roman" w:hAnsi="Times New Roman" w:eastAsia="宋体" w:cs="Times New Roman"/>
                <w:color w:val="auto"/>
                <w:kern w:val="2"/>
                <w:sz w:val="24"/>
                <w:szCs w:val="24"/>
                <w:highlight w:val="none"/>
                <w:lang w:val="en-US" w:eastAsia="zh-CN" w:bidi="ar-SA"/>
              </w:rPr>
              <w:t>t/a，</w:t>
            </w:r>
            <w:r>
              <w:rPr>
                <w:rFonts w:hint="default" w:ascii="Times New Roman" w:hAnsi="Times New Roman" w:cs="Times New Roman"/>
                <w:color w:val="auto"/>
                <w:sz w:val="24"/>
                <w:szCs w:val="24"/>
                <w:highlight w:val="none"/>
              </w:rPr>
              <w:t>收集后外售</w:t>
            </w:r>
            <w:r>
              <w:rPr>
                <w:rFonts w:hint="default" w:ascii="Times New Roman" w:hAnsi="Times New Roman" w:eastAsia="宋体" w:cs="Times New Roman"/>
                <w:color w:val="auto"/>
                <w:kern w:val="2"/>
                <w:sz w:val="24"/>
                <w:szCs w:val="24"/>
                <w:highlight w:val="none"/>
                <w:lang w:val="en-US" w:eastAsia="zh-CN" w:bidi="ar-SA"/>
              </w:rPr>
              <w:t>。</w:t>
            </w:r>
          </w:p>
          <w:p>
            <w:pPr>
              <w:pStyle w:val="19"/>
              <w:spacing w:line="360" w:lineRule="auto"/>
              <w:ind w:firstLine="44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边角料：本项目切割工序产生的边角料产生量约为1.5</w:t>
            </w:r>
            <w:r>
              <w:rPr>
                <w:rFonts w:hint="eastAsia" w:ascii="Times New Roman" w:hAnsi="Times New Roman" w:eastAsia="宋体" w:cs="Times New Roman"/>
                <w:color w:val="auto"/>
                <w:kern w:val="2"/>
                <w:sz w:val="24"/>
                <w:szCs w:val="24"/>
                <w:highlight w:val="none"/>
                <w:lang w:val="en-US" w:eastAsia="zh-CN" w:bidi="ar-SA"/>
              </w:rPr>
              <w:t>1</w:t>
            </w:r>
            <w:r>
              <w:rPr>
                <w:rFonts w:hint="default" w:ascii="Times New Roman" w:hAnsi="Times New Roman" w:eastAsia="宋体" w:cs="Times New Roman"/>
                <w:color w:val="auto"/>
                <w:kern w:val="2"/>
                <w:sz w:val="24"/>
                <w:szCs w:val="24"/>
                <w:highlight w:val="none"/>
                <w:lang w:val="en-US" w:eastAsia="zh-CN" w:bidi="ar-SA"/>
              </w:rPr>
              <w:t>t/a</w:t>
            </w:r>
            <w:r>
              <w:rPr>
                <w:rFonts w:hint="eastAsia" w:ascii="Times New Roman" w:hAnsi="Times New Roman" w:cs="Times New Roman"/>
                <w:color w:val="auto"/>
                <w:sz w:val="24"/>
                <w:szCs w:val="24"/>
                <w:highlight w:val="none"/>
                <w:lang w:val="en-US" w:eastAsia="zh-CN"/>
              </w:rPr>
              <w:t>，收集后回用于生产。</w:t>
            </w:r>
          </w:p>
          <w:p>
            <w:pPr>
              <w:pStyle w:val="19"/>
              <w:spacing w:line="360" w:lineRule="auto"/>
              <w:ind w:firstLine="44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lang w:val="en-US" w:eastAsia="zh-CN"/>
              </w:rPr>
              <w:t>废布袋：本项目布袋除尘器定期更换废布袋，产生量为0.</w:t>
            </w: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t/a，</w:t>
            </w:r>
            <w:r>
              <w:rPr>
                <w:rFonts w:hint="default" w:ascii="Times New Roman" w:hAnsi="Times New Roman" w:cs="Times New Roman"/>
                <w:color w:val="auto"/>
                <w:sz w:val="24"/>
                <w:szCs w:val="24"/>
                <w:highlight w:val="none"/>
              </w:rPr>
              <w:t>收集后外售</w:t>
            </w:r>
            <w:r>
              <w:rPr>
                <w:rFonts w:hint="default" w:ascii="Times New Roman" w:hAnsi="Times New Roman" w:eastAsia="宋体" w:cs="Times New Roman"/>
                <w:color w:val="auto"/>
                <w:kern w:val="2"/>
                <w:sz w:val="24"/>
                <w:szCs w:val="24"/>
                <w:highlight w:val="none"/>
                <w:lang w:val="en-US" w:eastAsia="zh-CN" w:bidi="ar-SA"/>
              </w:rPr>
              <w:t>。</w:t>
            </w:r>
          </w:p>
          <w:p>
            <w:pPr>
              <w:pStyle w:val="9"/>
              <w:spacing w:before="0" w:line="360" w:lineRule="auto"/>
              <w:ind w:firstLine="480" w:firstLineChars="200"/>
              <w:rPr>
                <w:rFonts w:hint="default" w:eastAsiaTheme="minorEastAsia"/>
                <w:bCs/>
                <w:color w:val="auto"/>
                <w:sz w:val="24"/>
                <w:highlight w:val="none"/>
                <w:lang w:val="en-US" w:eastAsia="zh-CN"/>
              </w:rPr>
            </w:pPr>
            <w:r>
              <w:rPr>
                <w:rFonts w:hint="eastAsia"/>
                <w:color w:val="auto"/>
                <w:highlight w:val="none"/>
              </w:rPr>
              <w:t>废包装物：本项目</w:t>
            </w:r>
            <w:r>
              <w:rPr>
                <w:color w:val="auto"/>
                <w:highlight w:val="none"/>
              </w:rPr>
              <w:t>会产生废包装物，</w:t>
            </w:r>
            <w:r>
              <w:rPr>
                <w:rFonts w:hint="eastAsia"/>
                <w:color w:val="auto"/>
                <w:highlight w:val="none"/>
              </w:rPr>
              <w:t>根据企业</w:t>
            </w:r>
            <w:r>
              <w:rPr>
                <w:color w:val="auto"/>
                <w:highlight w:val="none"/>
              </w:rPr>
              <w:t>提供资料</w:t>
            </w:r>
            <w:r>
              <w:rPr>
                <w:rFonts w:ascii="Times New Roman" w:hAnsi="Times New Roman" w:eastAsia="宋体" w:cs="Times New Roman"/>
                <w:color w:val="auto"/>
                <w:highlight w:val="none"/>
              </w:rPr>
              <w:t>产生量</w:t>
            </w:r>
            <w:r>
              <w:rPr>
                <w:rFonts w:hint="eastAsia" w:ascii="Times New Roman" w:hAnsi="Times New Roman" w:eastAsia="宋体" w:cs="Times New Roman"/>
                <w:color w:val="auto"/>
                <w:highlight w:val="none"/>
                <w:lang w:eastAsia="zh-CN"/>
              </w:rPr>
              <w:t>约</w:t>
            </w:r>
            <w:r>
              <w:rPr>
                <w:rFonts w:ascii="Times New Roman" w:hAnsi="Times New Roman" w:eastAsia="宋体" w:cs="Times New Roman"/>
                <w:color w:val="auto"/>
                <w:highlight w:val="none"/>
              </w:rPr>
              <w:t>为</w:t>
            </w:r>
            <w:r>
              <w:rPr>
                <w:rFonts w:hint="eastAsia" w:ascii="Times New Roman" w:hAnsi="Times New Roman" w:eastAsia="宋体" w:cs="Times New Roman"/>
                <w:color w:val="auto"/>
                <w:highlight w:val="none"/>
                <w:lang w:val="en-US" w:eastAsia="zh-CN"/>
              </w:rPr>
              <w:t>1</w:t>
            </w:r>
            <w:r>
              <w:rPr>
                <w:rFonts w:ascii="Times New Roman" w:hAnsi="Times New Roman" w:eastAsia="宋体" w:cs="Times New Roman"/>
                <w:color w:val="auto"/>
                <w:highlight w:val="none"/>
              </w:rPr>
              <w:t>t/a</w:t>
            </w:r>
            <w:r>
              <w:rPr>
                <w:rFonts w:hint="eastAsia" w:ascii="Times New Roman" w:hAnsi="Times New Roman" w:eastAsia="宋体" w:cs="Times New Roman"/>
                <w:color w:val="auto"/>
                <w:highlight w:val="none"/>
                <w:lang w:eastAsia="zh-CN"/>
              </w:rPr>
              <w:t>，</w:t>
            </w:r>
            <w:r>
              <w:rPr>
                <w:color w:val="auto"/>
                <w:highlight w:val="none"/>
              </w:rPr>
              <w:t>收集后</w:t>
            </w:r>
            <w:r>
              <w:rPr>
                <w:rFonts w:hint="eastAsia"/>
                <w:color w:val="auto"/>
                <w:highlight w:val="none"/>
              </w:rPr>
              <w:t>外售</w:t>
            </w:r>
            <w:r>
              <w:rPr>
                <w:color w:val="auto"/>
                <w:highlight w:val="none"/>
              </w:rPr>
              <w:t>。</w:t>
            </w:r>
          </w:p>
          <w:p>
            <w:pPr>
              <w:adjustRightInd w:val="0"/>
              <w:snapToGrid w:val="0"/>
              <w:spacing w:before="156" w:beforeLines="50"/>
              <w:jc w:val="center"/>
              <w:rPr>
                <w:rFonts w:ascii="Times New Roman" w:hAnsi="Times New Roman" w:cs="Times New Roman"/>
                <w:b/>
                <w:color w:val="auto"/>
                <w:sz w:val="24"/>
                <w:highlight w:val="none"/>
              </w:rPr>
            </w:pPr>
            <w:r>
              <w:rPr>
                <w:rFonts w:ascii="Times New Roman" w:hAnsi="Times New Roman" w:cs="Times New Roman"/>
                <w:b/>
                <w:color w:val="auto"/>
                <w:sz w:val="24"/>
                <w:highlight w:val="none"/>
              </w:rPr>
              <w:t>表4-</w:t>
            </w:r>
            <w:r>
              <w:rPr>
                <w:rFonts w:hint="eastAsia" w:ascii="Times New Roman" w:hAnsi="Times New Roman" w:cs="Times New Roman"/>
                <w:b/>
                <w:color w:val="auto"/>
                <w:sz w:val="24"/>
                <w:highlight w:val="none"/>
                <w:lang w:val="en-US" w:eastAsia="zh-CN"/>
              </w:rPr>
              <w:t>12</w:t>
            </w:r>
            <w:r>
              <w:rPr>
                <w:rFonts w:ascii="Times New Roman" w:hAnsi="Times New Roman" w:cs="Times New Roman"/>
                <w:b/>
                <w:color w:val="auto"/>
                <w:sz w:val="24"/>
                <w:highlight w:val="none"/>
              </w:rPr>
              <w:t xml:space="preserve"> </w:t>
            </w:r>
            <w:r>
              <w:rPr>
                <w:rFonts w:hint="eastAsia" w:ascii="Times New Roman" w:hAnsi="Times New Roman" w:cs="Times New Roman"/>
                <w:b/>
                <w:color w:val="auto"/>
                <w:sz w:val="24"/>
                <w:highlight w:val="none"/>
                <w:lang w:val="en-US" w:eastAsia="zh-CN"/>
              </w:rPr>
              <w:t xml:space="preserve"> </w:t>
            </w:r>
            <w:r>
              <w:rPr>
                <w:rFonts w:ascii="Times New Roman" w:hAnsi="Times New Roman" w:cs="Times New Roman"/>
                <w:b/>
                <w:color w:val="auto"/>
                <w:sz w:val="24"/>
                <w:highlight w:val="none"/>
              </w:rPr>
              <w:t>全厂固体废弃物产生一览表</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29"/>
              <w:gridCol w:w="1502"/>
              <w:gridCol w:w="1266"/>
              <w:gridCol w:w="160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611" w:type="pct"/>
                  <w:vAlign w:val="center"/>
                </w:tcPr>
                <w:p>
                  <w:pPr>
                    <w:pStyle w:val="72"/>
                    <w:snapToGrid w:val="0"/>
                    <w:spacing w:line="240" w:lineRule="exact"/>
                    <w:ind w:firstLine="0"/>
                    <w:jc w:val="center"/>
                    <w:rPr>
                      <w:rFonts w:ascii="Times New Roman" w:hAnsi="Times New Roman"/>
                      <w:b/>
                      <w:bCs/>
                      <w:color w:val="auto"/>
                      <w:sz w:val="21"/>
                      <w:szCs w:val="21"/>
                      <w:highlight w:val="none"/>
                    </w:rPr>
                  </w:pPr>
                  <w:r>
                    <w:rPr>
                      <w:rFonts w:ascii="Times New Roman" w:hAnsi="Times New Roman" w:cs="Times New Roman"/>
                      <w:b/>
                      <w:bCs/>
                      <w:color w:val="auto"/>
                      <w:sz w:val="21"/>
                      <w:szCs w:val="21"/>
                      <w:highlight w:val="none"/>
                    </w:rPr>
                    <w:t>固废属性</w:t>
                  </w:r>
                </w:p>
              </w:tc>
              <w:tc>
                <w:tcPr>
                  <w:tcW w:w="892" w:type="pct"/>
                  <w:vAlign w:val="center"/>
                </w:tcPr>
                <w:p>
                  <w:pPr>
                    <w:pStyle w:val="72"/>
                    <w:snapToGrid w:val="0"/>
                    <w:spacing w:line="240" w:lineRule="exact"/>
                    <w:ind w:firstLine="0"/>
                    <w:jc w:val="center"/>
                    <w:rPr>
                      <w:rFonts w:ascii="Times New Roman" w:hAnsi="Times New Roman"/>
                      <w:b/>
                      <w:bCs/>
                      <w:color w:val="auto"/>
                      <w:sz w:val="21"/>
                      <w:szCs w:val="21"/>
                      <w:highlight w:val="none"/>
                    </w:rPr>
                  </w:pPr>
                  <w:r>
                    <w:rPr>
                      <w:rFonts w:ascii="Times New Roman" w:hAnsi="Times New Roman" w:cs="Times New Roman"/>
                      <w:b/>
                      <w:bCs/>
                      <w:color w:val="auto"/>
                      <w:sz w:val="21"/>
                      <w:szCs w:val="21"/>
                      <w:highlight w:val="none"/>
                    </w:rPr>
                    <w:t>污染物</w:t>
                  </w:r>
                </w:p>
              </w:tc>
              <w:tc>
                <w:tcPr>
                  <w:tcW w:w="752" w:type="pct"/>
                  <w:vAlign w:val="center"/>
                </w:tcPr>
                <w:p>
                  <w:pPr>
                    <w:pStyle w:val="72"/>
                    <w:snapToGrid w:val="0"/>
                    <w:spacing w:line="240" w:lineRule="exact"/>
                    <w:ind w:firstLine="0"/>
                    <w:jc w:val="center"/>
                    <w:rPr>
                      <w:rFonts w:ascii="Times New Roman" w:hAnsi="Times New Roman"/>
                      <w:b/>
                      <w:bCs/>
                      <w:color w:val="auto"/>
                      <w:sz w:val="21"/>
                      <w:szCs w:val="21"/>
                      <w:highlight w:val="none"/>
                    </w:rPr>
                  </w:pPr>
                  <w:r>
                    <w:rPr>
                      <w:rFonts w:ascii="Times New Roman" w:hAnsi="Times New Roman" w:cs="Times New Roman"/>
                      <w:b/>
                      <w:bCs/>
                      <w:color w:val="auto"/>
                      <w:sz w:val="21"/>
                      <w:szCs w:val="21"/>
                      <w:highlight w:val="none"/>
                    </w:rPr>
                    <w:t>产生环节</w:t>
                  </w:r>
                </w:p>
              </w:tc>
              <w:tc>
                <w:tcPr>
                  <w:tcW w:w="950" w:type="pct"/>
                  <w:vAlign w:val="center"/>
                </w:tcPr>
                <w:p>
                  <w:pPr>
                    <w:pStyle w:val="72"/>
                    <w:snapToGrid w:val="0"/>
                    <w:spacing w:line="240" w:lineRule="exact"/>
                    <w:ind w:firstLine="0"/>
                    <w:jc w:val="center"/>
                    <w:rPr>
                      <w:rFonts w:hint="eastAsia" w:ascii="Times New Roman" w:hAnsi="Times New Roman" w:cs="Times New Roman" w:eastAsiaTheme="minorEastAsia"/>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产生量</w:t>
                  </w:r>
                </w:p>
              </w:tc>
              <w:tc>
                <w:tcPr>
                  <w:tcW w:w="1792" w:type="pct"/>
                  <w:vAlign w:val="center"/>
                </w:tcPr>
                <w:p>
                  <w:pPr>
                    <w:pStyle w:val="72"/>
                    <w:snapToGrid w:val="0"/>
                    <w:spacing w:line="240" w:lineRule="exact"/>
                    <w:ind w:firstLine="0"/>
                    <w:jc w:val="center"/>
                    <w:rPr>
                      <w:rFonts w:ascii="Times New Roman" w:hAnsi="Times New Roman"/>
                      <w:b/>
                      <w:bCs/>
                      <w:color w:val="auto"/>
                      <w:sz w:val="21"/>
                      <w:szCs w:val="21"/>
                      <w:highlight w:val="none"/>
                    </w:rPr>
                  </w:pPr>
                  <w:r>
                    <w:rPr>
                      <w:rFonts w:ascii="Times New Roman" w:hAnsi="Times New Roman" w:cs="Times New Roman"/>
                      <w:b/>
                      <w:bCs/>
                      <w:color w:val="auto"/>
                      <w:sz w:val="21"/>
                      <w:szCs w:val="21"/>
                      <w:highlight w:val="none"/>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Merge w:val="restart"/>
                  <w:vAlign w:val="center"/>
                </w:tcPr>
                <w:p>
                  <w:pPr>
                    <w:pStyle w:val="72"/>
                    <w:snapToGrid w:val="0"/>
                    <w:spacing w:line="240" w:lineRule="exact"/>
                    <w:ind w:firstLine="0"/>
                    <w:jc w:val="center"/>
                    <w:rPr>
                      <w:rFonts w:ascii="Times New Roman" w:hAnsi="Times New Roman"/>
                      <w:color w:val="auto"/>
                      <w:sz w:val="21"/>
                      <w:szCs w:val="21"/>
                      <w:highlight w:val="none"/>
                    </w:rPr>
                  </w:pPr>
                  <w:r>
                    <w:rPr>
                      <w:rFonts w:ascii="Times New Roman" w:hAnsi="Times New Roman" w:cs="Times New Roman"/>
                      <w:color w:val="auto"/>
                      <w:sz w:val="21"/>
                      <w:szCs w:val="21"/>
                      <w:highlight w:val="none"/>
                    </w:rPr>
                    <w:t>一般固废</w:t>
                  </w:r>
                </w:p>
              </w:tc>
              <w:tc>
                <w:tcPr>
                  <w:tcW w:w="892" w:type="pct"/>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eastAsia="宋体"/>
                      <w:bCs/>
                      <w:color w:val="auto"/>
                      <w:szCs w:val="21"/>
                      <w:highlight w:val="none"/>
                    </w:rPr>
                    <w:t>除尘器</w:t>
                  </w:r>
                  <w:r>
                    <w:rPr>
                      <w:rFonts w:ascii="Times New Roman" w:hAnsi="Times New Roman" w:eastAsia="宋体"/>
                      <w:bCs/>
                      <w:color w:val="auto"/>
                      <w:szCs w:val="21"/>
                      <w:highlight w:val="none"/>
                    </w:rPr>
                    <w:t>收集尘</w:t>
                  </w:r>
                </w:p>
              </w:tc>
              <w:tc>
                <w:tcPr>
                  <w:tcW w:w="752" w:type="pct"/>
                  <w:vAlign w:val="center"/>
                </w:tcPr>
                <w:p>
                  <w:pPr>
                    <w:tabs>
                      <w:tab w:val="left" w:pos="6593"/>
                    </w:tabs>
                    <w:spacing w:line="240" w:lineRule="exact"/>
                    <w:jc w:val="center"/>
                    <w:rPr>
                      <w:rFonts w:ascii="Times New Roman" w:hAnsi="Times New Roman"/>
                      <w:color w:val="auto"/>
                      <w:szCs w:val="21"/>
                      <w:highlight w:val="none"/>
                    </w:rPr>
                  </w:pPr>
                  <w:r>
                    <w:rPr>
                      <w:rFonts w:hint="eastAsia" w:ascii="Times New Roman" w:hAnsi="Times New Roman" w:cs="Times New Roman"/>
                      <w:color w:val="auto"/>
                      <w:szCs w:val="21"/>
                      <w:highlight w:val="none"/>
                      <w:lang w:eastAsia="zh-CN"/>
                    </w:rPr>
                    <w:t>布袋除尘器</w:t>
                  </w:r>
                </w:p>
              </w:tc>
              <w:tc>
                <w:tcPr>
                  <w:tcW w:w="950" w:type="pct"/>
                  <w:vAlign w:val="center"/>
                </w:tcPr>
                <w:p>
                  <w:pPr>
                    <w:tabs>
                      <w:tab w:val="left" w:pos="6593"/>
                    </w:tabs>
                    <w:spacing w:line="2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3</w:t>
                  </w:r>
                  <w:r>
                    <w:rPr>
                      <w:rFonts w:ascii="Times New Roman" w:hAnsi="Times New Roman" w:cs="Times New Roman"/>
                      <w:color w:val="auto"/>
                      <w:szCs w:val="21"/>
                      <w:highlight w:val="none"/>
                    </w:rPr>
                    <w:t>t/a</w:t>
                  </w:r>
                </w:p>
              </w:tc>
              <w:tc>
                <w:tcPr>
                  <w:tcW w:w="1792" w:type="pct"/>
                  <w:vAlign w:val="center"/>
                </w:tcPr>
                <w:p>
                  <w:pPr>
                    <w:adjustRightInd w:val="0"/>
                    <w:snapToGrid w:val="0"/>
                    <w:jc w:val="center"/>
                    <w:rPr>
                      <w:rFonts w:ascii="Times New Roman" w:hAnsi="Times New Roman"/>
                      <w:color w:val="auto"/>
                      <w:szCs w:val="21"/>
                      <w:highlight w:val="none"/>
                    </w:rPr>
                  </w:pPr>
                  <w:r>
                    <w:rPr>
                      <w:rFonts w:hint="eastAsia"/>
                      <w:bCs/>
                      <w:color w:val="auto"/>
                      <w:spacing w:val="-10"/>
                      <w:szCs w:val="21"/>
                      <w:highlight w:val="none"/>
                    </w:rPr>
                    <w:t>收集后回用于</w:t>
                  </w:r>
                  <w:r>
                    <w:rPr>
                      <w:bCs/>
                      <w:color w:val="auto"/>
                      <w:spacing w:val="-10"/>
                      <w:szCs w:val="21"/>
                      <w:highlight w:val="none"/>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Merge w:val="continue"/>
                  <w:vAlign w:val="center"/>
                </w:tcPr>
                <w:p>
                  <w:pPr>
                    <w:pStyle w:val="72"/>
                    <w:snapToGrid w:val="0"/>
                    <w:spacing w:line="240" w:lineRule="exact"/>
                    <w:ind w:firstLine="0"/>
                    <w:jc w:val="center"/>
                    <w:rPr>
                      <w:rFonts w:ascii="Times New Roman" w:hAnsi="Times New Roman" w:cs="Times New Roman"/>
                      <w:color w:val="auto"/>
                      <w:sz w:val="21"/>
                      <w:szCs w:val="21"/>
                      <w:highlight w:val="none"/>
                    </w:rPr>
                  </w:pPr>
                </w:p>
              </w:tc>
              <w:tc>
                <w:tcPr>
                  <w:tcW w:w="892" w:type="pct"/>
                  <w:vAlign w:val="center"/>
                </w:tcPr>
                <w:p>
                  <w:pPr>
                    <w:adjustRightInd w:val="0"/>
                    <w:snapToGrid w:val="0"/>
                    <w:jc w:val="center"/>
                    <w:rPr>
                      <w:rFonts w:hint="eastAsia" w:ascii="Times New Roman" w:hAnsi="Times New Roman" w:eastAsia="宋体"/>
                      <w:bCs/>
                      <w:color w:val="auto"/>
                      <w:szCs w:val="21"/>
                      <w:highlight w:val="none"/>
                      <w:lang w:eastAsia="zh-CN"/>
                    </w:rPr>
                  </w:pPr>
                  <w:r>
                    <w:rPr>
                      <w:rFonts w:hint="eastAsia" w:ascii="Times New Roman" w:hAnsi="Times New Roman" w:eastAsia="宋体"/>
                      <w:bCs/>
                      <w:color w:val="auto"/>
                      <w:szCs w:val="21"/>
                      <w:highlight w:val="none"/>
                      <w:lang w:eastAsia="zh-CN"/>
                    </w:rPr>
                    <w:t>边角料</w:t>
                  </w:r>
                </w:p>
              </w:tc>
              <w:tc>
                <w:tcPr>
                  <w:tcW w:w="752" w:type="pct"/>
                  <w:vAlign w:val="center"/>
                </w:tcPr>
                <w:p>
                  <w:pPr>
                    <w:tabs>
                      <w:tab w:val="left" w:pos="6593"/>
                    </w:tabs>
                    <w:spacing w:line="240" w:lineRule="exact"/>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切割工序</w:t>
                  </w:r>
                </w:p>
              </w:tc>
              <w:tc>
                <w:tcPr>
                  <w:tcW w:w="950" w:type="pct"/>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1.5</w:t>
                  </w:r>
                  <w:r>
                    <w:rPr>
                      <w:rFonts w:ascii="Times New Roman" w:hAnsi="Times New Roman" w:cs="Times New Roman"/>
                      <w:color w:val="auto"/>
                      <w:szCs w:val="21"/>
                      <w:highlight w:val="none"/>
                    </w:rPr>
                    <w:t>t/a</w:t>
                  </w:r>
                </w:p>
              </w:tc>
              <w:tc>
                <w:tcPr>
                  <w:tcW w:w="1792" w:type="pct"/>
                  <w:vAlign w:val="center"/>
                </w:tcPr>
                <w:p>
                  <w:pPr>
                    <w:adjustRightInd w:val="0"/>
                    <w:snapToGrid w:val="0"/>
                    <w:jc w:val="center"/>
                    <w:rPr>
                      <w:rFonts w:hint="eastAsia"/>
                      <w:bCs/>
                      <w:color w:val="auto"/>
                      <w:spacing w:val="-10"/>
                      <w:szCs w:val="21"/>
                      <w:highlight w:val="none"/>
                    </w:rPr>
                  </w:pPr>
                  <w:r>
                    <w:rPr>
                      <w:rFonts w:hint="eastAsia"/>
                      <w:bCs/>
                      <w:color w:val="auto"/>
                      <w:spacing w:val="-10"/>
                      <w:szCs w:val="21"/>
                      <w:highlight w:val="none"/>
                    </w:rPr>
                    <w:t>收集后回用于</w:t>
                  </w:r>
                  <w:r>
                    <w:rPr>
                      <w:bCs/>
                      <w:color w:val="auto"/>
                      <w:spacing w:val="-10"/>
                      <w:szCs w:val="21"/>
                      <w:highlight w:val="none"/>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Merge w:val="continue"/>
                  <w:vAlign w:val="center"/>
                </w:tcPr>
                <w:p>
                  <w:pPr>
                    <w:pStyle w:val="72"/>
                    <w:snapToGrid w:val="0"/>
                    <w:spacing w:line="240" w:lineRule="exact"/>
                    <w:ind w:firstLine="0"/>
                    <w:jc w:val="center"/>
                    <w:rPr>
                      <w:rFonts w:ascii="Times New Roman" w:hAnsi="Times New Roman" w:cs="Times New Roman"/>
                      <w:color w:val="auto"/>
                      <w:sz w:val="21"/>
                      <w:szCs w:val="21"/>
                      <w:highlight w:val="none"/>
                    </w:rPr>
                  </w:pPr>
                </w:p>
              </w:tc>
              <w:tc>
                <w:tcPr>
                  <w:tcW w:w="892" w:type="pct"/>
                  <w:vAlign w:val="center"/>
                </w:tcPr>
                <w:p>
                  <w:pPr>
                    <w:adjustRightInd w:val="0"/>
                    <w:snapToGrid w:val="0"/>
                    <w:jc w:val="center"/>
                    <w:rPr>
                      <w:rFonts w:hint="eastAsia" w:ascii="Times New Roman" w:hAnsi="Times New Roman" w:eastAsia="宋体"/>
                      <w:bCs/>
                      <w:color w:val="auto"/>
                      <w:szCs w:val="21"/>
                      <w:highlight w:val="none"/>
                      <w:lang w:val="en-US" w:eastAsia="zh-CN"/>
                    </w:rPr>
                  </w:pPr>
                  <w:r>
                    <w:rPr>
                      <w:rFonts w:hint="eastAsia" w:ascii="Times New Roman" w:hAnsi="Times New Roman" w:eastAsia="宋体"/>
                      <w:bCs/>
                      <w:color w:val="auto"/>
                      <w:szCs w:val="21"/>
                      <w:highlight w:val="none"/>
                      <w:lang w:val="en-US" w:eastAsia="zh-CN"/>
                    </w:rPr>
                    <w:t>废布袋</w:t>
                  </w:r>
                </w:p>
              </w:tc>
              <w:tc>
                <w:tcPr>
                  <w:tcW w:w="752" w:type="pct"/>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布袋除尘器</w:t>
                  </w:r>
                </w:p>
              </w:tc>
              <w:tc>
                <w:tcPr>
                  <w:tcW w:w="950" w:type="pct"/>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0.1t/a</w:t>
                  </w:r>
                </w:p>
              </w:tc>
              <w:tc>
                <w:tcPr>
                  <w:tcW w:w="1792" w:type="pct"/>
                  <w:vAlign w:val="center"/>
                </w:tcPr>
                <w:p>
                  <w:pPr>
                    <w:adjustRightInd w:val="0"/>
                    <w:snapToGrid w:val="0"/>
                    <w:jc w:val="center"/>
                    <w:rPr>
                      <w:rFonts w:hint="default" w:eastAsiaTheme="minorEastAsia"/>
                      <w:bCs/>
                      <w:color w:val="auto"/>
                      <w:spacing w:val="-10"/>
                      <w:szCs w:val="21"/>
                      <w:highlight w:val="none"/>
                      <w:lang w:val="en-US" w:eastAsia="zh-CN"/>
                    </w:rPr>
                  </w:pPr>
                  <w:r>
                    <w:rPr>
                      <w:rFonts w:hint="eastAsia"/>
                      <w:bCs/>
                      <w:color w:val="auto"/>
                      <w:spacing w:val="-10"/>
                      <w:szCs w:val="21"/>
                      <w:highlight w:val="none"/>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Merge w:val="continue"/>
                  <w:vAlign w:val="center"/>
                </w:tcPr>
                <w:p>
                  <w:pPr>
                    <w:pStyle w:val="72"/>
                    <w:snapToGrid w:val="0"/>
                    <w:spacing w:line="240" w:lineRule="exact"/>
                    <w:ind w:firstLine="0"/>
                    <w:jc w:val="center"/>
                    <w:rPr>
                      <w:rFonts w:ascii="Times New Roman" w:hAnsi="Times New Roman" w:cs="Times New Roman"/>
                      <w:color w:val="auto"/>
                      <w:sz w:val="21"/>
                      <w:szCs w:val="21"/>
                      <w:highlight w:val="none"/>
                    </w:rPr>
                  </w:pPr>
                </w:p>
              </w:tc>
              <w:tc>
                <w:tcPr>
                  <w:tcW w:w="892" w:type="pct"/>
                  <w:vAlign w:val="center"/>
                </w:tcPr>
                <w:p>
                  <w:pPr>
                    <w:adjustRightInd w:val="0"/>
                    <w:snapToGrid w:val="0"/>
                    <w:jc w:val="center"/>
                    <w:rPr>
                      <w:rFonts w:hint="eastAsia" w:ascii="Times New Roman" w:hAnsi="Times New Roman" w:eastAsia="宋体"/>
                      <w:bCs/>
                      <w:color w:val="auto"/>
                      <w:szCs w:val="21"/>
                      <w:highlight w:val="none"/>
                    </w:rPr>
                  </w:pPr>
                  <w:r>
                    <w:rPr>
                      <w:rFonts w:hint="eastAsia" w:ascii="Times New Roman" w:hAnsi="Times New Roman" w:eastAsia="宋体"/>
                      <w:bCs/>
                      <w:color w:val="auto"/>
                      <w:szCs w:val="21"/>
                      <w:highlight w:val="none"/>
                      <w:lang w:eastAsia="zh-CN"/>
                    </w:rPr>
                    <w:t>边角</w:t>
                  </w:r>
                  <w:r>
                    <w:rPr>
                      <w:rFonts w:hint="eastAsia" w:ascii="Times New Roman" w:hAnsi="Times New Roman" w:eastAsia="宋体"/>
                      <w:bCs/>
                      <w:color w:val="auto"/>
                      <w:szCs w:val="21"/>
                      <w:highlight w:val="none"/>
                      <w:lang w:val="en-US" w:eastAsia="zh-CN"/>
                    </w:rPr>
                    <w:t>废</w:t>
                  </w:r>
                  <w:r>
                    <w:rPr>
                      <w:rFonts w:hint="eastAsia" w:ascii="Times New Roman" w:hAnsi="Times New Roman" w:eastAsia="宋体"/>
                      <w:bCs/>
                      <w:color w:val="auto"/>
                      <w:szCs w:val="21"/>
                      <w:highlight w:val="none"/>
                      <w:lang w:eastAsia="zh-CN"/>
                    </w:rPr>
                    <w:t>料</w:t>
                  </w:r>
                </w:p>
              </w:tc>
              <w:tc>
                <w:tcPr>
                  <w:tcW w:w="752" w:type="pct"/>
                  <w:vAlign w:val="center"/>
                </w:tcPr>
                <w:p>
                  <w:pPr>
                    <w:tabs>
                      <w:tab w:val="left" w:pos="6593"/>
                    </w:tabs>
                    <w:spacing w:line="240" w:lineRule="exact"/>
                    <w:jc w:val="center"/>
                    <w:rPr>
                      <w:rFonts w:hint="eastAsia"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生产</w:t>
                  </w:r>
                  <w:r>
                    <w:rPr>
                      <w:rFonts w:hint="eastAsia" w:ascii="Times New Roman" w:hAnsi="Times New Roman" w:cs="Times New Roman"/>
                      <w:color w:val="auto"/>
                      <w:szCs w:val="21"/>
                      <w:highlight w:val="none"/>
                    </w:rPr>
                    <w:t>工序</w:t>
                  </w:r>
                </w:p>
              </w:tc>
              <w:tc>
                <w:tcPr>
                  <w:tcW w:w="950" w:type="pct"/>
                  <w:vAlign w:val="center"/>
                </w:tcPr>
                <w:p>
                  <w:pPr>
                    <w:tabs>
                      <w:tab w:val="left" w:pos="6593"/>
                    </w:tabs>
                    <w:spacing w:line="240" w:lineRule="exact"/>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w:t>
                  </w:r>
                  <w:r>
                    <w:rPr>
                      <w:rFonts w:ascii="Times New Roman" w:hAnsi="Times New Roman" w:cs="Times New Roman"/>
                      <w:color w:val="auto"/>
                      <w:szCs w:val="21"/>
                      <w:highlight w:val="none"/>
                    </w:rPr>
                    <w:t>t/a</w:t>
                  </w:r>
                </w:p>
              </w:tc>
              <w:tc>
                <w:tcPr>
                  <w:tcW w:w="1792" w:type="pct"/>
                  <w:vAlign w:val="center"/>
                </w:tcPr>
                <w:p>
                  <w:pPr>
                    <w:adjustRightInd w:val="0"/>
                    <w:snapToGrid w:val="0"/>
                    <w:jc w:val="center"/>
                    <w:rPr>
                      <w:rFonts w:hint="default" w:eastAsiaTheme="minorEastAsia"/>
                      <w:bCs/>
                      <w:color w:val="auto"/>
                      <w:spacing w:val="-10"/>
                      <w:szCs w:val="21"/>
                      <w:highlight w:val="none"/>
                      <w:lang w:val="en-US" w:eastAsia="zh-CN"/>
                    </w:rPr>
                  </w:pPr>
                  <w:r>
                    <w:rPr>
                      <w:rFonts w:hint="eastAsia"/>
                      <w:bCs/>
                      <w:color w:val="auto"/>
                      <w:spacing w:val="-10"/>
                      <w:szCs w:val="21"/>
                      <w:highlight w:val="none"/>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Merge w:val="continue"/>
                  <w:vAlign w:val="center"/>
                </w:tcPr>
                <w:p>
                  <w:pPr>
                    <w:pStyle w:val="72"/>
                    <w:snapToGrid w:val="0"/>
                    <w:spacing w:line="240" w:lineRule="exact"/>
                    <w:ind w:firstLine="0"/>
                    <w:jc w:val="center"/>
                    <w:rPr>
                      <w:rFonts w:ascii="Times New Roman" w:hAnsi="Times New Roman" w:cs="Times New Roman"/>
                      <w:color w:val="auto"/>
                      <w:sz w:val="21"/>
                      <w:szCs w:val="21"/>
                      <w:highlight w:val="none"/>
                    </w:rPr>
                  </w:pPr>
                </w:p>
              </w:tc>
              <w:tc>
                <w:tcPr>
                  <w:tcW w:w="892" w:type="pct"/>
                  <w:vAlign w:val="center"/>
                </w:tcPr>
                <w:p>
                  <w:pPr>
                    <w:adjustRightInd w:val="0"/>
                    <w:snapToGrid w:val="0"/>
                    <w:jc w:val="center"/>
                    <w:rPr>
                      <w:rFonts w:ascii="Times New Roman" w:hAnsi="Times New Roman" w:cs="Times New Roman"/>
                      <w:color w:val="auto"/>
                      <w:szCs w:val="21"/>
                      <w:highlight w:val="none"/>
                    </w:rPr>
                  </w:pPr>
                  <w:r>
                    <w:rPr>
                      <w:rFonts w:hint="eastAsia" w:ascii="Times New Roman" w:hAnsi="Times New Roman" w:eastAsia="宋体"/>
                      <w:bCs/>
                      <w:color w:val="auto"/>
                      <w:szCs w:val="21"/>
                      <w:highlight w:val="none"/>
                    </w:rPr>
                    <w:t>废包装物</w:t>
                  </w:r>
                </w:p>
              </w:tc>
              <w:tc>
                <w:tcPr>
                  <w:tcW w:w="752" w:type="pct"/>
                  <w:vAlign w:val="center"/>
                </w:tcPr>
                <w:p>
                  <w:pPr>
                    <w:tabs>
                      <w:tab w:val="left" w:pos="6593"/>
                    </w:tabs>
                    <w:spacing w:line="240" w:lineRule="exact"/>
                    <w:jc w:val="cente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生产</w:t>
                  </w:r>
                  <w:r>
                    <w:rPr>
                      <w:rFonts w:hint="eastAsia" w:ascii="Times New Roman" w:hAnsi="Times New Roman" w:cs="Times New Roman"/>
                      <w:color w:val="auto"/>
                      <w:szCs w:val="21"/>
                      <w:highlight w:val="none"/>
                    </w:rPr>
                    <w:t>工序</w:t>
                  </w:r>
                </w:p>
              </w:tc>
              <w:tc>
                <w:tcPr>
                  <w:tcW w:w="950" w:type="pct"/>
                  <w:vAlign w:val="center"/>
                </w:tcPr>
                <w:p>
                  <w:pPr>
                    <w:tabs>
                      <w:tab w:val="left" w:pos="6593"/>
                    </w:tabs>
                    <w:spacing w:line="240" w:lineRule="exact"/>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1t</w:t>
                  </w:r>
                  <w:r>
                    <w:rPr>
                      <w:rFonts w:ascii="Times New Roman" w:hAnsi="Times New Roman" w:cs="Times New Roman"/>
                      <w:color w:val="auto"/>
                      <w:szCs w:val="21"/>
                      <w:highlight w:val="none"/>
                    </w:rPr>
                    <w:t>/a</w:t>
                  </w:r>
                </w:p>
              </w:tc>
              <w:tc>
                <w:tcPr>
                  <w:tcW w:w="1792" w:type="pct"/>
                  <w:vAlign w:val="center"/>
                </w:tcPr>
                <w:p>
                  <w:pPr>
                    <w:adjustRightInd w:val="0"/>
                    <w:snapToGrid w:val="0"/>
                    <w:jc w:val="center"/>
                    <w:rPr>
                      <w:rFonts w:ascii="Times New Roman" w:hAnsi="Times New Roman" w:cs="Times New Roman"/>
                      <w:color w:val="auto"/>
                      <w:szCs w:val="21"/>
                      <w:highlight w:val="none"/>
                    </w:rPr>
                  </w:pPr>
                  <w:r>
                    <w:rPr>
                      <w:rFonts w:hint="eastAsia"/>
                      <w:bCs/>
                      <w:color w:val="auto"/>
                      <w:spacing w:val="-10"/>
                      <w:szCs w:val="21"/>
                      <w:highlight w:val="none"/>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jc w:val="center"/>
              </w:trPr>
              <w:tc>
                <w:tcPr>
                  <w:tcW w:w="611" w:type="pct"/>
                  <w:vAlign w:val="center"/>
                </w:tcPr>
                <w:p>
                  <w:pPr>
                    <w:pStyle w:val="72"/>
                    <w:snapToGrid w:val="0"/>
                    <w:spacing w:line="240" w:lineRule="exact"/>
                    <w:ind w:firstLine="0"/>
                    <w:jc w:val="center"/>
                    <w:rPr>
                      <w:rFonts w:ascii="Times New Roman" w:hAnsi="Times New Roman"/>
                      <w:color w:val="auto"/>
                      <w:sz w:val="21"/>
                      <w:szCs w:val="21"/>
                      <w:highlight w:val="none"/>
                    </w:rPr>
                  </w:pPr>
                  <w:r>
                    <w:rPr>
                      <w:rFonts w:ascii="Times New Roman" w:hAnsi="Times New Roman" w:cs="Times New Roman"/>
                      <w:color w:val="auto"/>
                      <w:sz w:val="21"/>
                      <w:szCs w:val="21"/>
                      <w:highlight w:val="none"/>
                    </w:rPr>
                    <w:t>日常</w:t>
                  </w:r>
                </w:p>
              </w:tc>
              <w:tc>
                <w:tcPr>
                  <w:tcW w:w="892" w:type="pct"/>
                  <w:vAlign w:val="center"/>
                </w:tcPr>
                <w:p>
                  <w:pPr>
                    <w:tabs>
                      <w:tab w:val="left" w:pos="6593"/>
                    </w:tabs>
                    <w:spacing w:line="240" w:lineRule="exact"/>
                    <w:jc w:val="center"/>
                    <w:rPr>
                      <w:rFonts w:ascii="Times New Roman" w:hAnsi="Times New Roman"/>
                      <w:color w:val="auto"/>
                      <w:kern w:val="24"/>
                      <w:szCs w:val="21"/>
                      <w:highlight w:val="none"/>
                    </w:rPr>
                  </w:pPr>
                  <w:r>
                    <w:rPr>
                      <w:rFonts w:ascii="Times New Roman" w:hAnsi="Times New Roman" w:cs="Times New Roman"/>
                      <w:color w:val="auto"/>
                      <w:kern w:val="24"/>
                      <w:szCs w:val="21"/>
                      <w:highlight w:val="none"/>
                    </w:rPr>
                    <w:t>生活垃圾</w:t>
                  </w:r>
                </w:p>
              </w:tc>
              <w:tc>
                <w:tcPr>
                  <w:tcW w:w="752" w:type="pct"/>
                  <w:vAlign w:val="center"/>
                </w:tcPr>
                <w:p>
                  <w:pPr>
                    <w:tabs>
                      <w:tab w:val="left" w:pos="6593"/>
                    </w:tabs>
                    <w:spacing w:line="240" w:lineRule="exact"/>
                    <w:jc w:val="center"/>
                    <w:rPr>
                      <w:rFonts w:ascii="Times New Roman" w:hAnsi="Times New Roman"/>
                      <w:color w:val="auto"/>
                      <w:spacing w:val="2"/>
                      <w:szCs w:val="21"/>
                      <w:highlight w:val="none"/>
                    </w:rPr>
                  </w:pPr>
                  <w:r>
                    <w:rPr>
                      <w:rFonts w:ascii="Times New Roman" w:hAnsi="Times New Roman" w:cs="Times New Roman"/>
                      <w:color w:val="auto"/>
                      <w:spacing w:val="2"/>
                      <w:szCs w:val="21"/>
                      <w:highlight w:val="none"/>
                    </w:rPr>
                    <w:t>职工生活</w:t>
                  </w:r>
                </w:p>
              </w:tc>
              <w:tc>
                <w:tcPr>
                  <w:tcW w:w="950" w:type="pct"/>
                  <w:vAlign w:val="center"/>
                </w:tcPr>
                <w:p>
                  <w:pPr>
                    <w:spacing w:line="240" w:lineRule="exact"/>
                    <w:jc w:val="center"/>
                    <w:rPr>
                      <w:rFonts w:hint="default" w:ascii="Times New Roman" w:hAnsi="Times New Roman" w:cs="Times New Roman" w:eastAsiaTheme="minorEastAsia"/>
                      <w:bCs/>
                      <w:color w:val="auto"/>
                      <w:szCs w:val="21"/>
                      <w:highlight w:val="none"/>
                      <w:lang w:val="en-US" w:eastAsia="zh-CN"/>
                    </w:rPr>
                  </w:pPr>
                  <w:r>
                    <w:rPr>
                      <w:rFonts w:hint="eastAsia" w:ascii="Times New Roman" w:hAnsi="Times New Roman" w:cs="Times New Roman"/>
                      <w:bCs/>
                      <w:color w:val="auto"/>
                      <w:szCs w:val="21"/>
                      <w:highlight w:val="none"/>
                      <w:lang w:val="en-US" w:eastAsia="zh-CN"/>
                    </w:rPr>
                    <w:t>3</w:t>
                  </w:r>
                  <w:r>
                    <w:rPr>
                      <w:rFonts w:ascii="Times New Roman" w:hAnsi="Times New Roman" w:cs="Times New Roman"/>
                      <w:color w:val="auto"/>
                      <w:szCs w:val="21"/>
                      <w:highlight w:val="none"/>
                    </w:rPr>
                    <w:t>t/a</w:t>
                  </w:r>
                </w:p>
              </w:tc>
              <w:tc>
                <w:tcPr>
                  <w:tcW w:w="1792" w:type="pct"/>
                  <w:vAlign w:val="center"/>
                </w:tcPr>
                <w:p>
                  <w:pPr>
                    <w:spacing w:line="240" w:lineRule="exact"/>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集中收集，由环卫部门统一清运</w:t>
                  </w:r>
                </w:p>
              </w:tc>
            </w:tr>
          </w:tbl>
          <w:p>
            <w:pPr>
              <w:pStyle w:val="74"/>
              <w:spacing w:before="156"/>
              <w:rPr>
                <w:rFonts w:ascii="Times New Roman" w:hAnsi="Times New Roman" w:cs="Times New Roman"/>
                <w:bCs/>
                <w:color w:val="auto"/>
                <w:sz w:val="24"/>
                <w:szCs w:val="24"/>
                <w:highlight w:val="none"/>
              </w:rPr>
            </w:pPr>
          </w:p>
          <w:p>
            <w:pPr>
              <w:pStyle w:val="74"/>
              <w:spacing w:before="156"/>
              <w:rPr>
                <w:rFonts w:ascii="Times New Roman" w:hAnsi="Times New Roman" w:cs="Times New Roman"/>
                <w:bCs/>
                <w:color w:val="auto"/>
                <w:sz w:val="24"/>
                <w:szCs w:val="24"/>
                <w:highlight w:val="none"/>
              </w:rPr>
            </w:pPr>
          </w:p>
          <w:p>
            <w:pPr>
              <w:pStyle w:val="74"/>
              <w:spacing w:before="156"/>
              <w:rPr>
                <w:rFonts w:ascii="Times New Roman" w:hAnsi="Times New Roman" w:cs="Times New Roman"/>
                <w:bCs/>
                <w:color w:val="auto"/>
                <w:sz w:val="24"/>
                <w:szCs w:val="24"/>
                <w:highlight w:val="none"/>
              </w:rPr>
            </w:pPr>
            <w:r>
              <w:rPr>
                <w:rFonts w:ascii="Times New Roman" w:hAnsi="Times New Roman" w:cs="Times New Roman"/>
                <w:bCs/>
                <w:color w:val="auto"/>
                <w:sz w:val="24"/>
                <w:szCs w:val="24"/>
                <w:highlight w:val="none"/>
              </w:rPr>
              <w:t>表4-1</w:t>
            </w:r>
            <w:r>
              <w:rPr>
                <w:rFonts w:hint="eastAsia" w:ascii="Times New Roman" w:hAnsi="Times New Roman" w:cs="Times New Roman"/>
                <w:bCs/>
                <w:color w:val="auto"/>
                <w:sz w:val="24"/>
                <w:szCs w:val="24"/>
                <w:highlight w:val="none"/>
                <w:lang w:val="en-US" w:eastAsia="zh-CN"/>
              </w:rPr>
              <w:t>3</w:t>
            </w:r>
            <w:r>
              <w:rPr>
                <w:rFonts w:ascii="Times New Roman" w:hAnsi="Times New Roman" w:cs="Times New Roman"/>
                <w:bCs/>
                <w:color w:val="auto"/>
                <w:sz w:val="24"/>
                <w:szCs w:val="24"/>
                <w:highlight w:val="none"/>
              </w:rPr>
              <w:t xml:space="preserve">   一般固体废物汇总表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121"/>
              <w:gridCol w:w="1262"/>
              <w:gridCol w:w="1100"/>
              <w:gridCol w:w="1275"/>
              <w:gridCol w:w="750"/>
              <w:gridCol w:w="77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16"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121"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一般固废</w:t>
                  </w:r>
                </w:p>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名称</w:t>
                  </w:r>
                </w:p>
              </w:tc>
              <w:tc>
                <w:tcPr>
                  <w:tcW w:w="1262"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一般固废</w:t>
                  </w:r>
                </w:p>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代码</w:t>
                  </w:r>
                </w:p>
              </w:tc>
              <w:tc>
                <w:tcPr>
                  <w:tcW w:w="1100"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产生量（t/a）</w:t>
                  </w:r>
                </w:p>
              </w:tc>
              <w:tc>
                <w:tcPr>
                  <w:tcW w:w="1275"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产生工序及装置</w:t>
                  </w:r>
                </w:p>
              </w:tc>
              <w:tc>
                <w:tcPr>
                  <w:tcW w:w="750"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形态</w:t>
                  </w:r>
                </w:p>
              </w:tc>
              <w:tc>
                <w:tcPr>
                  <w:tcW w:w="775"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产废</w:t>
                  </w:r>
                </w:p>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周期</w:t>
                  </w:r>
                </w:p>
              </w:tc>
              <w:tc>
                <w:tcPr>
                  <w:tcW w:w="1519" w:type="dxa"/>
                  <w:vAlign w:val="center"/>
                </w:tcPr>
                <w:p>
                  <w:pPr>
                    <w:pStyle w:val="60"/>
                    <w:spacing w:before="31" w:after="24" w:line="240" w:lineRule="exact"/>
                    <w:textAlignment w:val="baseline"/>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12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eastAsia="宋体" w:cs="Times New Roman"/>
                      <w:bCs/>
                      <w:color w:val="auto"/>
                      <w:szCs w:val="21"/>
                      <w:highlight w:val="none"/>
                    </w:rPr>
                    <w:t>除尘器收集尘</w:t>
                  </w:r>
                </w:p>
              </w:tc>
              <w:tc>
                <w:tcPr>
                  <w:tcW w:w="1262" w:type="dxa"/>
                  <w:vAlign w:val="center"/>
                </w:tcPr>
                <w:p>
                  <w:pPr>
                    <w:adjustRightInd w:val="0"/>
                    <w:snapToGrid w:val="0"/>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308-001-66</w:t>
                  </w:r>
                </w:p>
              </w:tc>
              <w:tc>
                <w:tcPr>
                  <w:tcW w:w="1100" w:type="dxa"/>
                  <w:vAlign w:val="center"/>
                </w:tcPr>
                <w:p>
                  <w:pPr>
                    <w:tabs>
                      <w:tab w:val="left" w:pos="6593"/>
                    </w:tabs>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t/a</w:t>
                  </w:r>
                </w:p>
              </w:tc>
              <w:tc>
                <w:tcPr>
                  <w:tcW w:w="1275" w:type="dxa"/>
                  <w:vAlign w:val="center"/>
                </w:tcPr>
                <w:p>
                  <w:pPr>
                    <w:tabs>
                      <w:tab w:val="left" w:pos="6593"/>
                    </w:tabs>
                    <w:spacing w:line="240" w:lineRule="exact"/>
                    <w:jc w:val="center"/>
                    <w:rPr>
                      <w:rFonts w:hint="default"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lang w:eastAsia="zh-CN"/>
                    </w:rPr>
                    <w:t>布袋除尘器</w:t>
                  </w:r>
                </w:p>
              </w:tc>
              <w:tc>
                <w:tcPr>
                  <w:tcW w:w="750"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固态</w:t>
                  </w:r>
                </w:p>
              </w:tc>
              <w:tc>
                <w:tcPr>
                  <w:tcW w:w="775"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每月</w:t>
                  </w:r>
                </w:p>
              </w:tc>
              <w:tc>
                <w:tcPr>
                  <w:tcW w:w="1519"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bCs/>
                      <w:color w:val="auto"/>
                      <w:spacing w:val="-10"/>
                      <w:szCs w:val="21"/>
                      <w:highlight w:val="none"/>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pStyle w:val="60"/>
                    <w:spacing w:before="31" w:after="24" w:line="240" w:lineRule="exact"/>
                    <w:textAlignment w:val="baseline"/>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lang w:val="en-US" w:eastAsia="zh-CN"/>
                    </w:rPr>
                    <w:t>2</w:t>
                  </w:r>
                </w:p>
              </w:tc>
              <w:tc>
                <w:tcPr>
                  <w:tcW w:w="1121" w:type="dxa"/>
                  <w:vAlign w:val="center"/>
                </w:tcPr>
                <w:p>
                  <w:pPr>
                    <w:adjustRightInd w:val="0"/>
                    <w:snapToGrid w:val="0"/>
                    <w:jc w:val="center"/>
                    <w:rPr>
                      <w:rFonts w:hint="eastAsia" w:ascii="Times New Roman" w:hAnsi="Times New Roman" w:eastAsia="宋体" w:cs="Times New Roman"/>
                      <w:bCs/>
                      <w:color w:val="auto"/>
                      <w:szCs w:val="21"/>
                      <w:highlight w:val="none"/>
                      <w:lang w:eastAsia="zh-CN"/>
                    </w:rPr>
                  </w:pPr>
                  <w:r>
                    <w:rPr>
                      <w:rFonts w:hint="eastAsia" w:ascii="Times New Roman" w:hAnsi="Times New Roman" w:eastAsia="宋体" w:cs="Times New Roman"/>
                      <w:bCs/>
                      <w:color w:val="auto"/>
                      <w:szCs w:val="21"/>
                      <w:highlight w:val="none"/>
                      <w:lang w:eastAsia="zh-CN"/>
                    </w:rPr>
                    <w:t>边角料</w:t>
                  </w:r>
                </w:p>
              </w:tc>
              <w:tc>
                <w:tcPr>
                  <w:tcW w:w="1262" w:type="dxa"/>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308-009-49</w:t>
                  </w:r>
                </w:p>
              </w:tc>
              <w:tc>
                <w:tcPr>
                  <w:tcW w:w="1100" w:type="dxa"/>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1.5</w:t>
                  </w:r>
                  <w:r>
                    <w:rPr>
                      <w:rFonts w:hint="default" w:ascii="Times New Roman" w:hAnsi="Times New Roman" w:cs="Times New Roman"/>
                      <w:color w:val="auto"/>
                      <w:szCs w:val="21"/>
                      <w:highlight w:val="none"/>
                    </w:rPr>
                    <w:t>t/a</w:t>
                  </w:r>
                </w:p>
              </w:tc>
              <w:tc>
                <w:tcPr>
                  <w:tcW w:w="1275" w:type="dxa"/>
                  <w:vAlign w:val="center"/>
                </w:tcPr>
                <w:p>
                  <w:pPr>
                    <w:tabs>
                      <w:tab w:val="left" w:pos="6593"/>
                    </w:tabs>
                    <w:spacing w:line="240" w:lineRule="exact"/>
                    <w:jc w:val="center"/>
                    <w:rPr>
                      <w:rFonts w:hint="default" w:ascii="Times New Roman" w:hAnsi="Times New Roman" w:cs="Times New Roman"/>
                      <w:color w:val="auto"/>
                      <w:szCs w:val="21"/>
                      <w:highlight w:val="none"/>
                      <w:lang w:eastAsia="zh-CN"/>
                    </w:rPr>
                  </w:pPr>
                  <w:r>
                    <w:rPr>
                      <w:rFonts w:hint="eastAsia" w:ascii="Times New Roman" w:hAnsi="Times New Roman" w:cs="Times New Roman"/>
                      <w:color w:val="auto"/>
                      <w:szCs w:val="21"/>
                      <w:highlight w:val="none"/>
                      <w:lang w:eastAsia="zh-CN"/>
                    </w:rPr>
                    <w:t>切割工序</w:t>
                  </w:r>
                </w:p>
              </w:tc>
              <w:tc>
                <w:tcPr>
                  <w:tcW w:w="750"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固态</w:t>
                  </w:r>
                </w:p>
              </w:tc>
              <w:tc>
                <w:tcPr>
                  <w:tcW w:w="775" w:type="dxa"/>
                  <w:vAlign w:val="center"/>
                </w:tcPr>
                <w:p>
                  <w:pPr>
                    <w:pStyle w:val="60"/>
                    <w:spacing w:before="31" w:after="24" w:line="240" w:lineRule="exact"/>
                    <w:textAlignment w:val="baseline"/>
                    <w:rPr>
                      <w:rFonts w:hint="eastAsia"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每</w:t>
                  </w:r>
                  <w:r>
                    <w:rPr>
                      <w:rFonts w:hint="eastAsia" w:ascii="Times New Roman" w:hAnsi="Times New Roman" w:cs="Times New Roman"/>
                      <w:color w:val="auto"/>
                      <w:szCs w:val="21"/>
                      <w:highlight w:val="none"/>
                      <w:lang w:eastAsia="zh-CN"/>
                    </w:rPr>
                    <w:t>日</w:t>
                  </w:r>
                </w:p>
              </w:tc>
              <w:tc>
                <w:tcPr>
                  <w:tcW w:w="1519" w:type="dxa"/>
                  <w:vAlign w:val="center"/>
                </w:tcPr>
                <w:p>
                  <w:pPr>
                    <w:adjustRightInd w:val="0"/>
                    <w:snapToGrid w:val="0"/>
                    <w:jc w:val="center"/>
                    <w:rPr>
                      <w:rFonts w:hint="default" w:ascii="Times New Roman" w:hAnsi="Times New Roman" w:cs="Times New Roman"/>
                      <w:bCs/>
                      <w:color w:val="auto"/>
                      <w:spacing w:val="-10"/>
                      <w:szCs w:val="21"/>
                      <w:highlight w:val="none"/>
                    </w:rPr>
                  </w:pPr>
                  <w:r>
                    <w:rPr>
                      <w:rFonts w:hint="default" w:ascii="Times New Roman" w:hAnsi="Times New Roman" w:cs="Times New Roman"/>
                      <w:bCs/>
                      <w:color w:val="auto"/>
                      <w:spacing w:val="-10"/>
                      <w:szCs w:val="21"/>
                      <w:highlight w:val="none"/>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pStyle w:val="60"/>
                    <w:spacing w:before="31" w:after="24" w:line="240" w:lineRule="exact"/>
                    <w:textAlignment w:val="baseline"/>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lang w:val="en-US" w:eastAsia="zh-CN"/>
                    </w:rPr>
                    <w:t>3</w:t>
                  </w:r>
                </w:p>
              </w:tc>
              <w:tc>
                <w:tcPr>
                  <w:tcW w:w="1121" w:type="dxa"/>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default" w:ascii="Times New Roman" w:hAnsi="Times New Roman" w:eastAsia="宋体" w:cs="Times New Roman"/>
                      <w:bCs/>
                      <w:color w:val="auto"/>
                      <w:szCs w:val="21"/>
                      <w:highlight w:val="none"/>
                      <w:lang w:val="en-US" w:eastAsia="zh-CN"/>
                    </w:rPr>
                    <w:t>废布袋</w:t>
                  </w:r>
                </w:p>
              </w:tc>
              <w:tc>
                <w:tcPr>
                  <w:tcW w:w="1262" w:type="dxa"/>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308-004-01</w:t>
                  </w:r>
                </w:p>
              </w:tc>
              <w:tc>
                <w:tcPr>
                  <w:tcW w:w="1100" w:type="dxa"/>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0.</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t/a</w:t>
                  </w:r>
                </w:p>
              </w:tc>
              <w:tc>
                <w:tcPr>
                  <w:tcW w:w="1275" w:type="dxa"/>
                  <w:vAlign w:val="center"/>
                </w:tcPr>
                <w:p>
                  <w:pPr>
                    <w:tabs>
                      <w:tab w:val="left" w:pos="6593"/>
                    </w:tabs>
                    <w:spacing w:line="240" w:lineRule="exact"/>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布袋除尘器</w:t>
                  </w:r>
                </w:p>
              </w:tc>
              <w:tc>
                <w:tcPr>
                  <w:tcW w:w="750"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固态</w:t>
                  </w:r>
                </w:p>
              </w:tc>
              <w:tc>
                <w:tcPr>
                  <w:tcW w:w="775"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每月</w:t>
                  </w:r>
                </w:p>
              </w:tc>
              <w:tc>
                <w:tcPr>
                  <w:tcW w:w="1519" w:type="dxa"/>
                  <w:vAlign w:val="center"/>
                </w:tcPr>
                <w:p>
                  <w:pPr>
                    <w:adjustRightInd w:val="0"/>
                    <w:snapToGrid w:val="0"/>
                    <w:jc w:val="center"/>
                    <w:rPr>
                      <w:rFonts w:hint="default" w:ascii="Times New Roman" w:hAnsi="Times New Roman" w:cs="Times New Roman"/>
                      <w:bCs/>
                      <w:color w:val="auto"/>
                      <w:spacing w:val="-10"/>
                      <w:szCs w:val="21"/>
                      <w:highlight w:val="none"/>
                    </w:rPr>
                  </w:pPr>
                  <w:r>
                    <w:rPr>
                      <w:rFonts w:hint="default" w:ascii="Times New Roman" w:hAnsi="Times New Roman" w:cs="Times New Roman"/>
                      <w:bCs/>
                      <w:color w:val="auto"/>
                      <w:spacing w:val="-10"/>
                      <w:szCs w:val="21"/>
                      <w:highlight w:val="none"/>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pStyle w:val="60"/>
                    <w:spacing w:before="31" w:after="24" w:line="240" w:lineRule="exact"/>
                    <w:textAlignment w:val="baseline"/>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lang w:val="en-US" w:eastAsia="zh-CN"/>
                    </w:rPr>
                    <w:t>4</w:t>
                  </w:r>
                </w:p>
              </w:tc>
              <w:tc>
                <w:tcPr>
                  <w:tcW w:w="1121" w:type="dxa"/>
                  <w:vAlign w:val="center"/>
                </w:tcPr>
                <w:p>
                  <w:pPr>
                    <w:adjustRightInd w:val="0"/>
                    <w:snapToGrid w:val="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lang w:eastAsia="zh-CN"/>
                    </w:rPr>
                    <w:t>边角</w:t>
                  </w:r>
                  <w:r>
                    <w:rPr>
                      <w:rFonts w:hint="default" w:ascii="Times New Roman" w:hAnsi="Times New Roman" w:eastAsia="宋体" w:cs="Times New Roman"/>
                      <w:bCs/>
                      <w:color w:val="auto"/>
                      <w:szCs w:val="21"/>
                      <w:highlight w:val="none"/>
                      <w:lang w:val="en-US" w:eastAsia="zh-CN"/>
                    </w:rPr>
                    <w:t>废</w:t>
                  </w:r>
                  <w:r>
                    <w:rPr>
                      <w:rFonts w:hint="default" w:ascii="Times New Roman" w:hAnsi="Times New Roman" w:eastAsia="宋体" w:cs="Times New Roman"/>
                      <w:bCs/>
                      <w:color w:val="auto"/>
                      <w:szCs w:val="21"/>
                      <w:highlight w:val="none"/>
                      <w:lang w:eastAsia="zh-CN"/>
                    </w:rPr>
                    <w:t>料</w:t>
                  </w:r>
                </w:p>
              </w:tc>
              <w:tc>
                <w:tcPr>
                  <w:tcW w:w="1262" w:type="dxa"/>
                  <w:vAlign w:val="center"/>
                </w:tcPr>
                <w:p>
                  <w:pPr>
                    <w:adjustRightInd w:val="0"/>
                    <w:snapToGrid w:val="0"/>
                    <w:jc w:val="center"/>
                    <w:rPr>
                      <w:rFonts w:hint="default" w:ascii="Times New Roman" w:hAnsi="Times New Roman" w:eastAsia="宋体" w:cs="Times New Roman"/>
                      <w:bCs/>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308-003-08</w:t>
                  </w:r>
                </w:p>
              </w:tc>
              <w:tc>
                <w:tcPr>
                  <w:tcW w:w="1100" w:type="dxa"/>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t/a</w:t>
                  </w:r>
                </w:p>
              </w:tc>
              <w:tc>
                <w:tcPr>
                  <w:tcW w:w="1275" w:type="dxa"/>
                  <w:vAlign w:val="center"/>
                </w:tcPr>
                <w:p>
                  <w:pPr>
                    <w:tabs>
                      <w:tab w:val="left" w:pos="6593"/>
                    </w:tabs>
                    <w:spacing w:line="240" w:lineRule="exact"/>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生产</w:t>
                  </w:r>
                  <w:r>
                    <w:rPr>
                      <w:rFonts w:hint="default" w:ascii="Times New Roman" w:hAnsi="Times New Roman" w:cs="Times New Roman"/>
                      <w:color w:val="auto"/>
                      <w:szCs w:val="21"/>
                      <w:highlight w:val="none"/>
                    </w:rPr>
                    <w:t>工序</w:t>
                  </w:r>
                </w:p>
              </w:tc>
              <w:tc>
                <w:tcPr>
                  <w:tcW w:w="750"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固态</w:t>
                  </w:r>
                </w:p>
              </w:tc>
              <w:tc>
                <w:tcPr>
                  <w:tcW w:w="775"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每月</w:t>
                  </w:r>
                </w:p>
              </w:tc>
              <w:tc>
                <w:tcPr>
                  <w:tcW w:w="1519" w:type="dxa"/>
                  <w:vAlign w:val="center"/>
                </w:tcPr>
                <w:p>
                  <w:pPr>
                    <w:adjustRightInd w:val="0"/>
                    <w:snapToGrid w:val="0"/>
                    <w:jc w:val="center"/>
                    <w:rPr>
                      <w:rFonts w:hint="default" w:ascii="Times New Roman" w:hAnsi="Times New Roman" w:cs="Times New Roman"/>
                      <w:bCs/>
                      <w:color w:val="auto"/>
                      <w:spacing w:val="-10"/>
                      <w:szCs w:val="21"/>
                      <w:highlight w:val="none"/>
                    </w:rPr>
                  </w:pPr>
                  <w:r>
                    <w:rPr>
                      <w:rFonts w:hint="default" w:ascii="Times New Roman" w:hAnsi="Times New Roman" w:cs="Times New Roman"/>
                      <w:bCs/>
                      <w:color w:val="auto"/>
                      <w:spacing w:val="-10"/>
                      <w:szCs w:val="21"/>
                      <w:highlight w:val="none"/>
                      <w:lang w:val="en-US" w:eastAsia="zh-CN"/>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pStyle w:val="60"/>
                    <w:spacing w:before="31" w:after="24" w:line="240" w:lineRule="exact"/>
                    <w:textAlignment w:val="baseline"/>
                    <w:rPr>
                      <w:rFonts w:hint="eastAsia" w:ascii="Times New Roman" w:cs="Times New Roman"/>
                      <w:color w:val="auto"/>
                      <w:szCs w:val="21"/>
                      <w:highlight w:val="none"/>
                      <w:lang w:val="en-US" w:eastAsia="zh-CN"/>
                    </w:rPr>
                  </w:pPr>
                  <w:r>
                    <w:rPr>
                      <w:rFonts w:hint="eastAsia" w:ascii="Times New Roman" w:cs="Times New Roman"/>
                      <w:color w:val="auto"/>
                      <w:szCs w:val="21"/>
                      <w:highlight w:val="none"/>
                      <w:lang w:val="en-US" w:eastAsia="zh-CN"/>
                    </w:rPr>
                    <w:t>5</w:t>
                  </w:r>
                </w:p>
                <w:p>
                  <w:pPr>
                    <w:rPr>
                      <w:rFonts w:hint="default"/>
                      <w:lang w:val="en-US" w:eastAsia="zh-CN"/>
                    </w:rPr>
                  </w:pPr>
                </w:p>
              </w:tc>
              <w:tc>
                <w:tcPr>
                  <w:tcW w:w="1121"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eastAsia="宋体" w:cs="Times New Roman"/>
                      <w:bCs/>
                      <w:color w:val="auto"/>
                      <w:szCs w:val="21"/>
                      <w:highlight w:val="none"/>
                    </w:rPr>
                    <w:t>废包装物</w:t>
                  </w:r>
                </w:p>
              </w:tc>
              <w:tc>
                <w:tcPr>
                  <w:tcW w:w="1262" w:type="dxa"/>
                  <w:vAlign w:val="center"/>
                </w:tcPr>
                <w:p>
                  <w:pPr>
                    <w:adjustRightInd w:val="0"/>
                    <w:snapToGrid w:val="0"/>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eastAsia="宋体" w:cs="Times New Roman"/>
                      <w:bCs/>
                      <w:color w:val="auto"/>
                      <w:szCs w:val="21"/>
                      <w:highlight w:val="none"/>
                      <w:lang w:val="en-US" w:eastAsia="zh-CN"/>
                    </w:rPr>
                    <w:t>308-002-07</w:t>
                  </w:r>
                </w:p>
              </w:tc>
              <w:tc>
                <w:tcPr>
                  <w:tcW w:w="1100" w:type="dxa"/>
                  <w:vAlign w:val="center"/>
                </w:tcPr>
                <w:p>
                  <w:pPr>
                    <w:tabs>
                      <w:tab w:val="left" w:pos="6593"/>
                    </w:tabs>
                    <w:spacing w:line="240" w:lineRule="exact"/>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t</w:t>
                  </w:r>
                  <w:r>
                    <w:rPr>
                      <w:rFonts w:hint="default" w:ascii="Times New Roman" w:hAnsi="Times New Roman" w:cs="Times New Roman"/>
                      <w:color w:val="auto"/>
                      <w:szCs w:val="21"/>
                      <w:highlight w:val="none"/>
                    </w:rPr>
                    <w:t>/a</w:t>
                  </w:r>
                </w:p>
              </w:tc>
              <w:tc>
                <w:tcPr>
                  <w:tcW w:w="1275" w:type="dxa"/>
                  <w:vAlign w:val="center"/>
                </w:tcPr>
                <w:p>
                  <w:pPr>
                    <w:tabs>
                      <w:tab w:val="left" w:pos="6593"/>
                    </w:tabs>
                    <w:spacing w:line="2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生产</w:t>
                  </w:r>
                  <w:r>
                    <w:rPr>
                      <w:rFonts w:hint="default" w:ascii="Times New Roman" w:hAnsi="Times New Roman" w:cs="Times New Roman"/>
                      <w:color w:val="auto"/>
                      <w:szCs w:val="21"/>
                      <w:highlight w:val="none"/>
                    </w:rPr>
                    <w:t>工序</w:t>
                  </w:r>
                </w:p>
              </w:tc>
              <w:tc>
                <w:tcPr>
                  <w:tcW w:w="750"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固态</w:t>
                  </w:r>
                </w:p>
              </w:tc>
              <w:tc>
                <w:tcPr>
                  <w:tcW w:w="775" w:type="dxa"/>
                  <w:vAlign w:val="center"/>
                </w:tcPr>
                <w:p>
                  <w:pPr>
                    <w:pStyle w:val="60"/>
                    <w:spacing w:before="31" w:after="24" w:line="240" w:lineRule="exact"/>
                    <w:textAlignment w:val="baseline"/>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每月</w:t>
                  </w:r>
                </w:p>
              </w:tc>
              <w:tc>
                <w:tcPr>
                  <w:tcW w:w="1519" w:type="dxa"/>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bCs/>
                      <w:color w:val="auto"/>
                      <w:spacing w:val="-10"/>
                      <w:szCs w:val="21"/>
                      <w:highlight w:val="none"/>
                      <w:lang w:val="en-US" w:eastAsia="zh-CN"/>
                    </w:rPr>
                    <w:t>收集后外售综合利用</w:t>
                  </w:r>
                </w:p>
              </w:tc>
            </w:tr>
          </w:tbl>
          <w:p>
            <w:pPr>
              <w:pStyle w:val="105"/>
              <w:ind w:left="0" w:leftChars="0" w:firstLine="480" w:firstLineChars="200"/>
              <w:rPr>
                <w:rFonts w:ascii="Times New Roman" w:hAnsi="Times New Roman" w:cs="Times New Roman"/>
                <w:color w:val="auto"/>
                <w:szCs w:val="24"/>
                <w:highlight w:val="none"/>
              </w:rPr>
            </w:pPr>
            <w:r>
              <w:rPr>
                <w:rFonts w:ascii="Times New Roman" w:hAnsi="Times New Roman" w:cs="Times New Roman"/>
                <w:color w:val="auto"/>
                <w:szCs w:val="24"/>
                <w:highlight w:val="none"/>
              </w:rPr>
              <w:t>环境管理要求：</w:t>
            </w:r>
          </w:p>
          <w:p>
            <w:pPr>
              <w:pStyle w:val="105"/>
              <w:rPr>
                <w:rFonts w:ascii="Times New Roman" w:hAnsi="Times New Roman" w:cs="Times New Roman"/>
                <w:color w:val="auto"/>
                <w:szCs w:val="24"/>
                <w:highlight w:val="none"/>
              </w:rPr>
            </w:pPr>
            <w:r>
              <w:rPr>
                <w:rFonts w:ascii="Times New Roman" w:hAnsi="Times New Roman" w:cs="Times New Roman"/>
                <w:color w:val="auto"/>
                <w:szCs w:val="24"/>
                <w:highlight w:val="none"/>
              </w:rPr>
              <w:t>（1）生活垃圾</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本项目产生的生活垃圾应按照《中华人民共和国固体废物污染环境防治法》</w:t>
            </w:r>
            <w:r>
              <w:rPr>
                <w:rFonts w:hint="eastAsia" w:ascii="Times New Roman" w:hAnsi="Times New Roman" w:cs="Times New Roman"/>
                <w:color w:val="auto"/>
                <w:szCs w:val="24"/>
                <w:highlight w:val="none"/>
              </w:rPr>
              <w:t>（</w:t>
            </w:r>
            <w:r>
              <w:rPr>
                <w:rFonts w:ascii="Times New Roman" w:hAnsi="Times New Roman" w:cs="Times New Roman"/>
                <w:color w:val="auto"/>
                <w:szCs w:val="24"/>
                <w:highlight w:val="none"/>
              </w:rPr>
              <w:t>2020年修订</w:t>
            </w:r>
            <w:r>
              <w:rPr>
                <w:rFonts w:hint="eastAsia" w:ascii="Times New Roman" w:hAnsi="Times New Roman" w:cs="Times New Roman"/>
                <w:color w:val="auto"/>
                <w:szCs w:val="24"/>
                <w:highlight w:val="none"/>
              </w:rPr>
              <w:t>）</w:t>
            </w:r>
            <w:r>
              <w:rPr>
                <w:rFonts w:ascii="Times New Roman" w:hAnsi="Times New Roman" w:cs="Times New Roman"/>
                <w:color w:val="auto"/>
                <w:szCs w:val="24"/>
                <w:highlight w:val="none"/>
              </w:rPr>
              <w:t>第四章生活垃圾污染环境的防治规定要求，进行收集、管理、运输及处置：</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①应当使用经市环境保护行政主管部门认证登记，并符合市容环境行政主管部门规定的规格、厚度、颜色等要求的可降解专用垃圾袋盛装、收集生活垃圾，并由城管委及时清运；</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②生活垃圾袋应当扎紧袋口，不能混入危险废物、工业固体废物、建筑垃圾和液体垃圾，在指定时间存放到指定地点；</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③不能使用破损袋盛装生活垃圾。对有可能造成垃圾袋破损的物品应单独存放；</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④应当按照市容环境行政管理部门规定的时间、地点和方式投放生活废弃物，不得随意倾倒、抛撒和堆放生活废弃物；</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⑤应当向所在地的区、县市容环境行政管理部门如实申报废弃物的种类、数量和存放地点等事项。区、县市容环境行政管理部门应对申的事项进行核准。</w:t>
            </w:r>
          </w:p>
          <w:p>
            <w:pPr>
              <w:pStyle w:val="105"/>
              <w:rPr>
                <w:rFonts w:ascii="Times New Roman" w:hAnsi="Times New Roman" w:cs="Times New Roman"/>
                <w:color w:val="auto"/>
                <w:szCs w:val="24"/>
                <w:highlight w:val="none"/>
              </w:rPr>
            </w:pPr>
            <w:r>
              <w:rPr>
                <w:rFonts w:ascii="Times New Roman" w:hAnsi="Times New Roman" w:cs="Times New Roman"/>
                <w:color w:val="auto"/>
                <w:szCs w:val="24"/>
                <w:highlight w:val="none"/>
              </w:rPr>
              <w:t>（2）一般固体废物</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一般工业固体废物根据《一般工业固体废物贮存和填埋污染控制标准》（GB18599-2020）及《中华人民共和国固体废物污染环境防治法》（2020年修订）“第三章 工业固体废物污染环境的防治”的规定进行收集和处置：</w:t>
            </w:r>
          </w:p>
          <w:p>
            <w:pPr>
              <w:pStyle w:val="105"/>
              <w:numPr>
                <w:ilvl w:val="0"/>
                <w:numId w:val="0"/>
              </w:numPr>
              <w:ind w:left="480" w:leftChars="0"/>
              <w:rPr>
                <w:rFonts w:ascii="Times New Roman" w:hAnsi="Times New Roman" w:cs="Times New Roman"/>
                <w:color w:val="auto"/>
                <w:szCs w:val="24"/>
                <w:highlight w:val="none"/>
              </w:rPr>
            </w:pPr>
            <w:r>
              <w:rPr>
                <w:rFonts w:hint="eastAsia" w:ascii="Times New Roman" w:hAnsi="Times New Roman" w:cs="Times New Roman"/>
                <w:color w:val="auto"/>
                <w:szCs w:val="24"/>
                <w:highlight w:val="none"/>
                <w:lang w:eastAsia="zh-CN"/>
              </w:rPr>
              <w:t>①</w:t>
            </w:r>
            <w:r>
              <w:rPr>
                <w:rFonts w:ascii="Times New Roman" w:hAnsi="Times New Roman" w:cs="Times New Roman"/>
                <w:color w:val="auto"/>
                <w:szCs w:val="24"/>
                <w:highlight w:val="none"/>
              </w:rPr>
              <w:t>一般工业固体废物贮存、处置场，禁止危险废物和生活垃圾混入。</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②贮存、处置场使用单位，应建立检查维护制度，以保障正常运行。</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③贮存、处置场的使用单位，应建立档案制度。应将入场的一般工业固体废物的种类和数量以及下列资料，详细记录在案，长期保存，供随时查阅。</w:t>
            </w:r>
          </w:p>
          <w:p>
            <w:pPr>
              <w:pStyle w:val="105"/>
              <w:ind w:firstLine="480"/>
              <w:rPr>
                <w:rFonts w:ascii="Times New Roman" w:hAnsi="Times New Roman" w:cs="Times New Roman"/>
                <w:color w:val="auto"/>
                <w:szCs w:val="24"/>
                <w:highlight w:val="none"/>
              </w:rPr>
            </w:pPr>
            <w:r>
              <w:rPr>
                <w:rFonts w:ascii="Times New Roman" w:hAnsi="Times New Roman" w:cs="Times New Roman"/>
                <w:color w:val="auto"/>
                <w:szCs w:val="24"/>
                <w:highlight w:val="none"/>
              </w:rPr>
              <w:t>④贮存、处置场的环境保护图形标志，应按GB 15562.2规定进行检查和维护。</w:t>
            </w:r>
          </w:p>
          <w:p>
            <w:pPr>
              <w:pStyle w:val="5"/>
              <w:spacing w:line="360" w:lineRule="auto"/>
              <w:ind w:firstLine="482" w:firstLineChars="200"/>
              <w:rPr>
                <w:rFonts w:ascii="Times New Roman" w:hAnsi="Times New Roman" w:cs="Times New Roman"/>
                <w:b/>
                <w:bCs/>
                <w:color w:val="auto"/>
                <w:szCs w:val="24"/>
                <w:highlight w:val="none"/>
              </w:rPr>
            </w:pPr>
            <w:r>
              <w:rPr>
                <w:rFonts w:ascii="Times New Roman" w:hAnsi="Times New Roman" w:cs="Times New Roman"/>
                <w:b/>
                <w:bCs/>
                <w:color w:val="auto"/>
                <w:szCs w:val="24"/>
                <w:highlight w:val="none"/>
              </w:rPr>
              <w:t>5、</w:t>
            </w:r>
            <w:r>
              <w:rPr>
                <w:rFonts w:hint="eastAsia" w:ascii="Times New Roman" w:hAnsi="Times New Roman" w:cs="Times New Roman"/>
                <w:b/>
                <w:bCs/>
                <w:color w:val="auto"/>
                <w:szCs w:val="24"/>
                <w:highlight w:val="none"/>
              </w:rPr>
              <w:t>土壤和地下水</w:t>
            </w:r>
          </w:p>
          <w:p>
            <w:pPr>
              <w:spacing w:line="460" w:lineRule="exact"/>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eastAsia="zh-CN"/>
              </w:rPr>
              <w:t>）地下水</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本项目无生产废水产生，生活污水</w:t>
            </w:r>
            <w:r>
              <w:rPr>
                <w:rFonts w:hint="eastAsia" w:ascii="Times New Roman" w:hAnsi="Times New Roman" w:cs="Times New Roman"/>
                <w:color w:val="auto"/>
                <w:sz w:val="24"/>
                <w:highlight w:val="none"/>
                <w:lang w:val="en-US" w:eastAsia="zh-CN"/>
              </w:rPr>
              <w:t>用于泼洒地面抑尘，不外排；厂内设</w:t>
            </w:r>
            <w:r>
              <w:rPr>
                <w:rFonts w:hint="default" w:ascii="Times New Roman" w:hAnsi="Times New Roman" w:cs="Times New Roman"/>
                <w:color w:val="auto"/>
                <w:sz w:val="24"/>
                <w:highlight w:val="none"/>
                <w:lang w:eastAsia="zh-CN"/>
              </w:rPr>
              <w:t>防渗旱厕，定期清掏用作农肥</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防渗旱厕地面及四壁均采取防渗处理，因此，</w:t>
            </w:r>
            <w:r>
              <w:rPr>
                <w:rFonts w:hint="default" w:ascii="Times New Roman" w:hAnsi="Times New Roman" w:cs="Times New Roman"/>
                <w:color w:val="auto"/>
                <w:sz w:val="24"/>
                <w:highlight w:val="none"/>
                <w:lang w:val="zh-CN"/>
              </w:rPr>
              <w:t>项目无地下水污染途径。</w:t>
            </w:r>
          </w:p>
          <w:p>
            <w:pPr>
              <w:spacing w:line="460" w:lineRule="exact"/>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（2）土壤</w:t>
            </w:r>
          </w:p>
          <w:p>
            <w:pPr>
              <w:spacing w:line="46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项目生产过程废不涉及重金属污染因子，本次评价不考虑大气沉降对土壤环境的影响途径；项目</w:t>
            </w:r>
            <w:r>
              <w:rPr>
                <w:rFonts w:hint="default" w:ascii="Times New Roman" w:hAnsi="Times New Roman" w:cs="Times New Roman"/>
                <w:color w:val="auto"/>
                <w:sz w:val="24"/>
                <w:highlight w:val="none"/>
                <w:lang w:eastAsia="zh-CN"/>
              </w:rPr>
              <w:t>废水主要为生活污水，</w:t>
            </w:r>
            <w:r>
              <w:rPr>
                <w:rFonts w:hint="eastAsia" w:ascii="Times New Roman" w:hAnsi="Times New Roman" w:cs="Times New Roman"/>
                <w:color w:val="auto"/>
                <w:sz w:val="24"/>
                <w:highlight w:val="none"/>
                <w:lang w:val="en-US" w:eastAsia="zh-CN"/>
              </w:rPr>
              <w:t>用于泼洒地面抑尘，不外排；厂内设</w:t>
            </w:r>
            <w:r>
              <w:rPr>
                <w:rFonts w:hint="default" w:ascii="Times New Roman" w:hAnsi="Times New Roman" w:cs="Times New Roman"/>
                <w:color w:val="auto"/>
                <w:sz w:val="24"/>
                <w:highlight w:val="none"/>
                <w:lang w:eastAsia="zh-CN"/>
              </w:rPr>
              <w:t>防渗旱厕，定期清掏用作农肥</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防渗旱厕均采取防渗处理，</w:t>
            </w:r>
            <w:r>
              <w:rPr>
                <w:rFonts w:hint="default" w:ascii="Times New Roman" w:hAnsi="Times New Roman" w:cs="Times New Roman"/>
                <w:color w:val="auto"/>
                <w:sz w:val="24"/>
                <w:highlight w:val="none"/>
                <w:lang w:val="en-US" w:eastAsia="zh-CN"/>
              </w:rPr>
              <w:t>本次评价不考虑污染物垂直下渗至土壤环境。项目无土壤污染源和污染途径。</w:t>
            </w:r>
          </w:p>
          <w:p>
            <w:pPr>
              <w:spacing w:line="460" w:lineRule="exact"/>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为了防止对地下水及土壤的污染影响，本项目采取一</w:t>
            </w:r>
            <w:r>
              <w:rPr>
                <w:rFonts w:hint="eastAsia" w:ascii="Times New Roman" w:hAnsi="Times New Roman" w:cs="Times New Roman"/>
                <w:color w:val="auto"/>
                <w:sz w:val="24"/>
                <w:highlight w:val="none"/>
                <w:lang w:val="en-US" w:eastAsia="zh-CN"/>
              </w:rPr>
              <w:t>般</w:t>
            </w:r>
            <w:r>
              <w:rPr>
                <w:rFonts w:hint="default" w:ascii="Times New Roman" w:hAnsi="Times New Roman" w:cs="Times New Roman"/>
                <w:color w:val="auto"/>
                <w:sz w:val="24"/>
                <w:highlight w:val="none"/>
                <w:lang w:val="en-US" w:eastAsia="zh-CN"/>
              </w:rPr>
              <w:t>防渗措施：</w:t>
            </w:r>
          </w:p>
          <w:p>
            <w:pPr>
              <w:spacing w:line="460" w:lineRule="exact"/>
              <w:ind w:firstLine="480" w:firstLineChars="200"/>
              <w:rPr>
                <w:rFonts w:hint="default" w:ascii="Times New Roman" w:hAnsi="Times New Roman" w:cs="Times New Roman"/>
                <w:color w:val="auto"/>
                <w:sz w:val="24"/>
                <w:highlight w:val="none"/>
                <w:lang w:val="en-GB" w:eastAsia="zh-CN"/>
              </w:rPr>
            </w:pPr>
            <w:r>
              <w:rPr>
                <w:rFonts w:hint="default" w:ascii="Times New Roman" w:hAnsi="Times New Roman" w:cs="Times New Roman"/>
                <w:color w:val="auto"/>
                <w:sz w:val="24"/>
                <w:highlight w:val="none"/>
                <w:lang w:eastAsia="zh-CN"/>
              </w:rPr>
              <w:t>生产车间</w:t>
            </w:r>
            <w:r>
              <w:rPr>
                <w:rFonts w:hint="default" w:ascii="Times New Roman" w:hAnsi="Times New Roman" w:cs="Times New Roman"/>
                <w:color w:val="auto"/>
                <w:sz w:val="24"/>
                <w:highlight w:val="none"/>
              </w:rPr>
              <w:t>地面采取三合土铺底，再在上层铺15～20cm的水泥进行硬化。</w:t>
            </w:r>
            <w:r>
              <w:rPr>
                <w:rFonts w:hint="default" w:ascii="Times New Roman" w:hAnsi="Times New Roman" w:cs="Times New Roman"/>
                <w:color w:val="auto"/>
                <w:sz w:val="24"/>
                <w:highlight w:val="none"/>
                <w:lang w:eastAsia="zh-CN"/>
              </w:rPr>
              <w:t>防渗旱厕</w:t>
            </w:r>
            <w:r>
              <w:rPr>
                <w:rFonts w:hint="default" w:ascii="Times New Roman" w:hAnsi="Times New Roman" w:cs="Times New Roman"/>
                <w:color w:val="auto"/>
                <w:sz w:val="24"/>
                <w:highlight w:val="none"/>
                <w:lang w:val="en-GB"/>
              </w:rPr>
              <w:t>用三七灰土夯实后，在采用15mm厚的混凝土防渗系统，侧壁墙设防水砂浆抗渗层</w:t>
            </w:r>
            <w:r>
              <w:rPr>
                <w:rFonts w:hint="default" w:ascii="Times New Roman" w:hAnsi="Times New Roman" w:cs="Times New Roman"/>
                <w:color w:val="auto"/>
                <w:sz w:val="24"/>
                <w:highlight w:val="none"/>
                <w:lang w:val="en-GB" w:eastAsia="zh-CN"/>
              </w:rPr>
              <w:t>。</w:t>
            </w:r>
          </w:p>
          <w:p>
            <w:pPr>
              <w:spacing w:before="7" w:line="422" w:lineRule="auto"/>
              <w:ind w:right="97" w:firstLine="480" w:firstLineChars="200"/>
              <w:rPr>
                <w:rFonts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综上所述，通过采取上述措施后，本项目不会对地下水和土壤环境产生影响</w:t>
            </w:r>
            <w:r>
              <w:rPr>
                <w:rFonts w:ascii="Times New Roman" w:hAnsi="Times New Roman" w:cs="Times New Roman"/>
                <w:color w:val="auto"/>
                <w:sz w:val="24"/>
                <w:highlight w:val="none"/>
              </w:rPr>
              <w:t>。</w:t>
            </w:r>
          </w:p>
          <w:p>
            <w:pPr>
              <w:spacing w:line="360" w:lineRule="auto"/>
              <w:ind w:firstLine="482" w:firstLineChars="200"/>
              <w:rPr>
                <w:rFonts w:ascii="Times New Roman" w:hAnsi="Times New Roman" w:eastAsia="宋体" w:cs="Times New Roman"/>
                <w:b/>
                <w:bCs/>
                <w:color w:val="auto"/>
                <w:kern w:val="0"/>
                <w:sz w:val="24"/>
                <w:highlight w:val="none"/>
              </w:rPr>
            </w:pPr>
            <w:r>
              <w:rPr>
                <w:rFonts w:ascii="Times New Roman" w:hAnsi="Times New Roman" w:cs="Times New Roman"/>
                <w:b/>
                <w:bCs/>
                <w:color w:val="auto"/>
                <w:sz w:val="24"/>
                <w:highlight w:val="none"/>
              </w:rPr>
              <w:t>6、环境风险</w:t>
            </w:r>
          </w:p>
          <w:p>
            <w:pPr>
              <w:pStyle w:val="62"/>
              <w:keepNext w:val="0"/>
              <w:keepLines w:val="0"/>
              <w:suppressLineNumbers w:val="0"/>
              <w:spacing w:before="0" w:beforeAutospacing="0" w:after="0" w:afterAutospacing="0"/>
              <w:ind w:left="0" w:right="0" w:firstLine="480"/>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环境风险评价的目的是通过风险(危险)甄别、危害框定、预测项目建设和运行期间可能发生的突发性事件或事故(一般不包括人为破坏及自然灾害)，引起有毒有害和易燃易爆等物质泄漏及其可能造成的环境(或健康)风险、即对环境产生的物理性、化学性或生物性的作用及其造成的环境变化和对人类健康和福利的可能影响，进行系统的分析和评估，并提出合理可行的防范、应急与减缓措施，以使建设项目事故率、损失和环境影响达到可接受水平。</w:t>
            </w:r>
          </w:p>
          <w:p>
            <w:pPr>
              <w:pStyle w:val="6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结合项目原辅材料使用规模及相关物理化学性质、毒理指标和危险性、生产工艺等实际情况，综合分析危害程度，确定本项目可能出现的环境风险事故包括以下方面：</w:t>
            </w:r>
          </w:p>
          <w:p>
            <w:pPr>
              <w:pStyle w:val="62"/>
              <w:keepNext w:val="0"/>
              <w:keepLines w:val="0"/>
              <w:suppressLineNumbers w:val="0"/>
              <w:spacing w:before="0" w:beforeAutospacing="0" w:after="0" w:afterAutospacing="0"/>
              <w:ind w:left="0" w:right="0" w:firstLine="480"/>
              <w:rPr>
                <w:rFonts w:hint="eastAsia"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废气处理设施故障导致的废气直排或超标排放事件</w:t>
            </w:r>
            <w:r>
              <w:rPr>
                <w:rFonts w:hint="eastAsia" w:ascii="Times New Roman" w:hAnsi="Times New Roman" w:eastAsia="宋体" w:cs="Times New Roman"/>
                <w:color w:val="auto"/>
                <w:highlight w:val="none"/>
                <w:lang w:eastAsia="zh-CN"/>
              </w:rPr>
              <w:t>。</w:t>
            </w:r>
          </w:p>
          <w:p>
            <w:pPr>
              <w:pStyle w:val="6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●废气治理设施事故风险的预防对策</w:t>
            </w:r>
          </w:p>
          <w:p>
            <w:pPr>
              <w:pStyle w:val="6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在项目废气非正常排放情况下，对外界环境造成的影响大大增加，因此，为了减轻对周围环境的影响程度和范围，项目在生产过程中必须加强管理，保证废气处理设施正常运行，避免事故发生。当废气处理设备出现故障不能正常运行时，应尽快进行维修，避免对周围环境造成污染影响。同时，厂方须建立严格、规范的大污染应急预案，加强废气净化设施的日常管理、维护，一旦发生事故性排放，即停止生产线运行，直至废气净化设施恢复正常为止。</w:t>
            </w:r>
          </w:p>
          <w:p>
            <w:pPr>
              <w:pStyle w:val="62"/>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项目生产过程中</w:t>
            </w:r>
            <w:r>
              <w:rPr>
                <w:rFonts w:hint="eastAsia" w:ascii="Times New Roman" w:hAnsi="Times New Roman" w:eastAsia="宋体" w:cs="Times New Roman"/>
                <w:color w:val="auto"/>
                <w:highlight w:val="none"/>
                <w:lang w:val="en-US" w:eastAsia="zh-CN"/>
              </w:rPr>
              <w:t>不存在</w:t>
            </w:r>
            <w:r>
              <w:rPr>
                <w:rFonts w:hint="default" w:ascii="Times New Roman" w:hAnsi="Times New Roman" w:eastAsia="宋体" w:cs="Times New Roman"/>
                <w:color w:val="auto"/>
                <w:highlight w:val="none"/>
              </w:rPr>
              <w:t>风险物质</w:t>
            </w:r>
            <w:r>
              <w:rPr>
                <w:rFonts w:hint="eastAsia"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未构成重大危险源。因此，建设单位应做好防范措施，应对废气处理设施加强日常巡查和设备维护，对设备操作人员进行岗位培训。当废气处理设备出现故障不能正常运行时，应尽快停产进行维修，避免对周围环境造成污染影响。建设单位应采用严格的安全防范体系，设立一套完整的管理规程、作业规章制度，将环境风险降至最低。环境风险主要是人为事件，企业内部应制定严格的管理条例和岗位责任制，加强职工的安全生产教育，提高风险意识，最大限度地减少可能发生的环境风险。</w:t>
            </w:r>
          </w:p>
          <w:p>
            <w:pPr>
              <w:pStyle w:val="62"/>
              <w:keepNext w:val="0"/>
              <w:keepLines w:val="0"/>
              <w:suppressLineNumbers w:val="0"/>
              <w:spacing w:before="0" w:beforeAutospacing="0" w:after="0" w:afterAutospacing="0"/>
              <w:ind w:left="0" w:right="0" w:firstLine="480"/>
              <w:rPr>
                <w:rFonts w:ascii="Times New Roman" w:hAnsi="Times New Roman" w:cs="Times New Roman"/>
                <w:b/>
                <w:bCs/>
                <w:color w:val="auto"/>
                <w:sz w:val="24"/>
                <w:highlight w:val="none"/>
              </w:rPr>
            </w:pPr>
            <w:r>
              <w:rPr>
                <w:rFonts w:hint="eastAsia" w:ascii="Times New Roman" w:hAnsi="Times New Roman" w:eastAsia="宋体" w:cs="Times New Roman"/>
                <w:color w:val="auto"/>
                <w:highlight w:val="none"/>
                <w:lang w:val="en-US" w:eastAsia="zh-CN"/>
              </w:rPr>
              <w:t>7、</w:t>
            </w:r>
            <w:r>
              <w:rPr>
                <w:rFonts w:ascii="Times New Roman" w:hAnsi="Times New Roman" w:cs="Times New Roman"/>
                <w:b/>
                <w:bCs/>
                <w:color w:val="auto"/>
                <w:sz w:val="24"/>
                <w:highlight w:val="none"/>
              </w:rPr>
              <w:t>生态</w:t>
            </w:r>
          </w:p>
          <w:p>
            <w:pPr>
              <w:wordWrap w:val="0"/>
              <w:adjustRightInd w:val="0"/>
              <w:snapToGrid w:val="0"/>
              <w:spacing w:line="360" w:lineRule="auto"/>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本项目占地为</w:t>
            </w:r>
            <w:r>
              <w:rPr>
                <w:rFonts w:hint="eastAsia" w:ascii="Times New Roman" w:hAnsi="Times New Roman" w:cs="Times New Roman"/>
                <w:color w:val="auto"/>
                <w:sz w:val="24"/>
                <w:highlight w:val="none"/>
                <w:lang w:val="en-US" w:eastAsia="zh-CN"/>
              </w:rPr>
              <w:t>建设</w:t>
            </w:r>
            <w:r>
              <w:rPr>
                <w:rFonts w:hint="eastAsia" w:ascii="Times New Roman" w:hAnsi="Times New Roman" w:cs="Times New Roman"/>
                <w:color w:val="auto"/>
                <w:sz w:val="24"/>
                <w:highlight w:val="none"/>
              </w:rPr>
              <w:t>用地</w:t>
            </w:r>
            <w:r>
              <w:rPr>
                <w:rFonts w:ascii="Times New Roman" w:hAnsi="Times New Roman" w:cs="Times New Roman"/>
                <w:color w:val="auto"/>
                <w:sz w:val="24"/>
                <w:highlight w:val="none"/>
              </w:rPr>
              <w:t>，占地范围内无生态环境保护目标，项目的建设对生态环境基本无影响。</w:t>
            </w:r>
          </w:p>
          <w:p>
            <w:pPr>
              <w:wordWrap w:val="0"/>
              <w:adjustRightInd w:val="0"/>
              <w:snapToGrid w:val="0"/>
              <w:spacing w:line="360" w:lineRule="auto"/>
              <w:ind w:firstLine="482" w:firstLineChars="200"/>
              <w:rPr>
                <w:rFonts w:ascii="Times New Roman" w:hAnsi="Times New Roman" w:cs="Times New Roman"/>
                <w:b/>
                <w:bCs/>
                <w:color w:val="auto"/>
                <w:sz w:val="24"/>
                <w:highlight w:val="none"/>
              </w:rPr>
            </w:pPr>
            <w:r>
              <w:rPr>
                <w:rFonts w:ascii="Times New Roman" w:hAnsi="Times New Roman" w:cs="Times New Roman"/>
                <w:b/>
                <w:bCs/>
                <w:color w:val="auto"/>
                <w:sz w:val="24"/>
                <w:highlight w:val="none"/>
              </w:rPr>
              <w:t>8、电磁辐射</w:t>
            </w:r>
          </w:p>
          <w:p>
            <w:pPr>
              <w:wordWrap w:val="0"/>
              <w:adjustRightInd w:val="0"/>
              <w:snapToGrid w:val="0"/>
              <w:spacing w:line="360" w:lineRule="auto"/>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本项目不属于电磁辐射项目。</w:t>
            </w: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wordWrap w:val="0"/>
              <w:adjustRightInd w:val="0"/>
              <w:snapToGrid w:val="0"/>
              <w:spacing w:line="360" w:lineRule="auto"/>
              <w:ind w:firstLine="480" w:firstLineChars="200"/>
              <w:rPr>
                <w:rFonts w:ascii="Times New Roman" w:hAnsi="Times New Roman" w:cs="Times New Roman"/>
                <w:color w:val="auto"/>
                <w:sz w:val="24"/>
                <w:highlight w:val="none"/>
              </w:rPr>
            </w:pPr>
          </w:p>
          <w:p>
            <w:pPr>
              <w:pStyle w:val="7"/>
              <w:numPr>
                <w:ilvl w:val="3"/>
                <w:numId w:val="0"/>
              </w:numPr>
              <w:tabs>
                <w:tab w:val="clear" w:pos="864"/>
              </w:tabs>
              <w:rPr>
                <w:color w:val="auto"/>
                <w:szCs w:val="24"/>
                <w:highlight w:val="none"/>
              </w:rPr>
            </w:pPr>
          </w:p>
        </w:tc>
      </w:tr>
    </w:tbl>
    <w:p>
      <w:pPr>
        <w:pStyle w:val="25"/>
        <w:spacing w:before="312" w:beforeLines="100" w:beforeAutospacing="0" w:afterAutospacing="0"/>
        <w:jc w:val="center"/>
        <w:outlineLvl w:val="0"/>
        <w:rPr>
          <w:rFonts w:hint="default" w:ascii="黑体" w:eastAsia="黑体" w:cs="黑体"/>
          <w:b/>
          <w:bCs/>
          <w:color w:val="auto"/>
          <w:sz w:val="30"/>
          <w:szCs w:val="30"/>
          <w:highlight w:val="none"/>
        </w:rPr>
      </w:pPr>
      <w:r>
        <w:rPr>
          <w:rFonts w:ascii="黑体" w:eastAsia="黑体" w:cs="黑体"/>
          <w:snapToGrid w:val="0"/>
          <w:color w:val="auto"/>
          <w:sz w:val="30"/>
          <w:szCs w:val="30"/>
          <w:highlight w:val="none"/>
        </w:rPr>
        <w:t>五、</w:t>
      </w:r>
      <w:bookmarkStart w:id="2" w:name="_Hlk54167917"/>
      <w:r>
        <w:rPr>
          <w:rFonts w:ascii="黑体" w:eastAsia="黑体" w:cs="黑体"/>
          <w:snapToGrid w:val="0"/>
          <w:color w:val="auto"/>
          <w:sz w:val="30"/>
          <w:szCs w:val="30"/>
          <w:highlight w:val="none"/>
        </w:rPr>
        <w:t>环境保护措施监督检查清单</w:t>
      </w:r>
      <w:bookmarkEnd w:id="2"/>
    </w:p>
    <w:tbl>
      <w:tblPr>
        <w:tblStyle w:val="29"/>
        <w:tblW w:w="90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79"/>
        <w:gridCol w:w="1141"/>
        <w:gridCol w:w="2007"/>
        <w:gridCol w:w="28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65" w:type="dxa"/>
            <w:tcBorders>
              <w:top w:val="single" w:color="auto" w:sz="8" w:space="0"/>
              <w:left w:val="single" w:color="auto" w:sz="8" w:space="0"/>
              <w:bottom w:val="single" w:color="auto" w:sz="4" w:space="0"/>
              <w:right w:val="single" w:color="auto" w:sz="4" w:space="0"/>
              <w:tl2br w:val="single" w:color="auto" w:sz="4" w:space="0"/>
            </w:tcBorders>
            <w:shd w:val="clear" w:color="auto" w:fill="auto"/>
          </w:tcPr>
          <w:p>
            <w:pPr>
              <w:adjustRightInd w:val="0"/>
              <w:snapToGrid w:val="0"/>
              <w:spacing w:line="320" w:lineRule="exact"/>
              <w:ind w:firstLine="422" w:firstLineChars="200"/>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内容</w:t>
            </w:r>
          </w:p>
          <w:p>
            <w:pPr>
              <w:adjustRightInd w:val="0"/>
              <w:snapToGrid w:val="0"/>
              <w:spacing w:line="320" w:lineRule="exact"/>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要素</w:t>
            </w:r>
          </w:p>
        </w:tc>
        <w:tc>
          <w:tcPr>
            <w:tcW w:w="1979"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auto"/>
                <w:szCs w:val="21"/>
                <w:highlight w:val="none"/>
                <w:lang w:bidi="ar"/>
              </w:rPr>
            </w:pPr>
            <w:r>
              <w:rPr>
                <w:rFonts w:ascii="Times New Roman" w:hAnsi="Times New Roman" w:eastAsia="宋体" w:cs="Times New Roman"/>
                <w:b/>
                <w:bCs/>
                <w:color w:val="auto"/>
                <w:szCs w:val="21"/>
                <w:highlight w:val="none"/>
                <w:lang w:bidi="ar"/>
              </w:rPr>
              <w:t>排放口</w:t>
            </w:r>
            <w:r>
              <w:rPr>
                <w:rFonts w:hint="eastAsia" w:ascii="Times New Roman" w:hAnsi="Times New Roman" w:eastAsia="宋体" w:cs="Times New Roman"/>
                <w:b/>
                <w:bCs/>
                <w:color w:val="auto"/>
                <w:szCs w:val="21"/>
                <w:highlight w:val="none"/>
                <w:lang w:bidi="ar"/>
              </w:rPr>
              <w:t>（</w:t>
            </w:r>
            <w:r>
              <w:rPr>
                <w:rFonts w:ascii="Times New Roman" w:hAnsi="Times New Roman" w:eastAsia="宋体" w:cs="Times New Roman"/>
                <w:b/>
                <w:bCs/>
                <w:color w:val="auto"/>
                <w:szCs w:val="21"/>
                <w:highlight w:val="none"/>
                <w:lang w:bidi="ar"/>
              </w:rPr>
              <w:t>编号、</w:t>
            </w:r>
          </w:p>
          <w:p>
            <w:pPr>
              <w:adjustRightInd w:val="0"/>
              <w:snapToGrid w:val="0"/>
              <w:spacing w:line="320" w:lineRule="exact"/>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名称</w:t>
            </w:r>
            <w:r>
              <w:rPr>
                <w:rFonts w:hint="eastAsia" w:ascii="Times New Roman" w:hAnsi="Times New Roman" w:eastAsia="宋体" w:cs="Times New Roman"/>
                <w:b/>
                <w:bCs/>
                <w:color w:val="auto"/>
                <w:szCs w:val="21"/>
                <w:highlight w:val="none"/>
                <w:lang w:bidi="ar"/>
              </w:rPr>
              <w:t>）</w:t>
            </w:r>
            <w:r>
              <w:rPr>
                <w:rFonts w:ascii="Times New Roman" w:hAnsi="Times New Roman" w:eastAsia="宋体" w:cs="Times New Roman"/>
                <w:b/>
                <w:bCs/>
                <w:color w:val="auto"/>
                <w:szCs w:val="21"/>
                <w:highlight w:val="none"/>
                <w:lang w:bidi="ar"/>
              </w:rPr>
              <w:t>/污染源</w:t>
            </w:r>
          </w:p>
        </w:tc>
        <w:tc>
          <w:tcPr>
            <w:tcW w:w="1141"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污染物项目</w:t>
            </w:r>
          </w:p>
        </w:tc>
        <w:tc>
          <w:tcPr>
            <w:tcW w:w="2007" w:type="dxa"/>
            <w:tcBorders>
              <w:top w:val="single" w:color="auto" w:sz="8"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环境保护措施</w:t>
            </w:r>
          </w:p>
        </w:tc>
        <w:tc>
          <w:tcPr>
            <w:tcW w:w="2891" w:type="dxa"/>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b/>
                <w:bCs/>
                <w:color w:val="auto"/>
                <w:szCs w:val="21"/>
                <w:highlight w:val="none"/>
              </w:rPr>
            </w:pPr>
            <w:r>
              <w:rPr>
                <w:rFonts w:ascii="Times New Roman" w:hAnsi="Times New Roman" w:eastAsia="宋体" w:cs="Times New Roman"/>
                <w:b/>
                <w:bCs/>
                <w:color w:val="auto"/>
                <w:szCs w:val="21"/>
                <w:highlight w:val="none"/>
                <w:lang w:bidi="ar"/>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65" w:type="dxa"/>
            <w:vMerge w:val="restart"/>
            <w:tcBorders>
              <w:left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lang w:bidi="ar"/>
              </w:rPr>
            </w:pPr>
            <w:r>
              <w:rPr>
                <w:rFonts w:hint="eastAsia" w:ascii="Times New Roman" w:hAnsi="Times New Roman" w:eastAsia="宋体" w:cs="Times New Roman"/>
                <w:color w:val="auto"/>
                <w:szCs w:val="21"/>
                <w:highlight w:val="none"/>
                <w:lang w:bidi="ar"/>
              </w:rPr>
              <w:t>大气环境</w:t>
            </w:r>
          </w:p>
        </w:tc>
        <w:tc>
          <w:tcPr>
            <w:tcW w:w="1979" w:type="dxa"/>
            <w:tcBorders>
              <w:top w:val="single" w:color="auto" w:sz="4" w:space="0"/>
              <w:left w:val="single" w:color="auto" w:sz="4" w:space="0"/>
              <w:right w:val="single" w:color="auto" w:sz="4" w:space="0"/>
            </w:tcBorders>
            <w:shd w:val="clear" w:color="auto" w:fill="auto"/>
            <w:vAlign w:val="center"/>
          </w:tcPr>
          <w:p>
            <w:pPr>
              <w:pStyle w:val="16"/>
              <w:spacing w:line="320" w:lineRule="exact"/>
              <w:ind w:left="0" w:firstLine="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非膨胀型防火涂料</w:t>
            </w:r>
            <w:r>
              <w:rPr>
                <w:rFonts w:hint="default" w:ascii="Times New Roman" w:hAnsi="Times New Roman" w:cs="Times New Roman"/>
                <w:color w:val="auto"/>
                <w:sz w:val="21"/>
                <w:szCs w:val="21"/>
                <w:highlight w:val="none"/>
                <w:lang w:val="en-US" w:eastAsia="zh-CN"/>
              </w:rPr>
              <w:t>搅拌工序废气</w:t>
            </w:r>
            <w:r>
              <w:rPr>
                <w:rFonts w:hint="eastAsia" w:ascii="Times New Roman" w:hAnsi="Times New Roman" w:cs="Times New Roman"/>
                <w:color w:val="auto"/>
                <w:sz w:val="21"/>
                <w:szCs w:val="21"/>
                <w:highlight w:val="none"/>
                <w:lang w:val="en-US" w:eastAsia="zh-CN"/>
              </w:rPr>
              <w:t>排气筒</w:t>
            </w:r>
            <w:r>
              <w:rPr>
                <w:rFonts w:hint="default" w:ascii="Times New Roman" w:hAnsi="Times New Roman" w:cs="Times New Roman"/>
                <w:color w:val="auto"/>
                <w:sz w:val="21"/>
                <w:szCs w:val="21"/>
                <w:highlight w:val="none"/>
                <w:lang w:val="en-US" w:eastAsia="zh-CN"/>
              </w:rPr>
              <w:t>DA001</w:t>
            </w:r>
          </w:p>
        </w:tc>
        <w:tc>
          <w:tcPr>
            <w:tcW w:w="11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2007"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集气罩</w:t>
            </w:r>
            <w:r>
              <w:rPr>
                <w:rFonts w:hint="default" w:ascii="Times New Roman" w:hAnsi="Times New Roman" w:eastAsia="宋体" w:cs="Times New Roman"/>
                <w:color w:val="auto"/>
                <w:sz w:val="21"/>
                <w:szCs w:val="21"/>
                <w:highlight w:val="none"/>
                <w:lang w:val="en-US" w:eastAsia="zh-CN"/>
              </w:rPr>
              <w:t>+1套布袋除尘器+1根</w:t>
            </w:r>
            <w:r>
              <w:rPr>
                <w:rFonts w:hint="default" w:ascii="Times New Roman" w:hAnsi="Times New Roman" w:eastAsia="宋体" w:cs="Times New Roman"/>
                <w:color w:val="auto"/>
                <w:sz w:val="21"/>
                <w:szCs w:val="21"/>
                <w:highlight w:val="none"/>
              </w:rPr>
              <w:t>15</w:t>
            </w:r>
            <w:r>
              <w:rPr>
                <w:rFonts w:hint="default" w:ascii="Times New Roman" w:hAnsi="Times New Roman" w:cs="Times New Roman"/>
                <w:color w:val="auto"/>
                <w:sz w:val="21"/>
                <w:szCs w:val="21"/>
                <w:highlight w:val="none"/>
              </w:rPr>
              <w:t>m</w:t>
            </w:r>
            <w:r>
              <w:rPr>
                <w:rFonts w:hint="default" w:ascii="Times New Roman" w:hAnsi="Times New Roman" w:eastAsia="宋体" w:cs="Times New Roman"/>
                <w:color w:val="auto"/>
                <w:sz w:val="21"/>
                <w:szCs w:val="21"/>
                <w:highlight w:val="none"/>
              </w:rPr>
              <w:t>高排气筒（DA00</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w:t>
            </w:r>
          </w:p>
        </w:tc>
        <w:tc>
          <w:tcPr>
            <w:tcW w:w="2891" w:type="dxa"/>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cs="Times New Roman"/>
                <w:color w:val="auto"/>
                <w:szCs w:val="21"/>
                <w:highlight w:val="none"/>
              </w:rPr>
            </w:pPr>
            <w:r>
              <w:rPr>
                <w:rFonts w:ascii="Times New Roman" w:hAnsi="Times New Roman" w:cs="Times New Roman"/>
                <w:bCs/>
                <w:color w:val="auto"/>
                <w:szCs w:val="21"/>
                <w:highlight w:val="none"/>
              </w:rPr>
              <w:t>《水泥工业大气污染物超低排放标准》（DB13/2167-2020）</w:t>
            </w:r>
            <w:r>
              <w:rPr>
                <w:rFonts w:hint="eastAsia" w:ascii="Times New Roman" w:hAnsi="Times New Roman" w:eastAsia="宋体" w:cs="Times New Roman"/>
                <w:bCs/>
                <w:color w:val="auto"/>
                <w:highlight w:val="none"/>
              </w:rPr>
              <w:t>表1大气</w:t>
            </w:r>
            <w:r>
              <w:rPr>
                <w:rFonts w:ascii="Times New Roman" w:hAnsi="Times New Roman" w:eastAsia="宋体" w:cs="Times New Roman"/>
                <w:bCs/>
                <w:color w:val="auto"/>
                <w:highlight w:val="none"/>
              </w:rPr>
              <w:t>污染物最高允许排放浓度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65" w:type="dxa"/>
            <w:vMerge w:val="continue"/>
            <w:tcBorders>
              <w:left w:val="single" w:color="auto" w:sz="8" w:space="0"/>
              <w:right w:val="single" w:color="auto" w:sz="4" w:space="0"/>
            </w:tcBorders>
            <w:shd w:val="clear" w:color="auto" w:fill="auto"/>
            <w:vAlign w:val="center"/>
          </w:tcPr>
          <w:p>
            <w:pPr>
              <w:pStyle w:val="16"/>
              <w:spacing w:line="320" w:lineRule="exact"/>
              <w:ind w:left="0" w:firstLine="0"/>
              <w:jc w:val="center"/>
              <w:rPr>
                <w:highlight w:val="none"/>
              </w:rPr>
            </w:pPr>
          </w:p>
        </w:tc>
        <w:tc>
          <w:tcPr>
            <w:tcW w:w="1979" w:type="dxa"/>
            <w:tcBorders>
              <w:top w:val="single" w:color="auto" w:sz="4" w:space="0"/>
              <w:left w:val="single" w:color="auto" w:sz="4" w:space="0"/>
              <w:right w:val="single" w:color="auto" w:sz="4" w:space="0"/>
            </w:tcBorders>
            <w:shd w:val="clear" w:color="auto" w:fill="auto"/>
            <w:vAlign w:val="center"/>
          </w:tcPr>
          <w:p>
            <w:pPr>
              <w:pStyle w:val="16"/>
              <w:spacing w:line="320" w:lineRule="exact"/>
              <w:ind w:left="0" w:firstLine="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b w:val="0"/>
                <w:bCs w:val="0"/>
                <w:color w:val="auto"/>
                <w:kern w:val="0"/>
                <w:sz w:val="21"/>
                <w:szCs w:val="21"/>
                <w:highlight w:val="none"/>
                <w:lang w:val="en-US" w:eastAsia="zh-CN"/>
              </w:rPr>
              <w:t>膨胀型防火涂料、防火封堵材料</w:t>
            </w:r>
            <w:r>
              <w:rPr>
                <w:rFonts w:hint="default" w:ascii="Times New Roman" w:hAnsi="Times New Roman" w:cs="Times New Roman"/>
                <w:color w:val="auto"/>
                <w:sz w:val="21"/>
                <w:szCs w:val="21"/>
                <w:highlight w:val="none"/>
                <w:lang w:val="en-US" w:eastAsia="zh-CN"/>
              </w:rPr>
              <w:t>搅拌、分散工序废气</w:t>
            </w:r>
            <w:r>
              <w:rPr>
                <w:rFonts w:hint="eastAsia" w:ascii="Times New Roman" w:hAnsi="Times New Roman" w:cs="Times New Roman"/>
                <w:color w:val="auto"/>
                <w:sz w:val="21"/>
                <w:szCs w:val="21"/>
                <w:highlight w:val="none"/>
                <w:lang w:val="en-US" w:eastAsia="zh-CN"/>
              </w:rPr>
              <w:t>气筒</w:t>
            </w:r>
            <w:r>
              <w:rPr>
                <w:rFonts w:hint="default" w:ascii="Times New Roman" w:hAnsi="Times New Roman" w:cs="Times New Roman"/>
                <w:color w:val="auto"/>
                <w:sz w:val="21"/>
                <w:szCs w:val="21"/>
                <w:highlight w:val="none"/>
                <w:lang w:val="en-US" w:eastAsia="zh-CN"/>
              </w:rPr>
              <w:t>DA002</w:t>
            </w:r>
          </w:p>
        </w:tc>
        <w:tc>
          <w:tcPr>
            <w:tcW w:w="1141" w:type="dxa"/>
            <w:vMerge w:val="continue"/>
            <w:tcBorders>
              <w:left w:val="single" w:color="auto" w:sz="4" w:space="0"/>
              <w:right w:val="single" w:color="auto" w:sz="4" w:space="0"/>
            </w:tcBorders>
            <w:shd w:val="clear" w:color="auto" w:fill="auto"/>
            <w:vAlign w:val="center"/>
          </w:tcPr>
          <w:p>
            <w:pPr>
              <w:pStyle w:val="16"/>
              <w:spacing w:line="320" w:lineRule="exact"/>
              <w:ind w:left="0" w:firstLine="0"/>
              <w:jc w:val="center"/>
              <w:rPr>
                <w:rFonts w:hint="default" w:ascii="Times New Roman" w:hAnsi="Times New Roman" w:cs="Times New Roman"/>
                <w:color w:val="auto"/>
                <w:sz w:val="21"/>
                <w:szCs w:val="21"/>
                <w:highlight w:val="none"/>
                <w:lang w:val="en-US" w:eastAsia="zh-CN"/>
              </w:rPr>
            </w:pPr>
          </w:p>
        </w:tc>
        <w:tc>
          <w:tcPr>
            <w:tcW w:w="2007" w:type="dxa"/>
            <w:tcBorders>
              <w:left w:val="single" w:color="auto" w:sz="4" w:space="0"/>
              <w:right w:val="single" w:color="auto" w:sz="4" w:space="0"/>
            </w:tcBorders>
            <w:shd w:val="clear" w:color="auto" w:fill="auto"/>
            <w:vAlign w:val="center"/>
          </w:tcPr>
          <w:p>
            <w:pPr>
              <w:pStyle w:val="16"/>
              <w:spacing w:line="320" w:lineRule="exact"/>
              <w:ind w:left="0" w:firstLine="0"/>
              <w:jc w:val="center"/>
              <w:rPr>
                <w:rFonts w:hint="default"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集气罩</w:t>
            </w:r>
            <w:r>
              <w:rPr>
                <w:rFonts w:hint="default" w:ascii="Times New Roman" w:hAnsi="Times New Roman" w:eastAsia="宋体" w:cs="Times New Roman"/>
                <w:color w:val="auto"/>
                <w:sz w:val="21"/>
                <w:szCs w:val="21"/>
                <w:highlight w:val="none"/>
                <w:lang w:val="en-US" w:eastAsia="zh-CN"/>
              </w:rPr>
              <w:t>+1套布袋除尘器+1根</w:t>
            </w:r>
            <w:r>
              <w:rPr>
                <w:rFonts w:hint="default" w:ascii="Times New Roman" w:hAnsi="Times New Roman" w:eastAsia="宋体" w:cs="Times New Roman"/>
                <w:color w:val="auto"/>
                <w:sz w:val="21"/>
                <w:szCs w:val="21"/>
                <w:highlight w:val="none"/>
              </w:rPr>
              <w:t>15</w:t>
            </w:r>
            <w:r>
              <w:rPr>
                <w:rFonts w:hint="default" w:ascii="Times New Roman" w:hAnsi="Times New Roman" w:cs="Times New Roman"/>
                <w:color w:val="auto"/>
                <w:sz w:val="21"/>
                <w:szCs w:val="21"/>
                <w:highlight w:val="none"/>
              </w:rPr>
              <w:t>m</w:t>
            </w:r>
            <w:r>
              <w:rPr>
                <w:rFonts w:hint="default" w:ascii="Times New Roman" w:hAnsi="Times New Roman" w:eastAsia="宋体" w:cs="Times New Roman"/>
                <w:color w:val="auto"/>
                <w:sz w:val="21"/>
                <w:szCs w:val="21"/>
                <w:highlight w:val="none"/>
              </w:rPr>
              <w:t>高排气筒（DA00</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w:t>
            </w:r>
          </w:p>
        </w:tc>
        <w:tc>
          <w:tcPr>
            <w:tcW w:w="2891" w:type="dxa"/>
            <w:tcBorders>
              <w:left w:val="single" w:color="auto" w:sz="4" w:space="0"/>
              <w:right w:val="single" w:color="auto" w:sz="8" w:space="0"/>
            </w:tcBorders>
            <w:shd w:val="clear" w:color="auto" w:fill="auto"/>
            <w:vAlign w:val="center"/>
          </w:tcPr>
          <w:p>
            <w:pPr>
              <w:pStyle w:val="16"/>
              <w:spacing w:line="320" w:lineRule="exact"/>
              <w:ind w:left="0" w:firstLine="0"/>
              <w:jc w:val="center"/>
              <w:rPr>
                <w:rFonts w:hint="eastAsia"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000000" w:themeColor="text1"/>
                <w:sz w:val="21"/>
                <w:szCs w:val="21"/>
                <w:highlight w:val="none"/>
                <w14:textFill>
                  <w14:solidFill>
                    <w14:schemeClr w14:val="tx1"/>
                  </w14:solidFill>
                </w14:textFill>
              </w:rPr>
              <w:t>《大气污染物综合排放标准》（GB16297-1996）中表2二级标准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065" w:type="dxa"/>
            <w:vMerge w:val="continue"/>
            <w:tcBorders>
              <w:left w:val="single" w:color="auto" w:sz="8"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auto"/>
                <w:szCs w:val="21"/>
                <w:highlight w:val="none"/>
                <w:lang w:bidi="ar"/>
              </w:rPr>
            </w:pPr>
          </w:p>
        </w:tc>
        <w:tc>
          <w:tcPr>
            <w:tcW w:w="197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eastAsia="zh-CN"/>
              </w:rPr>
              <w:t>厂界</w:t>
            </w:r>
            <w:r>
              <w:rPr>
                <w:rFonts w:ascii="Times New Roman" w:hAnsi="Times New Roman" w:eastAsia="宋体" w:cs="Times New Roman"/>
                <w:color w:val="auto"/>
                <w:szCs w:val="21"/>
                <w:highlight w:val="none"/>
              </w:rPr>
              <w:t>无组织</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颗粒物</w:t>
            </w:r>
          </w:p>
        </w:tc>
        <w:tc>
          <w:tcPr>
            <w:tcW w:w="2007"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eastAsia="zh-CN"/>
              </w:rPr>
              <w:t>及时打扫，防止二次扬尘</w:t>
            </w:r>
          </w:p>
        </w:tc>
        <w:tc>
          <w:tcPr>
            <w:tcW w:w="2891" w:type="dxa"/>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bCs/>
                <w:color w:val="auto"/>
                <w:highlight w:val="none"/>
              </w:rPr>
              <w:t>《水泥工业大气污染物超低排放标准》（DB13/2167-2020）表</w:t>
            </w:r>
            <w:r>
              <w:rPr>
                <w:rFonts w:hint="eastAsia" w:ascii="Times New Roman" w:hAnsi="Times New Roman" w:eastAsia="宋体" w:cs="Times New Roman"/>
                <w:bCs/>
                <w:color w:val="auto"/>
                <w:highlight w:val="none"/>
              </w:rPr>
              <w:t>2大</w:t>
            </w:r>
            <w:r>
              <w:rPr>
                <w:rFonts w:hint="default" w:ascii="Times New Roman" w:hAnsi="Times New Roman" w:eastAsia="宋体" w:cs="Times New Roman"/>
                <w:bCs/>
                <w:color w:val="auto"/>
                <w:highlight w:val="none"/>
              </w:rPr>
              <w:t>气污染物无组织排放限值</w:t>
            </w:r>
            <w:r>
              <w:rPr>
                <w:rFonts w:hint="default" w:ascii="Times New Roman" w:hAnsi="Times New Roman" w:eastAsia="宋体" w:cs="Times New Roman"/>
                <w:bCs/>
                <w:color w:val="auto"/>
                <w:highlight w:val="none"/>
                <w:lang w:eastAsia="zh-CN"/>
              </w:rPr>
              <w:t>及</w:t>
            </w:r>
            <w:r>
              <w:rPr>
                <w:rFonts w:hint="default" w:ascii="Times New Roman" w:hAnsi="Times New Roman" w:eastAsia="宋体" w:cs="Times New Roman"/>
                <w:color w:val="000000" w:themeColor="text1"/>
                <w:szCs w:val="21"/>
                <w:highlight w:val="none"/>
                <w14:textFill>
                  <w14:solidFill>
                    <w14:schemeClr w14:val="tx1"/>
                  </w14:solidFill>
                </w14:textFill>
              </w:rPr>
              <w:t>《大气污染物综合排放标准》（GB16297-1996）中表2无组织排放监控浓度限</w:t>
            </w:r>
            <w:r>
              <w:rPr>
                <w:rFonts w:eastAsiaTheme="majorEastAsia"/>
                <w:color w:val="000000" w:themeColor="text1"/>
                <w:szCs w:val="21"/>
                <w:highlight w:val="none"/>
                <w14:textFill>
                  <w14:solidFill>
                    <w14:schemeClr w14:val="tx1"/>
                  </w14:solidFill>
                </w14:textFill>
              </w:rPr>
              <w:t>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65" w:type="dxa"/>
            <w:tcBorders>
              <w:top w:val="single" w:color="auto" w:sz="4" w:space="0"/>
              <w:left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地表水环境</w:t>
            </w: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生活污水</w:t>
            </w:r>
          </w:p>
        </w:tc>
        <w:tc>
          <w:tcPr>
            <w:tcW w:w="1141"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pH、COD、氨氮、SS</w:t>
            </w:r>
          </w:p>
        </w:tc>
        <w:tc>
          <w:tcPr>
            <w:tcW w:w="2007" w:type="dxa"/>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cs="Times New Roman"/>
                <w:color w:val="auto"/>
                <w:highlight w:val="none"/>
              </w:rPr>
              <w:t>厂区泼洒抑尘，不外排，旱厕定期清掏</w:t>
            </w:r>
          </w:p>
        </w:tc>
        <w:tc>
          <w:tcPr>
            <w:tcW w:w="2891" w:type="dxa"/>
            <w:tcBorders>
              <w:top w:val="single" w:color="auto" w:sz="4" w:space="0"/>
              <w:left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声环境</w:t>
            </w: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厂界</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Leq</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选用低噪声设备，基础减振、厂房隔声</w:t>
            </w:r>
          </w:p>
        </w:tc>
        <w:tc>
          <w:tcPr>
            <w:tcW w:w="2891"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320" w:lineRule="exact"/>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pacing w:val="-4"/>
                <w:szCs w:val="21"/>
                <w:highlight w:val="none"/>
              </w:rPr>
              <w:t>《</w:t>
            </w:r>
            <w:r>
              <w:rPr>
                <w:rFonts w:ascii="Times New Roman" w:hAnsi="Times New Roman" w:eastAsia="宋体" w:cs="Times New Roman"/>
                <w:color w:val="auto"/>
                <w:spacing w:val="-4"/>
                <w:szCs w:val="21"/>
                <w:highlight w:val="none"/>
              </w:rPr>
              <w:t>工业企业厂界环境噪声排放标准</w:t>
            </w:r>
            <w:r>
              <w:rPr>
                <w:rFonts w:hint="eastAsia" w:ascii="Times New Roman" w:hAnsi="Times New Roman" w:eastAsia="宋体" w:cs="Times New Roman"/>
                <w:color w:val="auto"/>
                <w:spacing w:val="-4"/>
                <w:szCs w:val="21"/>
                <w:highlight w:val="none"/>
              </w:rPr>
              <w:t>》</w:t>
            </w:r>
            <w:r>
              <w:rPr>
                <w:rFonts w:ascii="Times New Roman" w:hAnsi="Times New Roman" w:eastAsia="宋体" w:cs="Times New Roman"/>
                <w:color w:val="auto"/>
                <w:spacing w:val="-4"/>
                <w:szCs w:val="21"/>
                <w:highlight w:val="none"/>
              </w:rPr>
              <w:t>（GB12348-2008）中2类标准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电磁辐射</w:t>
            </w: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w:t>
            </w:r>
          </w:p>
        </w:tc>
        <w:tc>
          <w:tcPr>
            <w:tcW w:w="2891"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固体废物</w:t>
            </w:r>
          </w:p>
        </w:tc>
        <w:tc>
          <w:tcPr>
            <w:tcW w:w="8018"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numPr>
                <w:ilvl w:val="0"/>
                <w:numId w:val="0"/>
              </w:numPr>
              <w:spacing w:line="288" w:lineRule="auto"/>
              <w:textAlignment w:val="baseline"/>
              <w:rPr>
                <w:rFonts w:ascii="Times New Roman" w:hAnsi="Times New Roman" w:cs="Times New Roman"/>
                <w:color w:val="auto"/>
                <w:highlight w:val="none"/>
              </w:rPr>
            </w:pPr>
            <w:r>
              <w:rPr>
                <w:rFonts w:ascii="Times New Roman" w:hAnsi="Times New Roman" w:eastAsia="宋体" w:cs="Times New Roman"/>
                <w:color w:val="auto"/>
                <w:szCs w:val="21"/>
                <w:highlight w:val="none"/>
              </w:rPr>
              <w:t>生活垃圾：生活垃圾</w:t>
            </w:r>
            <w:r>
              <w:rPr>
                <w:rFonts w:hint="eastAsia" w:ascii="Times New Roman" w:hAnsi="Times New Roman" w:eastAsia="宋体" w:cs="Times New Roman"/>
                <w:color w:val="auto"/>
                <w:highlight w:val="none"/>
              </w:rPr>
              <w:t>统一收集，送环卫部门集中处理</w:t>
            </w:r>
            <w:r>
              <w:rPr>
                <w:rFonts w:ascii="Times New Roman" w:hAnsi="Times New Roman" w:cs="Times New Roman"/>
                <w:color w:val="auto"/>
                <w:highlight w:val="none"/>
              </w:rPr>
              <w:t>。</w:t>
            </w:r>
          </w:p>
          <w:p>
            <w:pPr>
              <w:pStyle w:val="105"/>
              <w:spacing w:line="288" w:lineRule="auto"/>
              <w:ind w:firstLine="0" w:firstLineChars="0"/>
              <w:rPr>
                <w:rFonts w:ascii="Times New Roman" w:hAnsi="Times New Roman" w:eastAsia="宋体" w:cs="Times New Roman"/>
                <w:color w:val="auto"/>
                <w:sz w:val="21"/>
                <w:highlight w:val="none"/>
              </w:rPr>
            </w:pPr>
            <w:r>
              <w:rPr>
                <w:rFonts w:ascii="Times New Roman" w:hAnsi="Times New Roman" w:eastAsia="宋体" w:cs="Times New Roman"/>
                <w:color w:val="auto"/>
                <w:sz w:val="21"/>
                <w:highlight w:val="none"/>
              </w:rPr>
              <w:t>一般固体废物：</w:t>
            </w:r>
            <w:r>
              <w:rPr>
                <w:rFonts w:hint="eastAsia" w:ascii="Times New Roman" w:hAnsi="Times New Roman" w:eastAsia="宋体" w:cs="Times New Roman"/>
                <w:color w:val="auto"/>
                <w:sz w:val="21"/>
                <w:highlight w:val="none"/>
                <w:lang w:eastAsia="zh-CN"/>
              </w:rPr>
              <w:t>布袋</w:t>
            </w:r>
            <w:r>
              <w:rPr>
                <w:rFonts w:hint="eastAsia" w:ascii="Times New Roman" w:hAnsi="Times New Roman" w:eastAsia="宋体" w:cs="Times New Roman"/>
                <w:color w:val="auto"/>
                <w:sz w:val="21"/>
                <w:highlight w:val="none"/>
                <w:lang w:val="en-US" w:eastAsia="zh-CN"/>
              </w:rPr>
              <w:t>除尘器</w:t>
            </w:r>
            <w:r>
              <w:rPr>
                <w:rFonts w:ascii="Times New Roman" w:hAnsi="Times New Roman" w:eastAsia="宋体" w:cs="Times New Roman"/>
                <w:color w:val="auto"/>
                <w:sz w:val="21"/>
                <w:highlight w:val="none"/>
                <w:lang w:val="en-US" w:eastAsia="zh-CN"/>
              </w:rPr>
              <w:t>收集尘</w:t>
            </w:r>
            <w:r>
              <w:rPr>
                <w:rFonts w:hint="eastAsia" w:ascii="Times New Roman" w:hAnsi="Times New Roman" w:eastAsia="宋体" w:cs="Times New Roman"/>
                <w:color w:val="auto"/>
                <w:sz w:val="21"/>
                <w:highlight w:val="none"/>
                <w:lang w:val="en-US" w:eastAsia="zh-CN"/>
              </w:rPr>
              <w:t>和切割工序边角料</w:t>
            </w:r>
            <w:r>
              <w:rPr>
                <w:rFonts w:ascii="Times New Roman" w:hAnsi="Times New Roman" w:eastAsia="宋体" w:cs="Times New Roman"/>
                <w:color w:val="auto"/>
                <w:sz w:val="21"/>
                <w:highlight w:val="none"/>
                <w:lang w:val="en-US" w:eastAsia="zh-CN"/>
              </w:rPr>
              <w:t>收集后回用于生产</w:t>
            </w:r>
            <w:r>
              <w:rPr>
                <w:rFonts w:hint="eastAsia" w:ascii="Times New Roman" w:hAnsi="Times New Roman" w:eastAsia="宋体" w:cs="Times New Roman"/>
                <w:color w:val="auto"/>
                <w:sz w:val="21"/>
                <w:highlight w:val="none"/>
                <w:lang w:val="en-US" w:eastAsia="zh-CN"/>
              </w:rPr>
              <w:t>；边角废料收集后外售；</w:t>
            </w:r>
            <w:r>
              <w:rPr>
                <w:rFonts w:hint="eastAsia" w:ascii="Times New Roman" w:hAnsi="Times New Roman" w:eastAsia="宋体" w:cs="Times New Roman"/>
                <w:color w:val="auto"/>
                <w:sz w:val="21"/>
                <w:highlight w:val="none"/>
              </w:rPr>
              <w:t>废包装物</w:t>
            </w:r>
            <w:r>
              <w:rPr>
                <w:rFonts w:hint="eastAsia"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val="en-US" w:eastAsia="zh-CN"/>
              </w:rPr>
              <w:t>废布袋</w:t>
            </w:r>
            <w:r>
              <w:rPr>
                <w:rFonts w:ascii="Times New Roman" w:hAnsi="Times New Roman" w:eastAsia="宋体" w:cs="Times New Roman"/>
                <w:color w:val="auto"/>
                <w:sz w:val="21"/>
                <w:highlight w:val="none"/>
              </w:rPr>
              <w:t>收集后</w:t>
            </w:r>
            <w:r>
              <w:rPr>
                <w:rFonts w:hint="eastAsia" w:ascii="Times New Roman" w:hAnsi="Times New Roman" w:eastAsia="宋体" w:cs="Times New Roman"/>
                <w:color w:val="auto"/>
                <w:sz w:val="21"/>
                <w:highlight w:val="none"/>
              </w:rPr>
              <w:t>外售</w:t>
            </w:r>
            <w:r>
              <w:rPr>
                <w:rFonts w:ascii="Times New Roman" w:hAnsi="Times New Roman" w:eastAsia="宋体" w:cs="Times New Roman"/>
                <w:color w:val="auto"/>
                <w:sz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土壤及地下水污染防治措施</w:t>
            </w:r>
          </w:p>
        </w:tc>
        <w:tc>
          <w:tcPr>
            <w:tcW w:w="8018"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pStyle w:val="65"/>
              <w:spacing w:line="320" w:lineRule="exact"/>
              <w:ind w:firstLine="0" w:firstLineChars="0"/>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生产车间地面采取三合土铺底，再在上层铺15～20cm的水泥进行硬化。防渗旱厕</w:t>
            </w:r>
            <w:r>
              <w:rPr>
                <w:rFonts w:ascii="Times New Roman" w:hAnsi="Times New Roman" w:cs="Times New Roman"/>
                <w:color w:val="auto"/>
                <w:sz w:val="21"/>
                <w:szCs w:val="21"/>
                <w:highlight w:val="none"/>
                <w:lang w:val="en-GB"/>
              </w:rPr>
              <w:t>用三七灰土夯实后，在采用15mm厚的混凝土防渗系统，侧壁墙设防水砂浆抗渗层。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lang w:bidi="ar"/>
              </w:rPr>
              <w:t>生态保护措施</w:t>
            </w:r>
          </w:p>
        </w:tc>
        <w:tc>
          <w:tcPr>
            <w:tcW w:w="8018"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left"/>
              <w:rPr>
                <w:rFonts w:ascii="Times New Roman" w:hAnsi="Times New Roman" w:eastAsia="宋体" w:cs="Times New Roman"/>
                <w:color w:val="auto"/>
                <w:szCs w:val="21"/>
                <w:highlight w:val="none"/>
              </w:rPr>
            </w:pPr>
            <w:r>
              <w:rPr>
                <w:rFonts w:ascii="Times New Roman" w:hAnsi="Times New Roman" w:cs="Times New Roman"/>
                <w:color w:val="auto"/>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1065"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pacing w:val="-8"/>
                <w:szCs w:val="21"/>
                <w:highlight w:val="none"/>
              </w:rPr>
            </w:pPr>
            <w:r>
              <w:rPr>
                <w:rFonts w:ascii="Times New Roman" w:hAnsi="Times New Roman" w:eastAsia="宋体" w:cs="Times New Roman"/>
                <w:color w:val="auto"/>
                <w:spacing w:val="-8"/>
                <w:szCs w:val="21"/>
                <w:highlight w:val="none"/>
                <w:lang w:bidi="ar"/>
              </w:rPr>
              <w:t>环境风险</w:t>
            </w:r>
          </w:p>
          <w:p>
            <w:pPr>
              <w:adjustRightInd w:val="0"/>
              <w:snapToGrid w:val="0"/>
              <w:spacing w:line="320" w:lineRule="exact"/>
              <w:jc w:val="center"/>
              <w:rPr>
                <w:rFonts w:ascii="Times New Roman" w:hAnsi="Times New Roman" w:eastAsia="宋体" w:cs="Times New Roman"/>
                <w:color w:val="auto"/>
                <w:spacing w:val="-8"/>
                <w:szCs w:val="21"/>
                <w:highlight w:val="none"/>
              </w:rPr>
            </w:pPr>
            <w:r>
              <w:rPr>
                <w:rFonts w:ascii="Times New Roman" w:hAnsi="Times New Roman" w:eastAsia="宋体" w:cs="Times New Roman"/>
                <w:color w:val="auto"/>
                <w:spacing w:val="-8"/>
                <w:szCs w:val="21"/>
                <w:highlight w:val="none"/>
                <w:lang w:bidi="ar"/>
              </w:rPr>
              <w:t>防范措施</w:t>
            </w:r>
          </w:p>
        </w:tc>
        <w:tc>
          <w:tcPr>
            <w:tcW w:w="8018" w:type="dxa"/>
            <w:gridSpan w:val="4"/>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spacing w:line="320" w:lineRule="exact"/>
              <w:jc w:val="left"/>
              <w:rPr>
                <w:rFonts w:ascii="Times New Roman" w:hAnsi="Times New Roman" w:cs="Times New Roman"/>
                <w:color w:val="auto"/>
                <w:szCs w:val="21"/>
                <w:highlight w:val="none"/>
              </w:rPr>
            </w:pPr>
            <w:r>
              <w:rPr>
                <w:rFonts w:hint="default" w:ascii="Times New Roman" w:hAnsi="Times New Roman" w:cs="Times New Roman"/>
                <w:color w:val="auto"/>
                <w:szCs w:val="21"/>
                <w:highlight w:val="none"/>
              </w:rPr>
              <w:t>应对废气处理设施加强日常巡查和设备维护，对设备操作人员进行岗位培训。</w:t>
            </w:r>
            <w:r>
              <w:rPr>
                <w:rFonts w:hint="eastAsia" w:ascii="Times New Roman" w:hAnsi="Times New Roman" w:cs="Times New Roman"/>
                <w:color w:val="auto"/>
                <w:szCs w:val="21"/>
                <w:highlight w:val="none"/>
                <w:lang w:eastAsia="zh-CN"/>
              </w:rPr>
              <w:t>当</w:t>
            </w:r>
            <w:r>
              <w:rPr>
                <w:rFonts w:hint="default" w:ascii="Times New Roman" w:hAnsi="Times New Roman" w:cs="Times New Roman"/>
                <w:color w:val="auto"/>
                <w:szCs w:val="21"/>
                <w:highlight w:val="none"/>
              </w:rPr>
              <w:t>废气处理设备出现故障不能正常运行时，应尽快停产进行维修，避免对周围环境造成污染影响。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0" w:hRule="atLeast"/>
          <w:jc w:val="center"/>
        </w:trPr>
        <w:tc>
          <w:tcPr>
            <w:tcW w:w="1065" w:type="dxa"/>
            <w:tcBorders>
              <w:top w:val="single" w:color="auto" w:sz="4" w:space="0"/>
              <w:left w:val="single" w:color="auto" w:sz="8" w:space="0"/>
              <w:bottom w:val="single" w:color="auto" w:sz="8" w:space="0"/>
              <w:right w:val="single" w:color="auto" w:sz="4" w:space="0"/>
            </w:tcBorders>
            <w:shd w:val="clear" w:color="auto" w:fill="auto"/>
            <w:vAlign w:val="center"/>
          </w:tcPr>
          <w:p>
            <w:pPr>
              <w:adjustRightInd w:val="0"/>
              <w:snapToGrid w:val="0"/>
              <w:spacing w:line="320" w:lineRule="exact"/>
              <w:jc w:val="center"/>
              <w:rPr>
                <w:rFonts w:ascii="Times New Roman" w:hAnsi="Times New Roman" w:eastAsia="宋体" w:cs="Times New Roman"/>
                <w:color w:val="auto"/>
                <w:spacing w:val="-8"/>
                <w:szCs w:val="21"/>
                <w:highlight w:val="none"/>
              </w:rPr>
            </w:pPr>
            <w:r>
              <w:rPr>
                <w:rFonts w:ascii="Times New Roman" w:hAnsi="Times New Roman" w:eastAsia="宋体" w:cs="Times New Roman"/>
                <w:color w:val="auto"/>
                <w:spacing w:val="-8"/>
                <w:szCs w:val="21"/>
                <w:highlight w:val="none"/>
                <w:lang w:bidi="ar"/>
              </w:rPr>
              <w:t>其他环境</w:t>
            </w:r>
          </w:p>
          <w:p>
            <w:pPr>
              <w:adjustRightInd w:val="0"/>
              <w:snapToGrid w:val="0"/>
              <w:spacing w:line="320" w:lineRule="exact"/>
              <w:jc w:val="center"/>
              <w:rPr>
                <w:rFonts w:ascii="Times New Roman" w:hAnsi="Times New Roman" w:eastAsia="宋体" w:cs="Times New Roman"/>
                <w:color w:val="auto"/>
                <w:spacing w:val="-8"/>
                <w:szCs w:val="21"/>
                <w:highlight w:val="none"/>
              </w:rPr>
            </w:pPr>
            <w:r>
              <w:rPr>
                <w:rFonts w:ascii="Times New Roman" w:hAnsi="Times New Roman" w:eastAsia="宋体" w:cs="Times New Roman"/>
                <w:color w:val="auto"/>
                <w:spacing w:val="-8"/>
                <w:szCs w:val="21"/>
                <w:highlight w:val="none"/>
                <w:lang w:bidi="ar"/>
              </w:rPr>
              <w:t>管理要求</w:t>
            </w:r>
          </w:p>
        </w:tc>
        <w:tc>
          <w:tcPr>
            <w:tcW w:w="8018"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adjustRightInd w:val="0"/>
              <w:snapToGrid w:val="0"/>
              <w:spacing w:line="320" w:lineRule="exact"/>
              <w:jc w:val="left"/>
              <w:rPr>
                <w:rFonts w:hint="default" w:ascii="Times New Roman" w:hAnsi="Times New Roman" w:eastAsia="宋体" w:cs="Times New Roman"/>
                <w:color w:val="auto"/>
                <w:szCs w:val="18"/>
                <w:highlight w:val="none"/>
              </w:rPr>
            </w:pPr>
            <w:r>
              <w:rPr>
                <w:rFonts w:hint="default" w:ascii="Times New Roman" w:hAnsi="Times New Roman" w:eastAsia="宋体" w:cs="Times New Roman"/>
                <w:b/>
                <w:bCs/>
                <w:color w:val="auto"/>
                <w:szCs w:val="18"/>
                <w:highlight w:val="none"/>
              </w:rPr>
              <w:t>排污口规范化管理：</w:t>
            </w:r>
            <w:r>
              <w:rPr>
                <w:rFonts w:hint="default" w:ascii="Times New Roman" w:hAnsi="Times New Roman" w:eastAsia="宋体" w:cs="Times New Roman"/>
                <w:color w:val="auto"/>
                <w:szCs w:val="18"/>
                <w:highlight w:val="none"/>
              </w:rPr>
              <w:t>废气排放口、噪声源和固体废物贮存必须按照国家和河北省的有关规定进行建设，应符合“一明显、二合理、三便于”的要求，即环保标志明显，排污口（接管口）设置合理，便于采集样品、便于监测计量、便于监督管理。同时要求按照国家环保总局制定的《环境保护图形标志实施细则（试行）》的规定，设置与排污口相应的图形标志牌。</w:t>
            </w:r>
          </w:p>
          <w:p>
            <w:pPr>
              <w:adjustRightInd w:val="0"/>
              <w:snapToGrid w:val="0"/>
              <w:spacing w:line="320" w:lineRule="exact"/>
              <w:jc w:val="left"/>
              <w:rPr>
                <w:rFonts w:hint="default" w:ascii="Times New Roman" w:hAnsi="Times New Roman" w:eastAsia="宋体" w:cs="Times New Roman"/>
                <w:color w:val="auto"/>
                <w:szCs w:val="18"/>
                <w:highlight w:val="none"/>
                <w:lang w:val="en-US" w:eastAsia="zh-CN"/>
              </w:rPr>
            </w:pPr>
            <w:r>
              <w:rPr>
                <w:rFonts w:hint="default" w:ascii="Times New Roman" w:hAnsi="Times New Roman" w:eastAsia="宋体" w:cs="Times New Roman"/>
                <w:b/>
                <w:bCs/>
                <w:color w:val="auto"/>
                <w:szCs w:val="18"/>
                <w:highlight w:val="none"/>
              </w:rPr>
              <w:t>排污许可制度：</w:t>
            </w:r>
            <w:r>
              <w:rPr>
                <w:rFonts w:hint="default" w:ascii="Times New Roman" w:hAnsi="Times New Roman" w:eastAsia="宋体" w:cs="Times New Roman"/>
                <w:color w:val="auto"/>
                <w:szCs w:val="18"/>
                <w:highlight w:val="none"/>
              </w:rPr>
              <w:t>根据《固定污染源排污许可证分类管理名录（2019年版）》（部令第11号）相关规定，针对企业事业单位和其他生产经营者污染物产生量、排放量和对环境的影响程度等因素，实行排污许可重点管理、简化管理和登记管理。根据《固定污染源排污许可分类管理名录（2019年版）》，建设单位生产属于“</w:t>
            </w:r>
            <w:r>
              <w:rPr>
                <w:rFonts w:hint="default" w:ascii="Times New Roman" w:hAnsi="Times New Roman" w:eastAsia="宋体" w:cs="Times New Roman"/>
                <w:color w:val="auto"/>
                <w:szCs w:val="18"/>
                <w:highlight w:val="none"/>
                <w:lang w:eastAsia="zh-CN"/>
              </w:rPr>
              <w:t>二十五</w:t>
            </w:r>
            <w:r>
              <w:rPr>
                <w:rFonts w:hint="default" w:ascii="Times New Roman" w:hAnsi="Times New Roman" w:eastAsia="宋体" w:cs="Times New Roman"/>
                <w:color w:val="auto"/>
                <w:szCs w:val="18"/>
                <w:highlight w:val="none"/>
              </w:rPr>
              <w:t>、非金属矿物制品业</w:t>
            </w:r>
            <w:r>
              <w:rPr>
                <w:rFonts w:hint="default" w:ascii="Times New Roman" w:hAnsi="Times New Roman" w:eastAsia="宋体" w:cs="Times New Roman"/>
                <w:color w:val="auto"/>
                <w:szCs w:val="18"/>
                <w:highlight w:val="none"/>
                <w:lang w:val="en-US" w:eastAsia="zh-CN"/>
              </w:rPr>
              <w:t xml:space="preserve"> 30</w:t>
            </w:r>
            <w:r>
              <w:rPr>
                <w:rFonts w:hint="default" w:ascii="Times New Roman" w:hAnsi="Times New Roman" w:eastAsia="宋体" w:cs="Times New Roman"/>
                <w:color w:val="auto"/>
                <w:szCs w:val="18"/>
                <w:highlight w:val="none"/>
              </w:rPr>
              <w:t>—</w:t>
            </w:r>
            <w:r>
              <w:rPr>
                <w:rFonts w:hint="default" w:ascii="Times New Roman" w:hAnsi="Times New Roman" w:eastAsia="宋体" w:cs="Times New Roman"/>
                <w:color w:val="auto"/>
                <w:szCs w:val="18"/>
                <w:highlight w:val="none"/>
                <w:lang w:val="en-US" w:eastAsia="zh-CN"/>
              </w:rPr>
              <w:t>69</w:t>
            </w:r>
            <w:r>
              <w:rPr>
                <w:rFonts w:hint="default" w:ascii="Times New Roman" w:hAnsi="Times New Roman" w:eastAsia="宋体" w:cs="Times New Roman"/>
                <w:color w:val="auto"/>
                <w:szCs w:val="18"/>
                <w:highlight w:val="none"/>
              </w:rPr>
              <w:t>、</w:t>
            </w:r>
            <w:r>
              <w:rPr>
                <w:rFonts w:hint="default" w:ascii="Times New Roman" w:hAnsi="Times New Roman" w:eastAsia="宋体" w:cs="Times New Roman"/>
                <w:color w:val="auto"/>
                <w:szCs w:val="18"/>
                <w:highlight w:val="none"/>
                <w:lang w:val="en-US" w:eastAsia="zh-CN"/>
              </w:rPr>
              <w:t>耐火材料制品制造 308 耐火陶瓷制品及其他耐火材料制造 3089</w:t>
            </w:r>
          </w:p>
          <w:p>
            <w:pPr>
              <w:adjustRightInd w:val="0"/>
              <w:snapToGrid w:val="0"/>
              <w:spacing w:line="320" w:lineRule="exact"/>
              <w:jc w:val="left"/>
              <w:rPr>
                <w:rFonts w:hint="default" w:ascii="Times New Roman" w:hAnsi="Times New Roman" w:eastAsia="宋体" w:cs="Times New Roman"/>
                <w:color w:val="auto"/>
                <w:szCs w:val="18"/>
                <w:highlight w:val="none"/>
              </w:rPr>
            </w:pPr>
            <w:r>
              <w:rPr>
                <w:rFonts w:hint="default" w:ascii="Times New Roman" w:hAnsi="Times New Roman" w:eastAsia="宋体" w:cs="Times New Roman"/>
                <w:color w:val="auto"/>
                <w:szCs w:val="18"/>
                <w:highlight w:val="none"/>
              </w:rPr>
              <w:t>”类别，属于实施</w:t>
            </w:r>
            <w:r>
              <w:rPr>
                <w:rFonts w:hint="default" w:ascii="Times New Roman" w:hAnsi="Times New Roman" w:eastAsia="宋体" w:cs="Times New Roman"/>
                <w:color w:val="auto"/>
                <w:szCs w:val="18"/>
                <w:highlight w:val="none"/>
                <w:lang w:val="en-US" w:eastAsia="zh-CN"/>
              </w:rPr>
              <w:t>登记</w:t>
            </w:r>
            <w:r>
              <w:rPr>
                <w:rFonts w:hint="default" w:ascii="Times New Roman" w:hAnsi="Times New Roman" w:eastAsia="宋体" w:cs="Times New Roman"/>
                <w:color w:val="auto"/>
                <w:szCs w:val="18"/>
                <w:highlight w:val="none"/>
              </w:rPr>
              <w:t>管理的类别，建设单位应当在启动生产设施或者发生实际排污之前填报。</w:t>
            </w:r>
          </w:p>
          <w:p>
            <w:pPr>
              <w:adjustRightInd w:val="0"/>
              <w:snapToGrid w:val="0"/>
              <w:spacing w:line="320" w:lineRule="exact"/>
              <w:jc w:val="left"/>
              <w:rPr>
                <w:rFonts w:hint="default" w:ascii="Times New Roman" w:hAnsi="Times New Roman" w:eastAsia="宋体" w:cs="Times New Roman"/>
                <w:color w:val="auto"/>
                <w:szCs w:val="18"/>
                <w:highlight w:val="none"/>
              </w:rPr>
            </w:pPr>
            <w:r>
              <w:rPr>
                <w:rFonts w:hint="default" w:ascii="Times New Roman" w:hAnsi="Times New Roman" w:eastAsia="宋体" w:cs="Times New Roman"/>
                <w:b/>
                <w:bCs/>
                <w:color w:val="auto"/>
                <w:szCs w:val="18"/>
                <w:highlight w:val="none"/>
              </w:rPr>
              <w:t>环保验收：</w:t>
            </w:r>
            <w:r>
              <w:rPr>
                <w:rFonts w:hint="default" w:ascii="Times New Roman" w:hAnsi="Times New Roman" w:eastAsia="宋体" w:cs="Times New Roman"/>
                <w:color w:val="auto"/>
                <w:szCs w:val="18"/>
                <w:highlight w:val="none"/>
              </w:rPr>
              <w:t>本项目竣工后建设单位应依据《建设项目环境保护管理条例》和《建设项目竣工环境保护验收暂行办法》、《建设项目竣工环境保护验收技术指南污染影响类》，对配套建设的环境保护设施进行验收，编制验收报告。</w:t>
            </w: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rPr>
                <w:rFonts w:hint="eastAsia" w:ascii="Times New Roman" w:hAnsi="Times New Roman" w:cs="Times New Roman"/>
                <w:color w:val="auto"/>
                <w:szCs w:val="18"/>
                <w:highlight w:val="none"/>
              </w:rPr>
            </w:pPr>
          </w:p>
          <w:p>
            <w:pPr>
              <w:pStyle w:val="24"/>
              <w:rPr>
                <w:rFonts w:hint="eastAsia" w:ascii="Times New Roman" w:hAnsi="Times New Roman" w:cs="Times New Roman"/>
                <w:color w:val="auto"/>
                <w:szCs w:val="18"/>
                <w:highlight w:val="none"/>
              </w:rPr>
            </w:pPr>
          </w:p>
          <w:p>
            <w:pPr>
              <w:rPr>
                <w:color w:val="auto"/>
                <w:highlight w:val="none"/>
              </w:rPr>
            </w:pPr>
          </w:p>
        </w:tc>
      </w:tr>
    </w:tbl>
    <w:p>
      <w:pPr>
        <w:pStyle w:val="25"/>
        <w:jc w:val="center"/>
        <w:outlineLvl w:val="0"/>
        <w:rPr>
          <w:rFonts w:hint="default" w:ascii="黑体" w:eastAsia="黑体" w:cs="黑体"/>
          <w:color w:val="auto"/>
          <w:sz w:val="30"/>
          <w:szCs w:val="30"/>
          <w:highlight w:val="none"/>
        </w:rPr>
      </w:pPr>
      <w:r>
        <w:rPr>
          <w:snapToGrid w:val="0"/>
          <w:color w:val="auto"/>
          <w:highlight w:val="none"/>
          <w:lang w:bidi="ar"/>
        </w:rPr>
        <w:br w:type="page"/>
      </w:r>
      <w:r>
        <w:rPr>
          <w:rFonts w:ascii="黑体" w:eastAsia="黑体" w:cs="黑体"/>
          <w:snapToGrid w:val="0"/>
          <w:color w:val="auto"/>
          <w:sz w:val="30"/>
          <w:szCs w:val="30"/>
          <w:highlight w:val="none"/>
        </w:rPr>
        <w:t>六、结论</w:t>
      </w:r>
    </w:p>
    <w:tbl>
      <w:tblPr>
        <w:tblStyle w:val="29"/>
        <w:tblW w:w="93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9301" w:type="dxa"/>
            <w:tcBorders>
              <w:top w:val="single" w:color="auto" w:sz="8" w:space="0"/>
              <w:left w:val="single" w:color="auto" w:sz="8" w:space="0"/>
              <w:bottom w:val="single" w:color="auto" w:sz="8" w:space="0"/>
              <w:right w:val="single" w:color="auto" w:sz="8" w:space="0"/>
            </w:tcBorders>
            <w:shd w:val="clear" w:color="auto" w:fill="auto"/>
          </w:tcPr>
          <w:p>
            <w:pPr>
              <w:spacing w:line="360" w:lineRule="auto"/>
              <w:ind w:firstLine="480" w:firstLineChars="200"/>
              <w:textAlignment w:val="baseline"/>
              <w:rPr>
                <w:rFonts w:ascii="Times New Roman" w:hAnsi="Times New Roman" w:cs="Times New Roman"/>
                <w:color w:val="auto"/>
                <w:szCs w:val="20"/>
                <w:highlight w:val="none"/>
              </w:rPr>
            </w:pPr>
            <w:r>
              <w:rPr>
                <w:color w:val="auto"/>
                <w:sz w:val="24"/>
                <w:highlight w:val="none"/>
              </w:rPr>
              <w:t>本项目符合国家及地方有关政策要求，</w:t>
            </w:r>
            <w:r>
              <w:rPr>
                <w:rFonts w:hint="eastAsia"/>
                <w:color w:val="auto"/>
                <w:sz w:val="24"/>
                <w:highlight w:val="none"/>
              </w:rPr>
              <w:t>选址</w:t>
            </w:r>
            <w:r>
              <w:rPr>
                <w:color w:val="auto"/>
                <w:sz w:val="24"/>
                <w:highlight w:val="none"/>
              </w:rPr>
              <w:t>合理。项目只要在建设过程中严格按照本评价中的要求</w:t>
            </w:r>
            <w:r>
              <w:rPr>
                <w:rFonts w:hint="eastAsia"/>
                <w:color w:val="auto"/>
                <w:sz w:val="24"/>
                <w:highlight w:val="none"/>
              </w:rPr>
              <w:t>落实</w:t>
            </w:r>
            <w:r>
              <w:rPr>
                <w:color w:val="auto"/>
                <w:sz w:val="24"/>
                <w:highlight w:val="none"/>
              </w:rPr>
              <w:t>各项污染防治措施，工程投产后，加强环境管理，确保各项污染治理设施处于良好的工作状态，实现污染物的达标排放并满足国家总量控制目标要求，从环境保护角度分析该项目可行</w:t>
            </w:r>
            <w:r>
              <w:rPr>
                <w:rFonts w:ascii="Times New Roman" w:hAnsi="Times New Roman" w:cs="Times New Roman"/>
                <w:color w:val="auto"/>
                <w:szCs w:val="20"/>
                <w:highlight w:val="none"/>
              </w:rPr>
              <w:t>。</w:t>
            </w:r>
          </w:p>
          <w:p>
            <w:pPr>
              <w:spacing w:line="360" w:lineRule="auto"/>
              <w:rPr>
                <w:rFonts w:ascii="宋体" w:hAnsi="Times New Roman" w:eastAsia="宋体" w:cs="宋体"/>
                <w:color w:val="auto"/>
                <w:sz w:val="24"/>
                <w:highlight w:val="none"/>
              </w:rPr>
            </w:pPr>
          </w:p>
        </w:tc>
      </w:tr>
    </w:tbl>
    <w:p>
      <w:pPr>
        <w:rPr>
          <w:rFonts w:ascii="宋体" w:hAnsi="Times New Roman" w:eastAsia="宋体" w:cs="Times New Roman"/>
          <w:color w:val="auto"/>
          <w:highlight w:val="none"/>
          <w:lang w:bidi="ar"/>
        </w:rPr>
        <w:sectPr>
          <w:pgSz w:w="11906" w:h="16838"/>
          <w:pgMar w:top="1531" w:right="1531" w:bottom="1531" w:left="1531" w:header="851" w:footer="851" w:gutter="0"/>
          <w:cols w:space="425" w:num="1"/>
          <w:docGrid w:type="lines" w:linePitch="312" w:charSpace="0"/>
        </w:sectPr>
      </w:pPr>
    </w:p>
    <w:p>
      <w:pPr>
        <w:pStyle w:val="25"/>
        <w:adjustRightInd w:val="0"/>
        <w:snapToGrid w:val="0"/>
        <w:spacing w:beforeAutospacing="0" w:afterAutospacing="0"/>
        <w:outlineLvl w:val="0"/>
        <w:rPr>
          <w:rFonts w:hint="default" w:ascii="黑体" w:eastAsia="黑体" w:cs="黑体"/>
          <w:color w:val="auto"/>
          <w:sz w:val="32"/>
          <w:szCs w:val="32"/>
          <w:highlight w:val="none"/>
        </w:rPr>
      </w:pPr>
      <w:r>
        <w:rPr>
          <w:rFonts w:ascii="黑体" w:eastAsia="黑体" w:cs="黑体"/>
          <w:snapToGrid w:val="0"/>
          <w:color w:val="auto"/>
          <w:sz w:val="32"/>
          <w:szCs w:val="32"/>
          <w:highlight w:val="none"/>
        </w:rPr>
        <w:t>附表</w:t>
      </w:r>
    </w:p>
    <w:p>
      <w:pPr>
        <w:pStyle w:val="25"/>
        <w:adjustRightInd w:val="0"/>
        <w:snapToGrid w:val="0"/>
        <w:spacing w:beforeAutospacing="0" w:afterAutospacing="0"/>
        <w:jc w:val="center"/>
        <w:outlineLvl w:val="0"/>
        <w:rPr>
          <w:rFonts w:hint="default" w:cs="宋体"/>
          <w:b/>
          <w:bCs/>
          <w:snapToGrid w:val="0"/>
          <w:color w:val="auto"/>
          <w:sz w:val="38"/>
          <w:szCs w:val="38"/>
          <w:highlight w:val="none"/>
        </w:rPr>
      </w:pPr>
      <w:r>
        <w:rPr>
          <w:rFonts w:cs="宋体"/>
          <w:b/>
          <w:bCs/>
          <w:snapToGrid w:val="0"/>
          <w:color w:val="auto"/>
          <w:sz w:val="38"/>
          <w:szCs w:val="38"/>
          <w:highlight w:val="none"/>
        </w:rPr>
        <w:t>建设项目污染物排放量汇总表</w:t>
      </w:r>
    </w:p>
    <w:p>
      <w:pPr>
        <w:pStyle w:val="18"/>
        <w:rPr>
          <w:color w:val="auto"/>
          <w:highlight w:val="none"/>
        </w:rPr>
      </w:pPr>
    </w:p>
    <w:tbl>
      <w:tblPr>
        <w:tblStyle w:val="29"/>
        <w:tblW w:w="143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427"/>
        <w:gridCol w:w="1714"/>
        <w:gridCol w:w="1285"/>
        <w:gridCol w:w="1714"/>
        <w:gridCol w:w="1570"/>
        <w:gridCol w:w="1775"/>
        <w:gridCol w:w="1975"/>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599" w:type="dxa"/>
            <w:tcBorders>
              <w:top w:val="single" w:color="auto" w:sz="8" w:space="0"/>
              <w:left w:val="single" w:color="auto" w:sz="8" w:space="0"/>
              <w:bottom w:val="single" w:color="auto" w:sz="4" w:space="0"/>
              <w:right w:val="single" w:color="auto" w:sz="4" w:space="0"/>
              <w:tl2br w:val="single" w:color="auto" w:sz="4" w:space="0"/>
            </w:tcBorders>
            <w:shd w:val="clear" w:color="auto" w:fill="auto"/>
            <w:tcMar>
              <w:left w:w="28" w:type="dxa"/>
              <w:right w:w="28" w:type="dxa"/>
            </w:tcMar>
            <w:vAlign w:val="center"/>
          </w:tcPr>
          <w:p>
            <w:pPr>
              <w:pStyle w:val="60"/>
              <w:widowControl/>
              <w:spacing w:before="31" w:line="240" w:lineRule="auto"/>
              <w:jc w:val="right"/>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项目</w:t>
            </w:r>
          </w:p>
          <w:p>
            <w:pPr>
              <w:pStyle w:val="60"/>
              <w:widowControl/>
              <w:spacing w:before="31" w:line="240" w:lineRule="auto"/>
              <w:jc w:val="left"/>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分类</w:t>
            </w:r>
          </w:p>
        </w:tc>
        <w:tc>
          <w:tcPr>
            <w:tcW w:w="1427"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污染物名称</w:t>
            </w:r>
          </w:p>
        </w:tc>
        <w:tc>
          <w:tcPr>
            <w:tcW w:w="171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现有工程</w:t>
            </w:r>
          </w:p>
          <w:p>
            <w:pPr>
              <w:pStyle w:val="60"/>
              <w:widowControl/>
              <w:spacing w:before="31" w:line="240" w:lineRule="auto"/>
              <w:rPr>
                <w:rFonts w:hint="default" w:ascii="Times New Roman" w:eastAsia="黑体"/>
                <w:snapToGrid w:val="0"/>
                <w:color w:val="auto"/>
                <w:spacing w:val="-6"/>
                <w:kern w:val="21"/>
                <w:szCs w:val="21"/>
                <w:highlight w:val="none"/>
              </w:rPr>
            </w:pPr>
            <w:r>
              <w:rPr>
                <w:rFonts w:hint="default" w:ascii="Times New Roman" w:eastAsia="黑体"/>
                <w:snapToGrid w:val="0"/>
                <w:color w:val="auto"/>
                <w:spacing w:val="-6"/>
                <w:kern w:val="21"/>
                <w:szCs w:val="21"/>
                <w:highlight w:val="none"/>
              </w:rPr>
              <w:t>排放量（固体废物产生量）</w:t>
            </w:r>
            <w:r>
              <w:rPr>
                <w:rFonts w:hint="default" w:ascii="Times New Roman" w:eastAsia="黑体"/>
                <w:color w:val="auto"/>
                <w:spacing w:val="-6"/>
                <w:kern w:val="21"/>
                <w:szCs w:val="21"/>
                <w:highlight w:val="none"/>
              </w:rPr>
              <w:fldChar w:fldCharType="begin"/>
            </w:r>
            <w:r>
              <w:rPr>
                <w:rFonts w:hint="default" w:ascii="Times New Roman" w:eastAsia="黑体"/>
                <w:snapToGrid w:val="0"/>
                <w:color w:val="auto"/>
                <w:spacing w:val="-6"/>
                <w:kern w:val="21"/>
                <w:szCs w:val="21"/>
                <w:highlight w:val="none"/>
              </w:rPr>
              <w:instrText xml:space="preserve"> = 1 \* GB3 \* MERGEFORMAT </w:instrText>
            </w:r>
            <w:r>
              <w:rPr>
                <w:rFonts w:hint="default" w:ascii="Times New Roman" w:eastAsia="黑体"/>
                <w:color w:val="auto"/>
                <w:spacing w:val="-6"/>
                <w:kern w:val="21"/>
                <w:szCs w:val="21"/>
                <w:highlight w:val="none"/>
              </w:rPr>
              <w:fldChar w:fldCharType="separate"/>
            </w:r>
            <w:r>
              <w:rPr>
                <w:rFonts w:hint="default" w:ascii="Times New Roman" w:eastAsia="黑体"/>
                <w:color w:val="auto"/>
                <w:kern w:val="2"/>
                <w:szCs w:val="21"/>
                <w:highlight w:val="none"/>
              </w:rPr>
              <w:t>①</w:t>
            </w:r>
            <w:r>
              <w:rPr>
                <w:rFonts w:hint="default" w:ascii="Times New Roman" w:eastAsia="黑体"/>
                <w:color w:val="auto"/>
                <w:spacing w:val="-6"/>
                <w:kern w:val="21"/>
                <w:szCs w:val="21"/>
                <w:highlight w:val="none"/>
              </w:rPr>
              <w:fldChar w:fldCharType="end"/>
            </w:r>
          </w:p>
        </w:tc>
        <w:tc>
          <w:tcPr>
            <w:tcW w:w="128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现有工程</w:t>
            </w:r>
          </w:p>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许可排放量</w:t>
            </w:r>
          </w:p>
          <w:p>
            <w:pPr>
              <w:pStyle w:val="60"/>
              <w:widowControl/>
              <w:spacing w:before="31"/>
              <w:rPr>
                <w:rFonts w:hint="default" w:ascii="Times New Roman" w:eastAsia="黑体"/>
                <w:snapToGrid w:val="0"/>
                <w:color w:val="auto"/>
                <w:spacing w:val="-6"/>
                <w:kern w:val="21"/>
                <w:szCs w:val="21"/>
                <w:highlight w:val="none"/>
              </w:rPr>
            </w:pPr>
            <w:r>
              <w:rPr>
                <w:rFonts w:hint="default" w:ascii="Times New Roman" w:eastAsia="黑体"/>
                <w:color w:val="auto"/>
                <w:spacing w:val="-6"/>
                <w:kern w:val="21"/>
                <w:szCs w:val="21"/>
                <w:highlight w:val="none"/>
              </w:rPr>
              <w:fldChar w:fldCharType="begin"/>
            </w:r>
            <w:r>
              <w:rPr>
                <w:rFonts w:hint="default" w:ascii="Times New Roman" w:eastAsia="黑体"/>
                <w:color w:val="auto"/>
                <w:spacing w:val="-6"/>
                <w:kern w:val="21"/>
                <w:szCs w:val="21"/>
                <w:highlight w:val="none"/>
              </w:rPr>
              <w:instrText xml:space="preserve"> </w:instrText>
            </w:r>
            <w:r>
              <w:rPr>
                <w:rFonts w:hint="default" w:ascii="Times New Roman" w:eastAsia="黑体"/>
                <w:snapToGrid w:val="0"/>
                <w:color w:val="auto"/>
                <w:spacing w:val="-6"/>
                <w:kern w:val="21"/>
                <w:szCs w:val="21"/>
                <w:highlight w:val="none"/>
              </w:rPr>
              <w:instrText xml:space="preserve">= 2 \* GB3 \* MERGEFORMAT </w:instrText>
            </w:r>
            <w:r>
              <w:rPr>
                <w:rFonts w:hint="default" w:ascii="Times New Roman" w:eastAsia="黑体"/>
                <w:color w:val="auto"/>
                <w:spacing w:val="-6"/>
                <w:kern w:val="21"/>
                <w:szCs w:val="21"/>
                <w:highlight w:val="none"/>
              </w:rPr>
              <w:fldChar w:fldCharType="separate"/>
            </w:r>
            <w:r>
              <w:rPr>
                <w:rFonts w:hint="default" w:ascii="Times New Roman" w:eastAsia="黑体"/>
                <w:snapToGrid w:val="0"/>
                <w:color w:val="auto"/>
                <w:spacing w:val="-6"/>
                <w:kern w:val="21"/>
                <w:szCs w:val="21"/>
                <w:highlight w:val="none"/>
              </w:rPr>
              <w:t>②</w:t>
            </w:r>
            <w:r>
              <w:rPr>
                <w:rFonts w:hint="default" w:ascii="Times New Roman" w:eastAsia="黑体"/>
                <w:color w:val="auto"/>
                <w:spacing w:val="-6"/>
                <w:kern w:val="21"/>
                <w:szCs w:val="21"/>
                <w:highlight w:val="none"/>
              </w:rPr>
              <w:fldChar w:fldCharType="end"/>
            </w:r>
          </w:p>
        </w:tc>
        <w:tc>
          <w:tcPr>
            <w:tcW w:w="1714"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在建工程</w:t>
            </w:r>
          </w:p>
          <w:p>
            <w:pPr>
              <w:pStyle w:val="60"/>
              <w:widowControl/>
              <w:spacing w:before="31" w:line="240" w:lineRule="auto"/>
              <w:rPr>
                <w:rFonts w:hint="default" w:ascii="Times New Roman" w:eastAsia="黑体"/>
                <w:snapToGrid w:val="0"/>
                <w:color w:val="auto"/>
                <w:spacing w:val="-6"/>
                <w:kern w:val="21"/>
                <w:szCs w:val="21"/>
                <w:highlight w:val="none"/>
              </w:rPr>
            </w:pPr>
            <w:r>
              <w:rPr>
                <w:rFonts w:hint="default" w:ascii="Times New Roman" w:eastAsia="黑体"/>
                <w:snapToGrid w:val="0"/>
                <w:color w:val="auto"/>
                <w:spacing w:val="-6"/>
                <w:kern w:val="21"/>
                <w:szCs w:val="21"/>
                <w:highlight w:val="none"/>
              </w:rPr>
              <w:t>排放量（固体废物产生量）</w:t>
            </w:r>
            <w:r>
              <w:rPr>
                <w:rFonts w:hint="default" w:ascii="Times New Roman" w:eastAsia="黑体"/>
                <w:color w:val="auto"/>
                <w:spacing w:val="-6"/>
                <w:kern w:val="21"/>
                <w:szCs w:val="21"/>
                <w:highlight w:val="none"/>
              </w:rPr>
              <w:fldChar w:fldCharType="begin"/>
            </w:r>
            <w:r>
              <w:rPr>
                <w:rFonts w:hint="default" w:ascii="Times New Roman" w:eastAsia="黑体"/>
                <w:snapToGrid w:val="0"/>
                <w:color w:val="auto"/>
                <w:spacing w:val="-6"/>
                <w:kern w:val="21"/>
                <w:szCs w:val="21"/>
                <w:highlight w:val="none"/>
              </w:rPr>
              <w:instrText xml:space="preserve"> = 3 \* GB3 \* MERGEFORMAT </w:instrText>
            </w:r>
            <w:r>
              <w:rPr>
                <w:rFonts w:hint="default" w:ascii="Times New Roman" w:eastAsia="黑体"/>
                <w:color w:val="auto"/>
                <w:spacing w:val="-6"/>
                <w:kern w:val="21"/>
                <w:szCs w:val="21"/>
                <w:highlight w:val="none"/>
              </w:rPr>
              <w:fldChar w:fldCharType="separate"/>
            </w:r>
            <w:r>
              <w:rPr>
                <w:rFonts w:hint="default" w:ascii="Times New Roman" w:eastAsia="黑体"/>
                <w:color w:val="auto"/>
                <w:kern w:val="2"/>
                <w:szCs w:val="21"/>
                <w:highlight w:val="none"/>
              </w:rPr>
              <w:t>③</w:t>
            </w:r>
            <w:r>
              <w:rPr>
                <w:rFonts w:hint="default" w:ascii="Times New Roman" w:eastAsia="黑体"/>
                <w:color w:val="auto"/>
                <w:spacing w:val="-6"/>
                <w:kern w:val="21"/>
                <w:szCs w:val="21"/>
                <w:highlight w:val="none"/>
              </w:rPr>
              <w:fldChar w:fldCharType="end"/>
            </w:r>
          </w:p>
        </w:tc>
        <w:tc>
          <w:tcPr>
            <w:tcW w:w="1570"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本项目</w:t>
            </w:r>
          </w:p>
          <w:p>
            <w:pPr>
              <w:pStyle w:val="60"/>
              <w:widowControl/>
              <w:spacing w:before="31" w:line="240" w:lineRule="auto"/>
              <w:rPr>
                <w:rFonts w:hint="default" w:ascii="Times New Roman" w:eastAsia="黑体"/>
                <w:snapToGrid w:val="0"/>
                <w:color w:val="auto"/>
                <w:spacing w:val="-6"/>
                <w:kern w:val="21"/>
                <w:szCs w:val="21"/>
                <w:highlight w:val="none"/>
              </w:rPr>
            </w:pPr>
            <w:r>
              <w:rPr>
                <w:rFonts w:hint="default" w:ascii="Times New Roman" w:eastAsia="黑体"/>
                <w:snapToGrid w:val="0"/>
                <w:color w:val="auto"/>
                <w:spacing w:val="-6"/>
                <w:kern w:val="21"/>
                <w:szCs w:val="21"/>
                <w:highlight w:val="none"/>
              </w:rPr>
              <w:t>排放量（固体废物产生量）</w:t>
            </w:r>
            <w:r>
              <w:rPr>
                <w:rFonts w:hint="default" w:ascii="Times New Roman" w:eastAsia="黑体"/>
                <w:color w:val="auto"/>
                <w:spacing w:val="-6"/>
                <w:kern w:val="21"/>
                <w:szCs w:val="21"/>
                <w:highlight w:val="none"/>
              </w:rPr>
              <w:fldChar w:fldCharType="begin"/>
            </w:r>
            <w:r>
              <w:rPr>
                <w:rFonts w:hint="default" w:ascii="Times New Roman" w:eastAsia="黑体"/>
                <w:snapToGrid w:val="0"/>
                <w:color w:val="auto"/>
                <w:spacing w:val="-6"/>
                <w:kern w:val="21"/>
                <w:szCs w:val="21"/>
                <w:highlight w:val="none"/>
              </w:rPr>
              <w:instrText xml:space="preserve"> = 4 \* GB3 \* MERGEFORMAT </w:instrText>
            </w:r>
            <w:r>
              <w:rPr>
                <w:rFonts w:hint="default" w:ascii="Times New Roman" w:eastAsia="黑体"/>
                <w:color w:val="auto"/>
                <w:spacing w:val="-6"/>
                <w:kern w:val="21"/>
                <w:szCs w:val="21"/>
                <w:highlight w:val="none"/>
              </w:rPr>
              <w:fldChar w:fldCharType="separate"/>
            </w:r>
            <w:r>
              <w:rPr>
                <w:rFonts w:hint="default" w:ascii="Times New Roman" w:eastAsia="黑体"/>
                <w:color w:val="auto"/>
                <w:kern w:val="2"/>
                <w:szCs w:val="21"/>
                <w:highlight w:val="none"/>
              </w:rPr>
              <w:t>④</w:t>
            </w:r>
            <w:r>
              <w:rPr>
                <w:rFonts w:hint="default" w:ascii="Times New Roman" w:eastAsia="黑体"/>
                <w:color w:val="auto"/>
                <w:spacing w:val="-6"/>
                <w:kern w:val="21"/>
                <w:szCs w:val="21"/>
                <w:highlight w:val="none"/>
              </w:rPr>
              <w:fldChar w:fldCharType="end"/>
            </w:r>
          </w:p>
        </w:tc>
        <w:tc>
          <w:tcPr>
            <w:tcW w:w="177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16"/>
                <w:kern w:val="21"/>
                <w:szCs w:val="21"/>
                <w:highlight w:val="none"/>
              </w:rPr>
            </w:pPr>
            <w:r>
              <w:rPr>
                <w:rFonts w:hint="default" w:ascii="Times New Roman" w:eastAsia="黑体"/>
                <w:snapToGrid w:val="0"/>
                <w:color w:val="auto"/>
                <w:spacing w:val="-16"/>
                <w:kern w:val="21"/>
                <w:szCs w:val="21"/>
                <w:highlight w:val="none"/>
              </w:rPr>
              <w:t>以新带老削减量</w:t>
            </w:r>
          </w:p>
          <w:p>
            <w:pPr>
              <w:pStyle w:val="60"/>
              <w:widowControl/>
              <w:spacing w:before="31" w:line="240" w:lineRule="auto"/>
              <w:rPr>
                <w:rFonts w:hint="default" w:ascii="Times New Roman" w:eastAsia="黑体"/>
                <w:snapToGrid w:val="0"/>
                <w:color w:val="auto"/>
                <w:spacing w:val="-16"/>
                <w:kern w:val="21"/>
                <w:szCs w:val="21"/>
                <w:highlight w:val="none"/>
              </w:rPr>
            </w:pPr>
            <w:r>
              <w:rPr>
                <w:rFonts w:hint="default" w:ascii="Times New Roman" w:eastAsia="黑体"/>
                <w:snapToGrid w:val="0"/>
                <w:color w:val="auto"/>
                <w:spacing w:val="-16"/>
                <w:kern w:val="21"/>
                <w:szCs w:val="21"/>
                <w:highlight w:val="none"/>
              </w:rPr>
              <w:t>（新建项目不填）</w:t>
            </w:r>
            <w:r>
              <w:rPr>
                <w:rFonts w:hint="default" w:ascii="Times New Roman" w:eastAsia="黑体"/>
                <w:color w:val="auto"/>
                <w:spacing w:val="-16"/>
                <w:kern w:val="21"/>
                <w:szCs w:val="21"/>
                <w:highlight w:val="none"/>
              </w:rPr>
              <w:fldChar w:fldCharType="begin"/>
            </w:r>
            <w:r>
              <w:rPr>
                <w:rFonts w:hint="default" w:ascii="Times New Roman" w:eastAsia="黑体"/>
                <w:snapToGrid w:val="0"/>
                <w:color w:val="auto"/>
                <w:spacing w:val="-16"/>
                <w:kern w:val="21"/>
                <w:szCs w:val="21"/>
                <w:highlight w:val="none"/>
              </w:rPr>
              <w:instrText xml:space="preserve"> = 5 \* GB3 \* MERGEFORMAT </w:instrText>
            </w:r>
            <w:r>
              <w:rPr>
                <w:rFonts w:hint="default" w:ascii="Times New Roman" w:eastAsia="黑体"/>
                <w:color w:val="auto"/>
                <w:spacing w:val="-16"/>
                <w:kern w:val="21"/>
                <w:szCs w:val="21"/>
                <w:highlight w:val="none"/>
              </w:rPr>
              <w:fldChar w:fldCharType="separate"/>
            </w:r>
            <w:r>
              <w:rPr>
                <w:rFonts w:hint="default" w:ascii="Times New Roman" w:eastAsia="黑体"/>
                <w:color w:val="auto"/>
                <w:kern w:val="2"/>
                <w:szCs w:val="21"/>
                <w:highlight w:val="none"/>
              </w:rPr>
              <w:t>⑤</w:t>
            </w:r>
            <w:r>
              <w:rPr>
                <w:rFonts w:hint="default" w:ascii="Times New Roman" w:eastAsia="黑体"/>
                <w:color w:val="auto"/>
                <w:spacing w:val="-16"/>
                <w:kern w:val="21"/>
                <w:szCs w:val="21"/>
                <w:highlight w:val="none"/>
              </w:rPr>
              <w:fldChar w:fldCharType="end"/>
            </w:r>
          </w:p>
        </w:tc>
        <w:tc>
          <w:tcPr>
            <w:tcW w:w="197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16"/>
                <w:kern w:val="21"/>
                <w:szCs w:val="21"/>
                <w:highlight w:val="none"/>
              </w:rPr>
            </w:pPr>
            <w:r>
              <w:rPr>
                <w:rFonts w:hint="default" w:ascii="Times New Roman" w:eastAsia="黑体"/>
                <w:snapToGrid w:val="0"/>
                <w:color w:val="auto"/>
                <w:spacing w:val="-16"/>
                <w:kern w:val="21"/>
                <w:szCs w:val="21"/>
                <w:highlight w:val="none"/>
              </w:rPr>
              <w:t>本项目建成后</w:t>
            </w:r>
          </w:p>
          <w:p>
            <w:pPr>
              <w:pStyle w:val="60"/>
              <w:widowControl/>
              <w:spacing w:before="31" w:line="240" w:lineRule="auto"/>
              <w:rPr>
                <w:rFonts w:hint="default" w:ascii="Times New Roman" w:eastAsia="黑体"/>
                <w:snapToGrid w:val="0"/>
                <w:color w:val="auto"/>
                <w:spacing w:val="-16"/>
                <w:kern w:val="21"/>
                <w:szCs w:val="21"/>
                <w:highlight w:val="none"/>
              </w:rPr>
            </w:pPr>
            <w:r>
              <w:rPr>
                <w:rFonts w:hint="default" w:ascii="Times New Roman" w:eastAsia="黑体"/>
                <w:snapToGrid w:val="0"/>
                <w:color w:val="auto"/>
                <w:spacing w:val="-16"/>
                <w:kern w:val="21"/>
                <w:szCs w:val="21"/>
                <w:highlight w:val="none"/>
              </w:rPr>
              <w:t>全厂排放量（固体废物产生量）</w:t>
            </w:r>
            <w:r>
              <w:rPr>
                <w:rFonts w:hint="default" w:ascii="Times New Roman" w:eastAsia="黑体"/>
                <w:color w:val="auto"/>
                <w:spacing w:val="-16"/>
                <w:kern w:val="21"/>
                <w:szCs w:val="21"/>
                <w:highlight w:val="none"/>
              </w:rPr>
              <w:fldChar w:fldCharType="begin"/>
            </w:r>
            <w:r>
              <w:rPr>
                <w:rFonts w:hint="default" w:ascii="Times New Roman" w:eastAsia="黑体"/>
                <w:snapToGrid w:val="0"/>
                <w:color w:val="auto"/>
                <w:spacing w:val="-16"/>
                <w:kern w:val="21"/>
                <w:szCs w:val="21"/>
                <w:highlight w:val="none"/>
              </w:rPr>
              <w:instrText xml:space="preserve"> = 6 \* GB3 \* MERGEFORMAT </w:instrText>
            </w:r>
            <w:r>
              <w:rPr>
                <w:rFonts w:hint="default" w:ascii="Times New Roman" w:eastAsia="黑体"/>
                <w:color w:val="auto"/>
                <w:spacing w:val="-16"/>
                <w:kern w:val="21"/>
                <w:szCs w:val="21"/>
                <w:highlight w:val="none"/>
              </w:rPr>
              <w:fldChar w:fldCharType="separate"/>
            </w:r>
            <w:r>
              <w:rPr>
                <w:rFonts w:hint="default" w:ascii="Times New Roman" w:eastAsia="黑体"/>
                <w:color w:val="auto"/>
                <w:kern w:val="2"/>
                <w:szCs w:val="21"/>
                <w:highlight w:val="none"/>
              </w:rPr>
              <w:t>⑥</w:t>
            </w:r>
            <w:r>
              <w:rPr>
                <w:rFonts w:hint="default" w:ascii="Times New Roman" w:eastAsia="黑体"/>
                <w:color w:val="auto"/>
                <w:spacing w:val="-16"/>
                <w:kern w:val="21"/>
                <w:szCs w:val="21"/>
                <w:highlight w:val="none"/>
              </w:rPr>
              <w:fldChar w:fldCharType="end"/>
            </w:r>
          </w:p>
        </w:tc>
        <w:tc>
          <w:tcPr>
            <w:tcW w:w="1321" w:type="dxa"/>
            <w:tcBorders>
              <w:top w:val="single" w:color="auto" w:sz="8" w:space="0"/>
              <w:left w:val="single" w:color="auto" w:sz="4" w:space="0"/>
              <w:bottom w:val="single" w:color="auto" w:sz="4" w:space="0"/>
              <w:right w:val="single" w:color="auto" w:sz="8" w:space="0"/>
            </w:tcBorders>
            <w:shd w:val="clear" w:color="auto" w:fill="auto"/>
            <w:tcMar>
              <w:left w:w="28" w:type="dxa"/>
              <w:right w:w="28" w:type="dxa"/>
            </w:tcMar>
            <w:vAlign w:val="center"/>
          </w:tcPr>
          <w:p>
            <w:pPr>
              <w:pStyle w:val="60"/>
              <w:widowControl/>
              <w:spacing w:before="31" w:line="240" w:lineRule="auto"/>
              <w:rPr>
                <w:rFonts w:hint="default" w:ascii="Times New Roman" w:eastAsia="黑体"/>
                <w:color w:val="auto"/>
                <w:spacing w:val="-6"/>
                <w:kern w:val="21"/>
                <w:szCs w:val="21"/>
                <w:highlight w:val="none"/>
              </w:rPr>
            </w:pPr>
            <w:r>
              <w:rPr>
                <w:rFonts w:hint="default" w:ascii="Times New Roman" w:eastAsia="黑体"/>
                <w:snapToGrid w:val="0"/>
                <w:color w:val="auto"/>
                <w:spacing w:val="-6"/>
                <w:kern w:val="21"/>
                <w:szCs w:val="21"/>
                <w:highlight w:val="none"/>
              </w:rPr>
              <w:t>变化量</w:t>
            </w:r>
          </w:p>
          <w:p>
            <w:pPr>
              <w:pStyle w:val="60"/>
              <w:widowControl/>
              <w:spacing w:before="31" w:line="240" w:lineRule="auto"/>
              <w:rPr>
                <w:rFonts w:hint="default" w:ascii="Times New Roman" w:eastAsia="黑体"/>
                <w:snapToGrid w:val="0"/>
                <w:color w:val="auto"/>
                <w:spacing w:val="-6"/>
                <w:kern w:val="21"/>
                <w:szCs w:val="21"/>
                <w:highlight w:val="none"/>
              </w:rPr>
            </w:pPr>
            <w:r>
              <w:rPr>
                <w:rFonts w:hint="default" w:ascii="Times New Roman" w:eastAsia="黑体"/>
                <w:color w:val="auto"/>
                <w:spacing w:val="-6"/>
                <w:kern w:val="21"/>
                <w:szCs w:val="21"/>
                <w:highlight w:val="none"/>
              </w:rPr>
              <w:fldChar w:fldCharType="begin"/>
            </w:r>
            <w:r>
              <w:rPr>
                <w:rFonts w:hint="default" w:ascii="Times New Roman" w:eastAsia="黑体"/>
                <w:color w:val="auto"/>
                <w:spacing w:val="-6"/>
                <w:kern w:val="21"/>
                <w:szCs w:val="21"/>
                <w:highlight w:val="none"/>
              </w:rPr>
              <w:instrText xml:space="preserve"> </w:instrText>
            </w:r>
            <w:r>
              <w:rPr>
                <w:rFonts w:hint="default" w:ascii="Times New Roman" w:eastAsia="黑体"/>
                <w:snapToGrid w:val="0"/>
                <w:color w:val="auto"/>
                <w:spacing w:val="-6"/>
                <w:kern w:val="21"/>
                <w:szCs w:val="21"/>
                <w:highlight w:val="none"/>
              </w:rPr>
              <w:instrText xml:space="preserve">= 7 \* GB3 \* MERGEFORMAT </w:instrText>
            </w:r>
            <w:r>
              <w:rPr>
                <w:rFonts w:hint="default" w:ascii="Times New Roman" w:eastAsia="黑体"/>
                <w:color w:val="auto"/>
                <w:spacing w:val="-6"/>
                <w:kern w:val="21"/>
                <w:szCs w:val="21"/>
                <w:highlight w:val="none"/>
              </w:rPr>
              <w:fldChar w:fldCharType="separate"/>
            </w:r>
            <w:r>
              <w:rPr>
                <w:rFonts w:hint="default" w:ascii="Times New Roman" w:eastAsia="黑体"/>
                <w:color w:val="auto"/>
                <w:kern w:val="2"/>
                <w:szCs w:val="21"/>
                <w:highlight w:val="none"/>
              </w:rPr>
              <w:t>⑦</w:t>
            </w:r>
            <w:r>
              <w:rPr>
                <w:rFonts w:hint="default" w:ascii="Times New Roman" w:eastAsia="黑体"/>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color w:val="auto"/>
                <w:kern w:val="21"/>
                <w:szCs w:val="21"/>
                <w:highlight w:val="none"/>
              </w:rPr>
            </w:pPr>
            <w:r>
              <w:rPr>
                <w:rFonts w:hint="default" w:ascii="Times New Roman"/>
                <w:snapToGrid w:val="0"/>
                <w:color w:val="auto"/>
                <w:kern w:val="21"/>
                <w:szCs w:val="21"/>
                <w:highlight w:val="none"/>
              </w:rPr>
              <w:t>废气</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颗粒物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highlight w:val="none"/>
              </w:rPr>
            </w:pPr>
            <w:r>
              <w:rPr>
                <w:rFonts w:hint="eastAsia"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rPr>
            </w:pPr>
            <w:r>
              <w:rPr>
                <w:rFonts w:hint="eastAsia" w:ascii="Times New Roman"/>
                <w:snapToGrid w:val="0"/>
                <w:color w:val="auto"/>
                <w:kern w:val="21"/>
                <w:szCs w:val="21"/>
                <w:highlight w:val="none"/>
                <w:lang w:val="en-US" w:eastAsia="zh-CN"/>
              </w:rPr>
              <w:t>1.099</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1.099</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rPr>
            </w:pPr>
            <w:r>
              <w:rPr>
                <w:rFonts w:ascii="Times New Roman"/>
                <w:snapToGrid w:val="0"/>
                <w:color w:val="auto"/>
                <w:kern w:val="21"/>
                <w:szCs w:val="21"/>
                <w:highlight w:val="none"/>
              </w:rPr>
              <w:t>+</w:t>
            </w:r>
            <w:r>
              <w:rPr>
                <w:rFonts w:hint="eastAsia" w:ascii="Times New Roman"/>
                <w:snapToGrid w:val="0"/>
                <w:color w:val="auto"/>
                <w:kern w:val="21"/>
                <w:szCs w:val="21"/>
                <w:highlight w:val="none"/>
                <w:lang w:val="en-US" w:eastAsia="zh-CN"/>
              </w:rPr>
              <w:t>1.099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二氧化硫</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9"/>
              <w:spacing w:before="0" w:line="360" w:lineRule="exact"/>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9"/>
              <w:spacing w:before="0" w:line="360" w:lineRule="exact"/>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0</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99"/>
              <w:spacing w:before="0" w:line="360" w:lineRule="exact"/>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氮氧化物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0</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rPr>
              <w:t>0</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color w:val="auto"/>
                <w:kern w:val="21"/>
                <w:szCs w:val="21"/>
                <w:highlight w:val="none"/>
              </w:rPr>
            </w:pPr>
            <w:r>
              <w:rPr>
                <w:rFonts w:hint="default" w:ascii="Times New Roman"/>
                <w:snapToGrid w:val="0"/>
                <w:color w:val="auto"/>
                <w:kern w:val="21"/>
                <w:szCs w:val="21"/>
                <w:highlight w:val="none"/>
              </w:rPr>
              <w:t>废水</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COD</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auto"/>
                <w:highlight w:val="none"/>
              </w:rPr>
            </w:pPr>
            <w:r>
              <w:rPr>
                <w:rFonts w:hint="eastAsia" w:ascii="Times New Roman"/>
                <w:snapToGrid w:val="0"/>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99" w:type="dxa"/>
            <w:vMerge w:val="continue"/>
            <w:tcBorders>
              <w:left w:val="single" w:color="auto" w:sz="8" w:space="0"/>
              <w:right w:val="single" w:color="auto" w:sz="4" w:space="0"/>
            </w:tcBorders>
            <w:shd w:val="clear" w:color="auto" w:fill="auto"/>
            <w:vAlign w:val="center"/>
          </w:tcPr>
          <w:p>
            <w:pPr>
              <w:rPr>
                <w:rFonts w:ascii="Times New Roman" w:hAnsi="Times New Roman" w:cs="Times New Roman"/>
                <w:color w:val="auto"/>
                <w:sz w:val="20"/>
                <w:szCs w:val="20"/>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氨氮</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color w:val="auto"/>
                <w:highlight w:val="none"/>
              </w:rPr>
            </w:pPr>
            <w:r>
              <w:rPr>
                <w:rFonts w:ascii="Times New Roman"/>
                <w:snapToGrid w:val="0"/>
                <w:color w:val="auto"/>
                <w:kern w:val="21"/>
                <w:szCs w:val="21"/>
                <w:highlight w:val="none"/>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jc w:val="center"/>
              <w:rPr>
                <w:color w:val="auto"/>
                <w:highlight w:val="none"/>
              </w:rPr>
            </w:pPr>
            <w:r>
              <w:rPr>
                <w:rFonts w:hint="eastAsia" w:ascii="Times New Roman"/>
                <w:snapToGrid w:val="0"/>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color w:val="auto"/>
                <w:kern w:val="21"/>
                <w:szCs w:val="21"/>
                <w:highlight w:val="none"/>
              </w:rPr>
            </w:pPr>
            <w:r>
              <w:rPr>
                <w:rFonts w:hint="default" w:ascii="Times New Roman"/>
                <w:snapToGrid w:val="0"/>
                <w:color w:val="auto"/>
                <w:kern w:val="21"/>
                <w:szCs w:val="21"/>
                <w:highlight w:val="none"/>
              </w:rPr>
              <w:t>一般工业</w:t>
            </w:r>
          </w:p>
          <w:p>
            <w:pPr>
              <w:pStyle w:val="60"/>
              <w:widowControl/>
              <w:spacing w:before="31" w:line="240" w:lineRule="auto"/>
              <w:rPr>
                <w:rFonts w:hint="default" w:ascii="Times New Roman"/>
                <w:color w:val="auto"/>
                <w:kern w:val="21"/>
                <w:szCs w:val="21"/>
                <w:highlight w:val="none"/>
              </w:rPr>
            </w:pPr>
            <w:r>
              <w:rPr>
                <w:rFonts w:hint="default" w:ascii="Times New Roman"/>
                <w:snapToGrid w:val="0"/>
                <w:color w:val="auto"/>
                <w:kern w:val="21"/>
                <w:szCs w:val="21"/>
                <w:highlight w:val="none"/>
              </w:rPr>
              <w:t>固体废物</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napToGrid w:val="0"/>
                <w:color w:val="auto"/>
                <w:kern w:val="21"/>
                <w:szCs w:val="21"/>
                <w:highlight w:val="none"/>
              </w:rPr>
            </w:pPr>
            <w:r>
              <w:rPr>
                <w:rFonts w:hint="eastAsia" w:ascii="Times New Roman" w:hAnsi="Times New Roman" w:eastAsia="宋体" w:cs="Times New Roman"/>
                <w:snapToGrid w:val="0"/>
                <w:color w:val="auto"/>
                <w:kern w:val="21"/>
                <w:szCs w:val="21"/>
                <w:highlight w:val="none"/>
                <w:lang w:eastAsia="zh-CN"/>
              </w:rPr>
              <w:t>布袋</w:t>
            </w:r>
            <w:r>
              <w:rPr>
                <w:rFonts w:hint="eastAsia" w:ascii="Times New Roman" w:hAnsi="Times New Roman" w:eastAsia="宋体" w:cs="Times New Roman"/>
                <w:snapToGrid w:val="0"/>
                <w:color w:val="auto"/>
                <w:kern w:val="21"/>
                <w:szCs w:val="21"/>
                <w:highlight w:val="none"/>
                <w:lang w:val="en-US" w:eastAsia="zh-CN"/>
              </w:rPr>
              <w:t>除尘器</w:t>
            </w:r>
            <w:r>
              <w:rPr>
                <w:rFonts w:ascii="Times New Roman" w:hAnsi="Times New Roman" w:eastAsia="宋体" w:cs="Times New Roman"/>
                <w:snapToGrid w:val="0"/>
                <w:color w:val="auto"/>
                <w:kern w:val="21"/>
                <w:szCs w:val="21"/>
                <w:highlight w:val="none"/>
                <w:lang w:val="en-US" w:eastAsia="zh-CN"/>
              </w:rPr>
              <w:t>收集尘</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eastAsia="宋体"/>
                <w:snapToGrid w:val="0"/>
                <w:color w:val="auto"/>
                <w:kern w:val="21"/>
                <w:szCs w:val="21"/>
                <w:highlight w:val="none"/>
                <w:lang w:val="en-US" w:eastAsia="zh-CN"/>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3</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hAnsiTheme="minorHAnsi" w:eastAsiaTheme="minorEastAsia" w:cstheme="minorBidi"/>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3</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eastAsia="宋体"/>
                <w:snapToGrid w:val="0"/>
                <w:color w:val="auto"/>
                <w:kern w:val="21"/>
                <w:szCs w:val="21"/>
                <w:highlight w:val="none"/>
                <w:lang w:val="en-US" w:eastAsia="zh-CN"/>
              </w:rPr>
            </w:pPr>
            <w:r>
              <w:rPr>
                <w:rFonts w:ascii="Times New Roman"/>
                <w:snapToGrid w:val="0"/>
                <w:color w:val="auto"/>
                <w:kern w:val="21"/>
                <w:szCs w:val="21"/>
                <w:highlight w:val="none"/>
              </w:rPr>
              <w:t>+</w:t>
            </w:r>
            <w:r>
              <w:rPr>
                <w:rFonts w:hint="eastAsia" w:ascii="Times New Roman"/>
                <w:snapToGrid w:val="0"/>
                <w:color w:val="auto"/>
                <w:kern w:val="21"/>
                <w:szCs w:val="21"/>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napToGrid w:val="0"/>
                <w:color w:val="auto"/>
                <w:kern w:val="21"/>
                <w:szCs w:val="21"/>
                <w:highlight w:val="none"/>
                <w:lang w:val="en-US" w:eastAsia="zh-CN"/>
              </w:rPr>
            </w:pPr>
            <w:r>
              <w:rPr>
                <w:rFonts w:hint="eastAsia" w:ascii="Times New Roman" w:hAnsi="Times New Roman" w:eastAsia="宋体" w:cs="Times New Roman"/>
                <w:snapToGrid w:val="0"/>
                <w:color w:val="auto"/>
                <w:kern w:val="21"/>
                <w:szCs w:val="21"/>
                <w:highlight w:val="none"/>
                <w:lang w:val="en-US" w:eastAsia="zh-CN"/>
              </w:rPr>
              <w:t>废布袋</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0.1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0.1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eastAsia="宋体"/>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Cs/>
                <w:color w:val="auto"/>
                <w:szCs w:val="21"/>
                <w:highlight w:val="none"/>
              </w:rPr>
            </w:pPr>
            <w:r>
              <w:rPr>
                <w:rFonts w:hint="eastAsia" w:ascii="Times New Roman" w:hAnsi="Times New Roman" w:eastAsia="宋体"/>
                <w:bCs/>
                <w:color w:val="auto"/>
                <w:szCs w:val="21"/>
                <w:highlight w:val="none"/>
                <w:lang w:eastAsia="zh-CN"/>
              </w:rPr>
              <w:t>边角</w:t>
            </w:r>
            <w:r>
              <w:rPr>
                <w:rFonts w:hint="eastAsia" w:ascii="Times New Roman" w:hAnsi="Times New Roman" w:eastAsia="宋体"/>
                <w:bCs/>
                <w:color w:val="auto"/>
                <w:szCs w:val="21"/>
                <w:highlight w:val="none"/>
                <w:lang w:val="en-US" w:eastAsia="zh-CN"/>
              </w:rPr>
              <w:t>废</w:t>
            </w:r>
            <w:r>
              <w:rPr>
                <w:rFonts w:hint="eastAsia" w:ascii="Times New Roman" w:hAnsi="Times New Roman" w:eastAsia="宋体"/>
                <w:bCs/>
                <w:color w:val="auto"/>
                <w:szCs w:val="21"/>
                <w:highlight w:val="none"/>
                <w:lang w:eastAsia="zh-CN"/>
              </w:rPr>
              <w:t>料</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rPr>
            </w:pPr>
            <w:r>
              <w:rPr>
                <w:rFonts w:hint="eastAsia" w:ascii="Times New Roman"/>
                <w:snapToGrid w:val="0"/>
                <w:color w:val="auto"/>
                <w:kern w:val="21"/>
                <w:szCs w:val="21"/>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bCs/>
                <w:color w:val="auto"/>
                <w:szCs w:val="21"/>
                <w:highlight w:val="none"/>
                <w:lang w:eastAsia="zh-CN"/>
              </w:rPr>
            </w:pPr>
            <w:r>
              <w:rPr>
                <w:rFonts w:hint="eastAsia" w:ascii="Times New Roman" w:hAnsi="Times New Roman" w:eastAsia="宋体"/>
                <w:bCs/>
                <w:color w:val="auto"/>
                <w:szCs w:val="21"/>
                <w:highlight w:val="none"/>
                <w:lang w:eastAsia="zh-CN"/>
              </w:rPr>
              <w:t>边角料</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1.5</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bCs/>
                <w:color w:val="auto"/>
                <w:szCs w:val="21"/>
                <w:highlight w:val="none"/>
              </w:rPr>
              <w:t>废包装</w:t>
            </w:r>
            <w:r>
              <w:rPr>
                <w:rFonts w:hint="eastAsia" w:ascii="Times New Roman" w:hAnsi="Times New Roman" w:eastAsia="宋体" w:cs="Times New Roman"/>
                <w:bCs/>
                <w:color w:val="auto"/>
                <w:szCs w:val="21"/>
                <w:highlight w:val="none"/>
                <w:lang w:eastAsia="zh-CN"/>
              </w:rPr>
              <w:t>物</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snapToGrid w:val="0"/>
                <w:color w:val="auto"/>
                <w:kern w:val="21"/>
                <w:szCs w:val="21"/>
                <w:highlight w:val="none"/>
                <w:lang w:val="en-US" w:eastAsia="zh-CN"/>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snapToGrid w:val="0"/>
                <w:color w:val="auto"/>
                <w:kern w:val="21"/>
                <w:szCs w:val="21"/>
                <w:highlight w:val="none"/>
                <w:lang w:val="en-US" w:eastAsia="zh-CN"/>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1</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val="en-US" w:eastAsia="zh-CN"/>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eastAsiaTheme="minorEastAsia"/>
                <w:color w:val="auto"/>
                <w:szCs w:val="21"/>
                <w:highlight w:val="none"/>
                <w:lang w:val="en-US" w:eastAsia="zh-CN"/>
              </w:rPr>
            </w:pPr>
            <w:r>
              <w:rPr>
                <w:rFonts w:hint="eastAsia" w:ascii="Times New Roman" w:eastAsiaTheme="minorEastAsia"/>
                <w:color w:val="auto"/>
                <w:szCs w:val="21"/>
                <w:highlight w:val="none"/>
                <w:lang w:val="en-US" w:eastAsia="zh-CN"/>
              </w:rPr>
              <w:t>1</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color w:val="auto"/>
                <w:szCs w:val="21"/>
                <w:highlight w:val="none"/>
                <w:lang w:val="en-US"/>
              </w:rPr>
            </w:pPr>
            <w:r>
              <w:rPr>
                <w:rFonts w:hint="eastAsia" w:ascii="Times New Roman"/>
                <w:snapToGrid w:val="0"/>
                <w:color w:val="auto"/>
                <w:kern w:val="21"/>
                <w:szCs w:val="21"/>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99" w:type="dxa"/>
            <w:vMerge w:val="restart"/>
            <w:tcBorders>
              <w:top w:val="single" w:color="auto" w:sz="4" w:space="0"/>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color w:val="auto"/>
                <w:kern w:val="21"/>
                <w:szCs w:val="21"/>
                <w:highlight w:val="none"/>
              </w:rPr>
            </w:pPr>
            <w:r>
              <w:rPr>
                <w:rFonts w:hint="default" w:ascii="Times New Roman"/>
                <w:snapToGrid w:val="0"/>
                <w:color w:val="auto"/>
                <w:kern w:val="21"/>
                <w:szCs w:val="21"/>
                <w:highlight w:val="none"/>
              </w:rPr>
              <w:t>危险废物</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99" w:type="dxa"/>
            <w:vMerge w:val="continue"/>
            <w:tcBorders>
              <w:top w:val="single" w:color="auto" w:sz="4" w:space="0"/>
              <w:left w:val="single" w:color="auto" w:sz="8"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c>
          <w:tcPr>
            <w:tcW w:w="132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60"/>
              <w:widowControl/>
              <w:spacing w:before="31" w:line="240" w:lineRule="auto"/>
              <w:rPr>
                <w:rFonts w:hint="default" w:ascii="Times New Roman"/>
                <w:snapToGrid w:val="0"/>
                <w:color w:val="auto"/>
                <w:kern w:val="21"/>
                <w:szCs w:val="21"/>
                <w:highlight w:val="none"/>
              </w:rPr>
            </w:pPr>
            <w:r>
              <w:rPr>
                <w:rFonts w:ascii="Times New Roman"/>
                <w:snapToGrid w:val="0"/>
                <w:color w:val="auto"/>
                <w:kern w:val="21"/>
                <w:szCs w:val="21"/>
                <w:highlight w:val="none"/>
              </w:rPr>
              <w:t>/</w:t>
            </w:r>
          </w:p>
        </w:tc>
      </w:tr>
    </w:tbl>
    <w:p>
      <w:pPr>
        <w:pStyle w:val="60"/>
        <w:widowControl/>
        <w:wordWrap w:val="0"/>
        <w:spacing w:before="249" w:beforeLines="80" w:after="24"/>
        <w:jc w:val="right"/>
        <w:rPr>
          <w:rFonts w:hint="default" w:hAnsi="宋体"/>
          <w:color w:val="auto"/>
          <w:spacing w:val="-6"/>
          <w:kern w:val="21"/>
          <w:szCs w:val="21"/>
          <w:highlight w:val="none"/>
        </w:rPr>
      </w:pPr>
      <w:r>
        <w:rPr>
          <w:rFonts w:hAnsi="宋体"/>
          <w:snapToGrid w:val="0"/>
          <w:color w:val="auto"/>
          <w:kern w:val="21"/>
          <w:szCs w:val="21"/>
          <w:highlight w:val="none"/>
        </w:rPr>
        <w:t>注：</w:t>
      </w:r>
      <w:r>
        <w:rPr>
          <w:rFonts w:hAnsi="宋体"/>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color w:val="auto"/>
          <w:spacing w:val="-16"/>
          <w:kern w:val="21"/>
          <w:szCs w:val="21"/>
          <w:highlight w:val="none"/>
        </w:rPr>
        <w:fldChar w:fldCharType="separate"/>
      </w:r>
      <w:r>
        <w:rPr>
          <w:rFonts w:hAnsi="宋体"/>
          <w:color w:val="auto"/>
          <w:szCs w:val="21"/>
          <w:highlight w:val="none"/>
        </w:rPr>
        <w:t>⑥</w:t>
      </w:r>
      <w:r>
        <w:rPr>
          <w:rFonts w:hAnsi="宋体"/>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color w:val="auto"/>
          <w:spacing w:val="-6"/>
          <w:kern w:val="21"/>
          <w:szCs w:val="21"/>
          <w:highlight w:val="none"/>
        </w:rPr>
        <w:fldChar w:fldCharType="separate"/>
      </w:r>
      <w:r>
        <w:rPr>
          <w:rFonts w:hAnsi="宋体"/>
          <w:color w:val="auto"/>
          <w:szCs w:val="21"/>
          <w:highlight w:val="none"/>
        </w:rPr>
        <w:t>①</w:t>
      </w:r>
      <w:r>
        <w:rPr>
          <w:rFonts w:hAnsi="宋体"/>
          <w:color w:val="auto"/>
          <w:spacing w:val="-6"/>
          <w:kern w:val="21"/>
          <w:szCs w:val="21"/>
          <w:highlight w:val="none"/>
        </w:rPr>
        <w:fldChar w:fldCharType="end"/>
      </w:r>
      <w:r>
        <w:rPr>
          <w:rFonts w:hAnsi="宋体"/>
          <w:snapToGrid w:val="0"/>
          <w:color w:val="auto"/>
          <w:spacing w:val="-6"/>
          <w:kern w:val="21"/>
          <w:szCs w:val="21"/>
          <w:highlight w:val="none"/>
        </w:rPr>
        <w:t>+</w:t>
      </w:r>
      <w:r>
        <w:rPr>
          <w:rFonts w:hAnsi="宋体"/>
          <w:color w:val="auto"/>
          <w:spacing w:val="-6"/>
          <w:kern w:val="21"/>
          <w:szCs w:val="21"/>
          <w:highlight w:val="none"/>
        </w:rPr>
        <w:fldChar w:fldCharType="begin"/>
      </w:r>
      <w:r>
        <w:rPr>
          <w:rFonts w:hAnsi="宋体"/>
          <w:snapToGrid w:val="0"/>
          <w:color w:val="auto"/>
          <w:spacing w:val="-6"/>
          <w:kern w:val="21"/>
          <w:szCs w:val="21"/>
          <w:highlight w:val="none"/>
        </w:rPr>
        <w:instrText xml:space="preserve"> = 3 \* GB3 \* MERGEFORMAT </w:instrText>
      </w:r>
      <w:r>
        <w:rPr>
          <w:rFonts w:hAnsi="宋体"/>
          <w:color w:val="auto"/>
          <w:spacing w:val="-6"/>
          <w:kern w:val="21"/>
          <w:szCs w:val="21"/>
          <w:highlight w:val="none"/>
        </w:rPr>
        <w:fldChar w:fldCharType="separate"/>
      </w:r>
      <w:r>
        <w:rPr>
          <w:rFonts w:hAnsi="宋体"/>
          <w:color w:val="auto"/>
          <w:szCs w:val="21"/>
          <w:highlight w:val="none"/>
        </w:rPr>
        <w:t>③</w:t>
      </w:r>
      <w:r>
        <w:rPr>
          <w:rFonts w:hAnsi="宋体"/>
          <w:color w:val="auto"/>
          <w:spacing w:val="-6"/>
          <w:kern w:val="21"/>
          <w:szCs w:val="21"/>
          <w:highlight w:val="none"/>
        </w:rPr>
        <w:fldChar w:fldCharType="end"/>
      </w:r>
      <w:r>
        <w:rPr>
          <w:rFonts w:hAnsi="宋体"/>
          <w:snapToGrid w:val="0"/>
          <w:color w:val="auto"/>
          <w:spacing w:val="-6"/>
          <w:kern w:val="21"/>
          <w:szCs w:val="21"/>
          <w:highlight w:val="none"/>
        </w:rPr>
        <w:t>+</w:t>
      </w:r>
      <w:r>
        <w:rPr>
          <w:rFonts w:hAnsi="宋体"/>
          <w:color w:val="auto"/>
          <w:spacing w:val="-6"/>
          <w:kern w:val="21"/>
          <w:szCs w:val="21"/>
          <w:highlight w:val="none"/>
        </w:rPr>
        <w:fldChar w:fldCharType="begin"/>
      </w:r>
      <w:r>
        <w:rPr>
          <w:rFonts w:hAnsi="宋体"/>
          <w:snapToGrid w:val="0"/>
          <w:color w:val="auto"/>
          <w:spacing w:val="-6"/>
          <w:kern w:val="21"/>
          <w:szCs w:val="21"/>
          <w:highlight w:val="none"/>
        </w:rPr>
        <w:instrText xml:space="preserve"> = 4 \* GB3 \* MERGEFORMAT </w:instrText>
      </w:r>
      <w:r>
        <w:rPr>
          <w:rFonts w:hAnsi="宋体"/>
          <w:color w:val="auto"/>
          <w:spacing w:val="-6"/>
          <w:kern w:val="21"/>
          <w:szCs w:val="21"/>
          <w:highlight w:val="none"/>
        </w:rPr>
        <w:fldChar w:fldCharType="separate"/>
      </w:r>
      <w:r>
        <w:rPr>
          <w:rFonts w:hAnsi="宋体"/>
          <w:color w:val="auto"/>
          <w:szCs w:val="21"/>
          <w:highlight w:val="none"/>
        </w:rPr>
        <w:t>④</w:t>
      </w:r>
      <w:r>
        <w:rPr>
          <w:rFonts w:hAnsi="宋体"/>
          <w:color w:val="auto"/>
          <w:spacing w:val="-6"/>
          <w:kern w:val="21"/>
          <w:szCs w:val="21"/>
          <w:highlight w:val="none"/>
        </w:rPr>
        <w:fldChar w:fldCharType="end"/>
      </w:r>
      <w:r>
        <w:rPr>
          <w:rFonts w:hAnsi="宋体"/>
          <w:snapToGrid w:val="0"/>
          <w:color w:val="auto"/>
          <w:spacing w:val="-6"/>
          <w:kern w:val="21"/>
          <w:szCs w:val="21"/>
          <w:highlight w:val="none"/>
        </w:rPr>
        <w:t>-</w:t>
      </w:r>
      <w:r>
        <w:rPr>
          <w:rFonts w:hAnsi="宋体"/>
          <w:color w:val="auto"/>
          <w:spacing w:val="-16"/>
          <w:kern w:val="21"/>
          <w:szCs w:val="21"/>
          <w:highlight w:val="none"/>
        </w:rPr>
        <w:fldChar w:fldCharType="begin"/>
      </w:r>
      <w:r>
        <w:rPr>
          <w:rFonts w:hAnsi="宋体"/>
          <w:snapToGrid w:val="0"/>
          <w:color w:val="auto"/>
          <w:spacing w:val="-16"/>
          <w:kern w:val="21"/>
          <w:szCs w:val="21"/>
          <w:highlight w:val="none"/>
        </w:rPr>
        <w:instrText xml:space="preserve"> = 5 \* GB3 \* MERGEFORMAT </w:instrText>
      </w:r>
      <w:r>
        <w:rPr>
          <w:rFonts w:hAnsi="宋体"/>
          <w:color w:val="auto"/>
          <w:spacing w:val="-16"/>
          <w:kern w:val="21"/>
          <w:szCs w:val="21"/>
          <w:highlight w:val="none"/>
        </w:rPr>
        <w:fldChar w:fldCharType="separate"/>
      </w:r>
      <w:r>
        <w:rPr>
          <w:rFonts w:hAnsi="宋体"/>
          <w:color w:val="auto"/>
          <w:szCs w:val="21"/>
          <w:highlight w:val="none"/>
        </w:rPr>
        <w:t>⑤</w:t>
      </w:r>
      <w:r>
        <w:rPr>
          <w:rFonts w:hAnsi="宋体"/>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color w:val="auto"/>
          <w:spacing w:val="-6"/>
          <w:kern w:val="21"/>
          <w:szCs w:val="21"/>
          <w:highlight w:val="none"/>
        </w:rPr>
        <w:fldChar w:fldCharType="begin"/>
      </w:r>
      <w:r>
        <w:rPr>
          <w:rFonts w:hAnsi="宋体"/>
          <w:snapToGrid w:val="0"/>
          <w:color w:val="auto"/>
          <w:spacing w:val="-6"/>
          <w:kern w:val="21"/>
          <w:szCs w:val="21"/>
          <w:highlight w:val="none"/>
        </w:rPr>
        <w:instrText xml:space="preserve"> = 7 \* GB3 \* MERGEFORMAT </w:instrText>
      </w:r>
      <w:r>
        <w:rPr>
          <w:rFonts w:hAnsi="宋体"/>
          <w:color w:val="auto"/>
          <w:spacing w:val="-6"/>
          <w:kern w:val="21"/>
          <w:szCs w:val="21"/>
          <w:highlight w:val="none"/>
        </w:rPr>
        <w:fldChar w:fldCharType="separate"/>
      </w:r>
      <w:r>
        <w:rPr>
          <w:rFonts w:hAnsi="宋体"/>
          <w:color w:val="auto"/>
          <w:szCs w:val="21"/>
          <w:highlight w:val="none"/>
        </w:rPr>
        <w:t>⑦</w:t>
      </w:r>
      <w:r>
        <w:rPr>
          <w:rFonts w:hAnsi="宋体"/>
          <w:color w:val="auto"/>
          <w:spacing w:val="-6"/>
          <w:kern w:val="21"/>
          <w:szCs w:val="21"/>
          <w:highlight w:val="none"/>
        </w:rPr>
        <w:fldChar w:fldCharType="end"/>
      </w:r>
      <w:r>
        <w:rPr>
          <w:rFonts w:hAnsi="宋体"/>
          <w:snapToGrid w:val="0"/>
          <w:color w:val="auto"/>
          <w:spacing w:val="-6"/>
          <w:kern w:val="21"/>
          <w:szCs w:val="21"/>
          <w:highlight w:val="none"/>
        </w:rPr>
        <w:t>=</w:t>
      </w:r>
      <w:r>
        <w:rPr>
          <w:rFonts w:hAnsi="宋体"/>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color w:val="auto"/>
          <w:spacing w:val="-16"/>
          <w:kern w:val="21"/>
          <w:szCs w:val="21"/>
          <w:highlight w:val="none"/>
        </w:rPr>
        <w:fldChar w:fldCharType="separate"/>
      </w:r>
      <w:r>
        <w:rPr>
          <w:rFonts w:hAnsi="宋体"/>
          <w:color w:val="auto"/>
          <w:szCs w:val="21"/>
          <w:highlight w:val="none"/>
        </w:rPr>
        <w:t>⑥</w:t>
      </w:r>
      <w:r>
        <w:rPr>
          <w:rFonts w:hAnsi="宋体"/>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color w:val="auto"/>
          <w:spacing w:val="-6"/>
          <w:kern w:val="21"/>
          <w:szCs w:val="21"/>
          <w:highlight w:val="none"/>
        </w:rPr>
        <w:fldChar w:fldCharType="separate"/>
      </w:r>
      <w:r>
        <w:rPr>
          <w:rFonts w:hAnsi="宋体"/>
          <w:color w:val="auto"/>
          <w:szCs w:val="21"/>
          <w:highlight w:val="none"/>
        </w:rPr>
        <w:t>①</w:t>
      </w:r>
      <w:r>
        <w:rPr>
          <w:rFonts w:hAnsi="宋体"/>
          <w:color w:val="auto"/>
          <w:spacing w:val="-6"/>
          <w:kern w:val="21"/>
          <w:szCs w:val="21"/>
          <w:highlight w:val="none"/>
        </w:rPr>
        <w:fldChar w:fldCharType="end"/>
      </w:r>
      <w:r>
        <w:rPr>
          <w:rFonts w:hint="default" w:hAnsi="宋体"/>
          <w:color w:val="auto"/>
          <w:spacing w:val="-6"/>
          <w:kern w:val="21"/>
          <w:szCs w:val="21"/>
          <w:highlight w:val="none"/>
        </w:rPr>
        <w:t xml:space="preserve">                                                                                                        </w:t>
      </w:r>
      <w:r>
        <w:rPr>
          <w:rFonts w:hint="default" w:ascii="Times New Roman"/>
          <w:color w:val="auto"/>
          <w:spacing w:val="-6"/>
          <w:kern w:val="21"/>
          <w:szCs w:val="21"/>
          <w:highlight w:val="none"/>
        </w:rPr>
        <w:t xml:space="preserve"> 单位：t/a</w:t>
      </w:r>
    </w:p>
    <w:p>
      <w:pPr>
        <w:rPr>
          <w:color w:val="auto"/>
          <w:highlight w:val="none"/>
        </w:rPr>
      </w:pPr>
    </w:p>
    <w:p>
      <w:pPr>
        <w:rPr>
          <w:color w:val="auto"/>
          <w:highlight w:val="none"/>
        </w:rPr>
      </w:pPr>
    </w:p>
    <w:sectPr>
      <w:pgSz w:w="16838" w:h="11906" w:orient="landscape"/>
      <w:pgMar w:top="1531" w:right="1702" w:bottom="1531" w:left="1702"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1"/>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44835"/>
    <w:multiLevelType w:val="singleLevel"/>
    <w:tmpl w:val="00844835"/>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1">
    <w:nsid w:val="5D0B29B1"/>
    <w:multiLevelType w:val="multilevel"/>
    <w:tmpl w:val="5D0B29B1"/>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rPr>
        <w:rFonts w:ascii="宋体" w:hAnsi="宋体" w:eastAsia="宋体"/>
        <w:b w:val="0"/>
        <w:sz w:val="24"/>
        <w:szCs w:val="24"/>
      </w:rPr>
    </w:lvl>
    <w:lvl w:ilvl="2" w:tentative="0">
      <w:start w:val="1"/>
      <w:numFmt w:val="decimal"/>
      <w:lvlText w:val="%1.%2.%3"/>
      <w:lvlJc w:val="left"/>
      <w:pPr>
        <w:tabs>
          <w:tab w:val="left" w:pos="766"/>
        </w:tabs>
        <w:ind w:left="766" w:hanging="720"/>
      </w:pPr>
    </w:lvl>
    <w:lvl w:ilvl="3" w:tentative="0">
      <w:start w:val="1"/>
      <w:numFmt w:val="decimal"/>
      <w:pStyle w:val="7"/>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6EBF4237"/>
    <w:multiLevelType w:val="singleLevel"/>
    <w:tmpl w:val="6EBF4237"/>
    <w:lvl w:ilvl="0" w:tentative="0">
      <w:start w:val="2"/>
      <w:numFmt w:val="decimal"/>
      <w:suff w:val="nothing"/>
      <w:lvlText w:val="（%1）"/>
      <w:lvlJc w:val="left"/>
    </w:lvl>
  </w:abstractNum>
  <w:abstractNum w:abstractNumId="3">
    <w:nsid w:val="7AF203B5"/>
    <w:multiLevelType w:val="singleLevel"/>
    <w:tmpl w:val="7AF203B5"/>
    <w:lvl w:ilvl="0" w:tentative="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mYjQ4YmU2MWE4OGVmZjU2ZTYwZmE3MDAyNTc0OTEifQ=="/>
  </w:docVars>
  <w:rsids>
    <w:rsidRoot w:val="00172A27"/>
    <w:rsid w:val="00016403"/>
    <w:rsid w:val="00016A9D"/>
    <w:rsid w:val="00020D26"/>
    <w:rsid w:val="00035A4A"/>
    <w:rsid w:val="00054413"/>
    <w:rsid w:val="0007605C"/>
    <w:rsid w:val="00091608"/>
    <w:rsid w:val="000A22DB"/>
    <w:rsid w:val="000B117A"/>
    <w:rsid w:val="000B342F"/>
    <w:rsid w:val="000D2D84"/>
    <w:rsid w:val="000E1149"/>
    <w:rsid w:val="000E4763"/>
    <w:rsid w:val="000F4E0B"/>
    <w:rsid w:val="0010022E"/>
    <w:rsid w:val="00105792"/>
    <w:rsid w:val="0011309A"/>
    <w:rsid w:val="00113817"/>
    <w:rsid w:val="00150A6D"/>
    <w:rsid w:val="001521DE"/>
    <w:rsid w:val="001571A5"/>
    <w:rsid w:val="00165405"/>
    <w:rsid w:val="00172A27"/>
    <w:rsid w:val="00172CD0"/>
    <w:rsid w:val="00176A99"/>
    <w:rsid w:val="00187521"/>
    <w:rsid w:val="00191B2E"/>
    <w:rsid w:val="0019536F"/>
    <w:rsid w:val="001A070D"/>
    <w:rsid w:val="001A502A"/>
    <w:rsid w:val="001A5E5F"/>
    <w:rsid w:val="001A6840"/>
    <w:rsid w:val="001A6A07"/>
    <w:rsid w:val="001A7B98"/>
    <w:rsid w:val="001B0F8A"/>
    <w:rsid w:val="001B2BBE"/>
    <w:rsid w:val="001B67DE"/>
    <w:rsid w:val="001C29AB"/>
    <w:rsid w:val="001C73C3"/>
    <w:rsid w:val="001D5F12"/>
    <w:rsid w:val="001E0594"/>
    <w:rsid w:val="001E35EF"/>
    <w:rsid w:val="001E3A21"/>
    <w:rsid w:val="001E57CC"/>
    <w:rsid w:val="001F1358"/>
    <w:rsid w:val="001F462B"/>
    <w:rsid w:val="001F6CB4"/>
    <w:rsid w:val="00202A74"/>
    <w:rsid w:val="002179D0"/>
    <w:rsid w:val="002315DC"/>
    <w:rsid w:val="00235BB7"/>
    <w:rsid w:val="00240502"/>
    <w:rsid w:val="00243D42"/>
    <w:rsid w:val="0025083F"/>
    <w:rsid w:val="002514F6"/>
    <w:rsid w:val="00255054"/>
    <w:rsid w:val="002768AF"/>
    <w:rsid w:val="00281B92"/>
    <w:rsid w:val="002823D8"/>
    <w:rsid w:val="00287411"/>
    <w:rsid w:val="002B459D"/>
    <w:rsid w:val="002C1C65"/>
    <w:rsid w:val="002C240C"/>
    <w:rsid w:val="002D1C86"/>
    <w:rsid w:val="002E0B5F"/>
    <w:rsid w:val="002E5FCE"/>
    <w:rsid w:val="002E73C8"/>
    <w:rsid w:val="002F7FBA"/>
    <w:rsid w:val="0030765C"/>
    <w:rsid w:val="003078AC"/>
    <w:rsid w:val="00317BEA"/>
    <w:rsid w:val="0035025C"/>
    <w:rsid w:val="003509E3"/>
    <w:rsid w:val="00356F33"/>
    <w:rsid w:val="00367D8B"/>
    <w:rsid w:val="00370788"/>
    <w:rsid w:val="00375D6B"/>
    <w:rsid w:val="0037766E"/>
    <w:rsid w:val="00380376"/>
    <w:rsid w:val="00381F0D"/>
    <w:rsid w:val="00384DC0"/>
    <w:rsid w:val="003A7BBA"/>
    <w:rsid w:val="003B4EC5"/>
    <w:rsid w:val="003D0B37"/>
    <w:rsid w:val="003D2619"/>
    <w:rsid w:val="003D3474"/>
    <w:rsid w:val="003D4E67"/>
    <w:rsid w:val="003E1702"/>
    <w:rsid w:val="003E387C"/>
    <w:rsid w:val="003E39AE"/>
    <w:rsid w:val="003E52F3"/>
    <w:rsid w:val="003F1358"/>
    <w:rsid w:val="003F39B7"/>
    <w:rsid w:val="003F7E8C"/>
    <w:rsid w:val="004019B4"/>
    <w:rsid w:val="0040576B"/>
    <w:rsid w:val="004124AA"/>
    <w:rsid w:val="00414020"/>
    <w:rsid w:val="00414E2D"/>
    <w:rsid w:val="00414EAA"/>
    <w:rsid w:val="00417C75"/>
    <w:rsid w:val="004228BB"/>
    <w:rsid w:val="0043533B"/>
    <w:rsid w:val="004523D6"/>
    <w:rsid w:val="0045476E"/>
    <w:rsid w:val="00461D29"/>
    <w:rsid w:val="004656A0"/>
    <w:rsid w:val="004A77BB"/>
    <w:rsid w:val="004B37FF"/>
    <w:rsid w:val="004B69D7"/>
    <w:rsid w:val="004C1C44"/>
    <w:rsid w:val="004C1C92"/>
    <w:rsid w:val="004C1E18"/>
    <w:rsid w:val="004C2144"/>
    <w:rsid w:val="004D3C0A"/>
    <w:rsid w:val="004D722B"/>
    <w:rsid w:val="00506555"/>
    <w:rsid w:val="0050783B"/>
    <w:rsid w:val="00514CFE"/>
    <w:rsid w:val="00515EBE"/>
    <w:rsid w:val="00522092"/>
    <w:rsid w:val="0052620D"/>
    <w:rsid w:val="0052792A"/>
    <w:rsid w:val="00530DC1"/>
    <w:rsid w:val="00533CA6"/>
    <w:rsid w:val="005414C7"/>
    <w:rsid w:val="00552758"/>
    <w:rsid w:val="00555DC4"/>
    <w:rsid w:val="00560B12"/>
    <w:rsid w:val="0056730E"/>
    <w:rsid w:val="00570158"/>
    <w:rsid w:val="00572447"/>
    <w:rsid w:val="00577C04"/>
    <w:rsid w:val="00580266"/>
    <w:rsid w:val="005838B7"/>
    <w:rsid w:val="005870FE"/>
    <w:rsid w:val="00590875"/>
    <w:rsid w:val="005A4016"/>
    <w:rsid w:val="005A4D75"/>
    <w:rsid w:val="005B1CAF"/>
    <w:rsid w:val="005C2F44"/>
    <w:rsid w:val="005C39A7"/>
    <w:rsid w:val="005D24B2"/>
    <w:rsid w:val="005D2FE2"/>
    <w:rsid w:val="005D7703"/>
    <w:rsid w:val="005E0694"/>
    <w:rsid w:val="005E564D"/>
    <w:rsid w:val="005E5FCD"/>
    <w:rsid w:val="005E7655"/>
    <w:rsid w:val="005F4517"/>
    <w:rsid w:val="006023DB"/>
    <w:rsid w:val="00604918"/>
    <w:rsid w:val="00604F6C"/>
    <w:rsid w:val="00607A52"/>
    <w:rsid w:val="00607AE9"/>
    <w:rsid w:val="00613E02"/>
    <w:rsid w:val="00621C9D"/>
    <w:rsid w:val="00624C30"/>
    <w:rsid w:val="00632CB2"/>
    <w:rsid w:val="00653E1D"/>
    <w:rsid w:val="00665639"/>
    <w:rsid w:val="0067197B"/>
    <w:rsid w:val="00676D9A"/>
    <w:rsid w:val="00680462"/>
    <w:rsid w:val="00681149"/>
    <w:rsid w:val="00696711"/>
    <w:rsid w:val="006A0CF2"/>
    <w:rsid w:val="006A3EF3"/>
    <w:rsid w:val="006B2492"/>
    <w:rsid w:val="006C4C07"/>
    <w:rsid w:val="006C68A5"/>
    <w:rsid w:val="006D2ACF"/>
    <w:rsid w:val="006E2BB1"/>
    <w:rsid w:val="006E2E43"/>
    <w:rsid w:val="006E385F"/>
    <w:rsid w:val="006E5EC7"/>
    <w:rsid w:val="006F1EDB"/>
    <w:rsid w:val="006F27A3"/>
    <w:rsid w:val="006F2E82"/>
    <w:rsid w:val="006F3BC5"/>
    <w:rsid w:val="006F4E58"/>
    <w:rsid w:val="007054D1"/>
    <w:rsid w:val="00705A04"/>
    <w:rsid w:val="00705D3A"/>
    <w:rsid w:val="00727CE4"/>
    <w:rsid w:val="00734645"/>
    <w:rsid w:val="00744ADD"/>
    <w:rsid w:val="00752CFE"/>
    <w:rsid w:val="00775430"/>
    <w:rsid w:val="007756C4"/>
    <w:rsid w:val="00775A84"/>
    <w:rsid w:val="00777B14"/>
    <w:rsid w:val="00782C13"/>
    <w:rsid w:val="00787147"/>
    <w:rsid w:val="00787D53"/>
    <w:rsid w:val="007A3A7D"/>
    <w:rsid w:val="007A67D1"/>
    <w:rsid w:val="007A753D"/>
    <w:rsid w:val="007B6C44"/>
    <w:rsid w:val="007C27AD"/>
    <w:rsid w:val="007C6347"/>
    <w:rsid w:val="007D60C0"/>
    <w:rsid w:val="007F0064"/>
    <w:rsid w:val="007F1CC0"/>
    <w:rsid w:val="007F39E3"/>
    <w:rsid w:val="007F4013"/>
    <w:rsid w:val="00800DC0"/>
    <w:rsid w:val="0080140E"/>
    <w:rsid w:val="0080436C"/>
    <w:rsid w:val="00807CFB"/>
    <w:rsid w:val="008112B5"/>
    <w:rsid w:val="00822AA8"/>
    <w:rsid w:val="00823A53"/>
    <w:rsid w:val="00831E64"/>
    <w:rsid w:val="00851801"/>
    <w:rsid w:val="008534EC"/>
    <w:rsid w:val="008635B9"/>
    <w:rsid w:val="00863B59"/>
    <w:rsid w:val="0087216C"/>
    <w:rsid w:val="008923BC"/>
    <w:rsid w:val="008926F6"/>
    <w:rsid w:val="008936AA"/>
    <w:rsid w:val="008A04D9"/>
    <w:rsid w:val="008B09C1"/>
    <w:rsid w:val="008B73F9"/>
    <w:rsid w:val="008C2B64"/>
    <w:rsid w:val="008C443C"/>
    <w:rsid w:val="008C774B"/>
    <w:rsid w:val="008D6BE4"/>
    <w:rsid w:val="008E561B"/>
    <w:rsid w:val="008F2CDB"/>
    <w:rsid w:val="008F5D55"/>
    <w:rsid w:val="008F6B5D"/>
    <w:rsid w:val="008F7D47"/>
    <w:rsid w:val="009132B0"/>
    <w:rsid w:val="009151A4"/>
    <w:rsid w:val="0092107F"/>
    <w:rsid w:val="00942394"/>
    <w:rsid w:val="00943F3F"/>
    <w:rsid w:val="00944652"/>
    <w:rsid w:val="0094508F"/>
    <w:rsid w:val="009503B9"/>
    <w:rsid w:val="0096086F"/>
    <w:rsid w:val="00971053"/>
    <w:rsid w:val="00980309"/>
    <w:rsid w:val="0098233C"/>
    <w:rsid w:val="009868D1"/>
    <w:rsid w:val="0099002F"/>
    <w:rsid w:val="0099187A"/>
    <w:rsid w:val="009A1794"/>
    <w:rsid w:val="009B5053"/>
    <w:rsid w:val="009B686A"/>
    <w:rsid w:val="009C498F"/>
    <w:rsid w:val="009C618B"/>
    <w:rsid w:val="009C721E"/>
    <w:rsid w:val="009E2ABB"/>
    <w:rsid w:val="009E797B"/>
    <w:rsid w:val="009E7B6D"/>
    <w:rsid w:val="009F4690"/>
    <w:rsid w:val="009F5C36"/>
    <w:rsid w:val="00A065FE"/>
    <w:rsid w:val="00A20610"/>
    <w:rsid w:val="00A20AF8"/>
    <w:rsid w:val="00A2600F"/>
    <w:rsid w:val="00A36D8B"/>
    <w:rsid w:val="00A36EA9"/>
    <w:rsid w:val="00A41C03"/>
    <w:rsid w:val="00A52CA4"/>
    <w:rsid w:val="00A53E3A"/>
    <w:rsid w:val="00A566D5"/>
    <w:rsid w:val="00A60A0C"/>
    <w:rsid w:val="00A73106"/>
    <w:rsid w:val="00A76A98"/>
    <w:rsid w:val="00A778AA"/>
    <w:rsid w:val="00A901E6"/>
    <w:rsid w:val="00A97E0B"/>
    <w:rsid w:val="00AA165F"/>
    <w:rsid w:val="00AC0FF9"/>
    <w:rsid w:val="00AC4B68"/>
    <w:rsid w:val="00AD3911"/>
    <w:rsid w:val="00AD4179"/>
    <w:rsid w:val="00AD4F0D"/>
    <w:rsid w:val="00AE1700"/>
    <w:rsid w:val="00AE7D1B"/>
    <w:rsid w:val="00B02045"/>
    <w:rsid w:val="00B120EA"/>
    <w:rsid w:val="00B20F03"/>
    <w:rsid w:val="00B21151"/>
    <w:rsid w:val="00B24EA3"/>
    <w:rsid w:val="00B277D9"/>
    <w:rsid w:val="00B3103C"/>
    <w:rsid w:val="00B33D4C"/>
    <w:rsid w:val="00B431FD"/>
    <w:rsid w:val="00B47171"/>
    <w:rsid w:val="00B5707C"/>
    <w:rsid w:val="00B73FEF"/>
    <w:rsid w:val="00B77438"/>
    <w:rsid w:val="00B8396F"/>
    <w:rsid w:val="00B92E7F"/>
    <w:rsid w:val="00B964B4"/>
    <w:rsid w:val="00BA4947"/>
    <w:rsid w:val="00BA5C16"/>
    <w:rsid w:val="00BB0AF8"/>
    <w:rsid w:val="00BB4938"/>
    <w:rsid w:val="00BB6670"/>
    <w:rsid w:val="00BC6F35"/>
    <w:rsid w:val="00BD0704"/>
    <w:rsid w:val="00BD07D2"/>
    <w:rsid w:val="00BE0C8D"/>
    <w:rsid w:val="00BF087E"/>
    <w:rsid w:val="00BF488F"/>
    <w:rsid w:val="00C0614C"/>
    <w:rsid w:val="00C27AB0"/>
    <w:rsid w:val="00C350A6"/>
    <w:rsid w:val="00C4077A"/>
    <w:rsid w:val="00C41187"/>
    <w:rsid w:val="00C57616"/>
    <w:rsid w:val="00C6513A"/>
    <w:rsid w:val="00C66EAB"/>
    <w:rsid w:val="00C77F5B"/>
    <w:rsid w:val="00CB07EA"/>
    <w:rsid w:val="00CB4956"/>
    <w:rsid w:val="00CB6C17"/>
    <w:rsid w:val="00CC2226"/>
    <w:rsid w:val="00CC32AB"/>
    <w:rsid w:val="00CC5ABD"/>
    <w:rsid w:val="00CC71E0"/>
    <w:rsid w:val="00CD2B45"/>
    <w:rsid w:val="00CD4EEB"/>
    <w:rsid w:val="00CD7426"/>
    <w:rsid w:val="00CE06E6"/>
    <w:rsid w:val="00CE341D"/>
    <w:rsid w:val="00CF0282"/>
    <w:rsid w:val="00D11146"/>
    <w:rsid w:val="00D12EFC"/>
    <w:rsid w:val="00D15815"/>
    <w:rsid w:val="00D24D38"/>
    <w:rsid w:val="00D273A2"/>
    <w:rsid w:val="00D30CB8"/>
    <w:rsid w:val="00D351C0"/>
    <w:rsid w:val="00D37387"/>
    <w:rsid w:val="00D37A21"/>
    <w:rsid w:val="00D434F1"/>
    <w:rsid w:val="00D43633"/>
    <w:rsid w:val="00D463ED"/>
    <w:rsid w:val="00D55046"/>
    <w:rsid w:val="00D56063"/>
    <w:rsid w:val="00D575F0"/>
    <w:rsid w:val="00D61CC7"/>
    <w:rsid w:val="00D73774"/>
    <w:rsid w:val="00D87288"/>
    <w:rsid w:val="00D90953"/>
    <w:rsid w:val="00D90CDC"/>
    <w:rsid w:val="00D97EED"/>
    <w:rsid w:val="00DA00E4"/>
    <w:rsid w:val="00DA4A1E"/>
    <w:rsid w:val="00DA62DC"/>
    <w:rsid w:val="00DB3EBA"/>
    <w:rsid w:val="00DB423F"/>
    <w:rsid w:val="00DC3081"/>
    <w:rsid w:val="00DD01AF"/>
    <w:rsid w:val="00DD30B6"/>
    <w:rsid w:val="00DD499D"/>
    <w:rsid w:val="00DE2612"/>
    <w:rsid w:val="00DE2C04"/>
    <w:rsid w:val="00DE7C6F"/>
    <w:rsid w:val="00DF260E"/>
    <w:rsid w:val="00DF500B"/>
    <w:rsid w:val="00E01687"/>
    <w:rsid w:val="00E04093"/>
    <w:rsid w:val="00E0464E"/>
    <w:rsid w:val="00E120EA"/>
    <w:rsid w:val="00E2260D"/>
    <w:rsid w:val="00E24E77"/>
    <w:rsid w:val="00E25076"/>
    <w:rsid w:val="00E2787E"/>
    <w:rsid w:val="00E27EE9"/>
    <w:rsid w:val="00E32C00"/>
    <w:rsid w:val="00E33997"/>
    <w:rsid w:val="00E369BE"/>
    <w:rsid w:val="00E41E05"/>
    <w:rsid w:val="00E473F3"/>
    <w:rsid w:val="00E60012"/>
    <w:rsid w:val="00E6601E"/>
    <w:rsid w:val="00E74AEB"/>
    <w:rsid w:val="00E76F52"/>
    <w:rsid w:val="00E77725"/>
    <w:rsid w:val="00E8153C"/>
    <w:rsid w:val="00E82D58"/>
    <w:rsid w:val="00E8604F"/>
    <w:rsid w:val="00E86099"/>
    <w:rsid w:val="00E862A7"/>
    <w:rsid w:val="00E90145"/>
    <w:rsid w:val="00E905C5"/>
    <w:rsid w:val="00E91C08"/>
    <w:rsid w:val="00EA5636"/>
    <w:rsid w:val="00EB5E49"/>
    <w:rsid w:val="00EB6E48"/>
    <w:rsid w:val="00EC08BF"/>
    <w:rsid w:val="00ED6248"/>
    <w:rsid w:val="00ED7400"/>
    <w:rsid w:val="00EE2EC5"/>
    <w:rsid w:val="00EE6627"/>
    <w:rsid w:val="00EF33E0"/>
    <w:rsid w:val="00EF36D0"/>
    <w:rsid w:val="00F07EE1"/>
    <w:rsid w:val="00F15FE2"/>
    <w:rsid w:val="00F21AAF"/>
    <w:rsid w:val="00F2448A"/>
    <w:rsid w:val="00F3071C"/>
    <w:rsid w:val="00F30CFD"/>
    <w:rsid w:val="00F31DF5"/>
    <w:rsid w:val="00F4366F"/>
    <w:rsid w:val="00F55647"/>
    <w:rsid w:val="00F5693B"/>
    <w:rsid w:val="00F65E79"/>
    <w:rsid w:val="00F6655B"/>
    <w:rsid w:val="00F67749"/>
    <w:rsid w:val="00F71782"/>
    <w:rsid w:val="00F80B9A"/>
    <w:rsid w:val="00F8155F"/>
    <w:rsid w:val="00F8332B"/>
    <w:rsid w:val="00F904E2"/>
    <w:rsid w:val="00F913AC"/>
    <w:rsid w:val="00F92A03"/>
    <w:rsid w:val="00FA1061"/>
    <w:rsid w:val="00FA21D9"/>
    <w:rsid w:val="00FB0607"/>
    <w:rsid w:val="00FB0C2F"/>
    <w:rsid w:val="00FB6BA7"/>
    <w:rsid w:val="00FC1082"/>
    <w:rsid w:val="00FD4F85"/>
    <w:rsid w:val="00FE2FC6"/>
    <w:rsid w:val="00FE365B"/>
    <w:rsid w:val="00FF00EA"/>
    <w:rsid w:val="00FF3CAA"/>
    <w:rsid w:val="00FF71BC"/>
    <w:rsid w:val="012515C4"/>
    <w:rsid w:val="0132783D"/>
    <w:rsid w:val="01331446"/>
    <w:rsid w:val="01370AD2"/>
    <w:rsid w:val="013F13FB"/>
    <w:rsid w:val="0142328E"/>
    <w:rsid w:val="014F56AC"/>
    <w:rsid w:val="0153200C"/>
    <w:rsid w:val="01761E20"/>
    <w:rsid w:val="017C5697"/>
    <w:rsid w:val="01822573"/>
    <w:rsid w:val="01853D52"/>
    <w:rsid w:val="01870B13"/>
    <w:rsid w:val="018E53BB"/>
    <w:rsid w:val="01922578"/>
    <w:rsid w:val="01AF70E0"/>
    <w:rsid w:val="01B60D47"/>
    <w:rsid w:val="01C012ED"/>
    <w:rsid w:val="01C50C77"/>
    <w:rsid w:val="01C91E23"/>
    <w:rsid w:val="021F6911"/>
    <w:rsid w:val="02225B04"/>
    <w:rsid w:val="025D6F66"/>
    <w:rsid w:val="02740E96"/>
    <w:rsid w:val="028D5529"/>
    <w:rsid w:val="028F7E01"/>
    <w:rsid w:val="02986115"/>
    <w:rsid w:val="02A274FF"/>
    <w:rsid w:val="02A93B2F"/>
    <w:rsid w:val="02B7449E"/>
    <w:rsid w:val="02BF115D"/>
    <w:rsid w:val="02C03AE6"/>
    <w:rsid w:val="02DC181A"/>
    <w:rsid w:val="02FA4725"/>
    <w:rsid w:val="030254A8"/>
    <w:rsid w:val="030516AD"/>
    <w:rsid w:val="030B6CED"/>
    <w:rsid w:val="030E51FC"/>
    <w:rsid w:val="030F2CE6"/>
    <w:rsid w:val="03331DE8"/>
    <w:rsid w:val="033B50CF"/>
    <w:rsid w:val="03555A65"/>
    <w:rsid w:val="0359519F"/>
    <w:rsid w:val="03791753"/>
    <w:rsid w:val="038E0515"/>
    <w:rsid w:val="03914210"/>
    <w:rsid w:val="039F3004"/>
    <w:rsid w:val="03B779D9"/>
    <w:rsid w:val="03DD62F6"/>
    <w:rsid w:val="03DD7F34"/>
    <w:rsid w:val="03DE4DE7"/>
    <w:rsid w:val="03F165C2"/>
    <w:rsid w:val="03FC21AE"/>
    <w:rsid w:val="04095D82"/>
    <w:rsid w:val="041250F6"/>
    <w:rsid w:val="04242B26"/>
    <w:rsid w:val="043364B3"/>
    <w:rsid w:val="0433747E"/>
    <w:rsid w:val="043F5719"/>
    <w:rsid w:val="044D7514"/>
    <w:rsid w:val="04640655"/>
    <w:rsid w:val="04660AD8"/>
    <w:rsid w:val="04776088"/>
    <w:rsid w:val="048C54B6"/>
    <w:rsid w:val="04966B9F"/>
    <w:rsid w:val="04980BAF"/>
    <w:rsid w:val="04A62F3C"/>
    <w:rsid w:val="04BF6BDD"/>
    <w:rsid w:val="04C16FEE"/>
    <w:rsid w:val="04EA0D8F"/>
    <w:rsid w:val="04F73278"/>
    <w:rsid w:val="053A7B0E"/>
    <w:rsid w:val="05410997"/>
    <w:rsid w:val="054C3101"/>
    <w:rsid w:val="05544226"/>
    <w:rsid w:val="056C2F4A"/>
    <w:rsid w:val="05840869"/>
    <w:rsid w:val="058E5104"/>
    <w:rsid w:val="059A3859"/>
    <w:rsid w:val="059B1CE0"/>
    <w:rsid w:val="05DA592E"/>
    <w:rsid w:val="05EA06E6"/>
    <w:rsid w:val="06085010"/>
    <w:rsid w:val="06091FCA"/>
    <w:rsid w:val="06312481"/>
    <w:rsid w:val="06384302"/>
    <w:rsid w:val="063B359C"/>
    <w:rsid w:val="0653286D"/>
    <w:rsid w:val="067D77AC"/>
    <w:rsid w:val="06BE6881"/>
    <w:rsid w:val="06C21663"/>
    <w:rsid w:val="06C54311"/>
    <w:rsid w:val="06C950BF"/>
    <w:rsid w:val="06EA546E"/>
    <w:rsid w:val="070B2F00"/>
    <w:rsid w:val="07177C01"/>
    <w:rsid w:val="07194E8E"/>
    <w:rsid w:val="071C5217"/>
    <w:rsid w:val="072E4261"/>
    <w:rsid w:val="07346B0A"/>
    <w:rsid w:val="073F594B"/>
    <w:rsid w:val="075A7AEE"/>
    <w:rsid w:val="075E75DE"/>
    <w:rsid w:val="0769059B"/>
    <w:rsid w:val="077034C1"/>
    <w:rsid w:val="07707311"/>
    <w:rsid w:val="07830DF3"/>
    <w:rsid w:val="078D7EC3"/>
    <w:rsid w:val="079F4BA3"/>
    <w:rsid w:val="07A67A3E"/>
    <w:rsid w:val="07BE3864"/>
    <w:rsid w:val="07E35D35"/>
    <w:rsid w:val="080D17D9"/>
    <w:rsid w:val="080F5F0D"/>
    <w:rsid w:val="08263CEB"/>
    <w:rsid w:val="082918FF"/>
    <w:rsid w:val="082A18E9"/>
    <w:rsid w:val="0830269A"/>
    <w:rsid w:val="08393BA7"/>
    <w:rsid w:val="08595D4D"/>
    <w:rsid w:val="087C525F"/>
    <w:rsid w:val="08A451D0"/>
    <w:rsid w:val="08AE764E"/>
    <w:rsid w:val="08BF393E"/>
    <w:rsid w:val="08C32540"/>
    <w:rsid w:val="08CA70F3"/>
    <w:rsid w:val="08FC70AE"/>
    <w:rsid w:val="09065540"/>
    <w:rsid w:val="091A6AE6"/>
    <w:rsid w:val="091B2A28"/>
    <w:rsid w:val="09241A37"/>
    <w:rsid w:val="09431EAE"/>
    <w:rsid w:val="09450156"/>
    <w:rsid w:val="095067AD"/>
    <w:rsid w:val="09566674"/>
    <w:rsid w:val="097F1B5E"/>
    <w:rsid w:val="09AB0FB8"/>
    <w:rsid w:val="09AB2883"/>
    <w:rsid w:val="09B17EF5"/>
    <w:rsid w:val="09D31388"/>
    <w:rsid w:val="09D932D4"/>
    <w:rsid w:val="09D964F3"/>
    <w:rsid w:val="0A135C68"/>
    <w:rsid w:val="0A4A6D32"/>
    <w:rsid w:val="0A4C418B"/>
    <w:rsid w:val="0A6448AA"/>
    <w:rsid w:val="0A715455"/>
    <w:rsid w:val="0A814994"/>
    <w:rsid w:val="0A8455AD"/>
    <w:rsid w:val="0AA23C86"/>
    <w:rsid w:val="0AB614DF"/>
    <w:rsid w:val="0AC30442"/>
    <w:rsid w:val="0AC30BDE"/>
    <w:rsid w:val="0ACD3614"/>
    <w:rsid w:val="0AD21402"/>
    <w:rsid w:val="0AE0655C"/>
    <w:rsid w:val="0B0C77AB"/>
    <w:rsid w:val="0B1B1F4E"/>
    <w:rsid w:val="0B2D79F3"/>
    <w:rsid w:val="0B361C81"/>
    <w:rsid w:val="0B453EE7"/>
    <w:rsid w:val="0B703DB8"/>
    <w:rsid w:val="0B7D4B2B"/>
    <w:rsid w:val="0B8B296C"/>
    <w:rsid w:val="0B996AA2"/>
    <w:rsid w:val="0BAF665A"/>
    <w:rsid w:val="0BB17874"/>
    <w:rsid w:val="0BC2475E"/>
    <w:rsid w:val="0BD1086A"/>
    <w:rsid w:val="0BD34EB9"/>
    <w:rsid w:val="0BE24068"/>
    <w:rsid w:val="0BEF3EA6"/>
    <w:rsid w:val="0BF73B5D"/>
    <w:rsid w:val="0C00620B"/>
    <w:rsid w:val="0C0D512F"/>
    <w:rsid w:val="0C1F4FA3"/>
    <w:rsid w:val="0C417397"/>
    <w:rsid w:val="0C58157A"/>
    <w:rsid w:val="0C5E22BB"/>
    <w:rsid w:val="0C6236CC"/>
    <w:rsid w:val="0C6A07D3"/>
    <w:rsid w:val="0C86380E"/>
    <w:rsid w:val="0C9238A7"/>
    <w:rsid w:val="0CA044C3"/>
    <w:rsid w:val="0CAC4948"/>
    <w:rsid w:val="0CB21420"/>
    <w:rsid w:val="0CB62759"/>
    <w:rsid w:val="0CC01CE4"/>
    <w:rsid w:val="0CC7352F"/>
    <w:rsid w:val="0CD8573D"/>
    <w:rsid w:val="0CDF029F"/>
    <w:rsid w:val="0CE105B1"/>
    <w:rsid w:val="0CE855B9"/>
    <w:rsid w:val="0CED7FB7"/>
    <w:rsid w:val="0D0A21CD"/>
    <w:rsid w:val="0D1A5D55"/>
    <w:rsid w:val="0D1B79D6"/>
    <w:rsid w:val="0D206B40"/>
    <w:rsid w:val="0D215336"/>
    <w:rsid w:val="0D3316C2"/>
    <w:rsid w:val="0D331B7A"/>
    <w:rsid w:val="0D3652E6"/>
    <w:rsid w:val="0D3861DB"/>
    <w:rsid w:val="0D3B5CCB"/>
    <w:rsid w:val="0D4D7271"/>
    <w:rsid w:val="0D4E59FF"/>
    <w:rsid w:val="0D5A43A4"/>
    <w:rsid w:val="0D7A36EF"/>
    <w:rsid w:val="0D827434"/>
    <w:rsid w:val="0D991370"/>
    <w:rsid w:val="0D996F38"/>
    <w:rsid w:val="0DAF622D"/>
    <w:rsid w:val="0DBB7B04"/>
    <w:rsid w:val="0DDA6377"/>
    <w:rsid w:val="0DE62BE4"/>
    <w:rsid w:val="0DE87232"/>
    <w:rsid w:val="0E034A3B"/>
    <w:rsid w:val="0E3E745E"/>
    <w:rsid w:val="0E414FDB"/>
    <w:rsid w:val="0E4B0190"/>
    <w:rsid w:val="0E577570"/>
    <w:rsid w:val="0E6D6359"/>
    <w:rsid w:val="0E9A544D"/>
    <w:rsid w:val="0EC650AB"/>
    <w:rsid w:val="0EE5343C"/>
    <w:rsid w:val="0EF43E81"/>
    <w:rsid w:val="0EF91869"/>
    <w:rsid w:val="0F103365"/>
    <w:rsid w:val="0F1836B2"/>
    <w:rsid w:val="0F405B1D"/>
    <w:rsid w:val="0F4D7377"/>
    <w:rsid w:val="0F5C1C3F"/>
    <w:rsid w:val="0F616AA4"/>
    <w:rsid w:val="0F625791"/>
    <w:rsid w:val="0F86342F"/>
    <w:rsid w:val="0F8D4EEF"/>
    <w:rsid w:val="0F930041"/>
    <w:rsid w:val="0FBE2EB1"/>
    <w:rsid w:val="0FCC498E"/>
    <w:rsid w:val="0FD635B3"/>
    <w:rsid w:val="0FEC43D6"/>
    <w:rsid w:val="0FF8387A"/>
    <w:rsid w:val="0FFC55F1"/>
    <w:rsid w:val="0FFD43DE"/>
    <w:rsid w:val="100B33E0"/>
    <w:rsid w:val="100B7C07"/>
    <w:rsid w:val="101971E7"/>
    <w:rsid w:val="102222D4"/>
    <w:rsid w:val="103A670E"/>
    <w:rsid w:val="10441D9E"/>
    <w:rsid w:val="104A4BA3"/>
    <w:rsid w:val="104D01F0"/>
    <w:rsid w:val="105B42AA"/>
    <w:rsid w:val="10667503"/>
    <w:rsid w:val="106F0166"/>
    <w:rsid w:val="10720635"/>
    <w:rsid w:val="107C2C7E"/>
    <w:rsid w:val="108559FB"/>
    <w:rsid w:val="108F0808"/>
    <w:rsid w:val="1091537A"/>
    <w:rsid w:val="10AA07E5"/>
    <w:rsid w:val="10AD2221"/>
    <w:rsid w:val="10B4201D"/>
    <w:rsid w:val="10E420E0"/>
    <w:rsid w:val="10E424BE"/>
    <w:rsid w:val="111377DA"/>
    <w:rsid w:val="111679F1"/>
    <w:rsid w:val="1122167C"/>
    <w:rsid w:val="113373E5"/>
    <w:rsid w:val="11472E91"/>
    <w:rsid w:val="11504E62"/>
    <w:rsid w:val="11565EFD"/>
    <w:rsid w:val="11736708"/>
    <w:rsid w:val="11A31A3B"/>
    <w:rsid w:val="11AC6987"/>
    <w:rsid w:val="11B85B3D"/>
    <w:rsid w:val="11B90DC4"/>
    <w:rsid w:val="11BC4469"/>
    <w:rsid w:val="11CA1408"/>
    <w:rsid w:val="11F27736"/>
    <w:rsid w:val="12135660"/>
    <w:rsid w:val="1234477A"/>
    <w:rsid w:val="124453E1"/>
    <w:rsid w:val="12542EF2"/>
    <w:rsid w:val="125515DD"/>
    <w:rsid w:val="125F0512"/>
    <w:rsid w:val="127F665A"/>
    <w:rsid w:val="12977E48"/>
    <w:rsid w:val="1299118C"/>
    <w:rsid w:val="12BC0C69"/>
    <w:rsid w:val="12D11BCF"/>
    <w:rsid w:val="12D746E8"/>
    <w:rsid w:val="12DD64C8"/>
    <w:rsid w:val="13132E55"/>
    <w:rsid w:val="131331E5"/>
    <w:rsid w:val="13421557"/>
    <w:rsid w:val="134C478E"/>
    <w:rsid w:val="134F6C27"/>
    <w:rsid w:val="136F041A"/>
    <w:rsid w:val="13750189"/>
    <w:rsid w:val="137A1AFC"/>
    <w:rsid w:val="1398105F"/>
    <w:rsid w:val="13A4281C"/>
    <w:rsid w:val="13BC1AD6"/>
    <w:rsid w:val="13D83BA7"/>
    <w:rsid w:val="13F10D7B"/>
    <w:rsid w:val="14411E19"/>
    <w:rsid w:val="144A5531"/>
    <w:rsid w:val="1453742F"/>
    <w:rsid w:val="14611D24"/>
    <w:rsid w:val="1468266B"/>
    <w:rsid w:val="147A6D33"/>
    <w:rsid w:val="14A5449F"/>
    <w:rsid w:val="14AE30CA"/>
    <w:rsid w:val="14B06F9F"/>
    <w:rsid w:val="14BC1B33"/>
    <w:rsid w:val="14BC2ED5"/>
    <w:rsid w:val="14C64A14"/>
    <w:rsid w:val="14CA69E3"/>
    <w:rsid w:val="14CF5677"/>
    <w:rsid w:val="14D013EF"/>
    <w:rsid w:val="14EF1110"/>
    <w:rsid w:val="14F6647A"/>
    <w:rsid w:val="14FC7235"/>
    <w:rsid w:val="15186056"/>
    <w:rsid w:val="15194B44"/>
    <w:rsid w:val="151F5205"/>
    <w:rsid w:val="1525632A"/>
    <w:rsid w:val="155305B7"/>
    <w:rsid w:val="15571320"/>
    <w:rsid w:val="155B30B2"/>
    <w:rsid w:val="1568787A"/>
    <w:rsid w:val="158B0E9B"/>
    <w:rsid w:val="15973CBB"/>
    <w:rsid w:val="15A40F99"/>
    <w:rsid w:val="15A920FD"/>
    <w:rsid w:val="15E72E94"/>
    <w:rsid w:val="15F3078D"/>
    <w:rsid w:val="161749BA"/>
    <w:rsid w:val="162812C0"/>
    <w:rsid w:val="16297D49"/>
    <w:rsid w:val="162B657D"/>
    <w:rsid w:val="1635775C"/>
    <w:rsid w:val="163720D4"/>
    <w:rsid w:val="1643659A"/>
    <w:rsid w:val="164E29FC"/>
    <w:rsid w:val="1665388A"/>
    <w:rsid w:val="16796728"/>
    <w:rsid w:val="16827B5D"/>
    <w:rsid w:val="169505FE"/>
    <w:rsid w:val="1695469E"/>
    <w:rsid w:val="16A4567A"/>
    <w:rsid w:val="16DA1029"/>
    <w:rsid w:val="17355276"/>
    <w:rsid w:val="17401B2D"/>
    <w:rsid w:val="174D6D27"/>
    <w:rsid w:val="17603B2D"/>
    <w:rsid w:val="177C760C"/>
    <w:rsid w:val="177D4FD1"/>
    <w:rsid w:val="178817F7"/>
    <w:rsid w:val="17AB2B91"/>
    <w:rsid w:val="17B61D4D"/>
    <w:rsid w:val="17BA403B"/>
    <w:rsid w:val="17BF5B65"/>
    <w:rsid w:val="17C4193C"/>
    <w:rsid w:val="17FC71C7"/>
    <w:rsid w:val="18093A7C"/>
    <w:rsid w:val="18216055"/>
    <w:rsid w:val="18227444"/>
    <w:rsid w:val="182540C5"/>
    <w:rsid w:val="184024D3"/>
    <w:rsid w:val="184719C8"/>
    <w:rsid w:val="18585F38"/>
    <w:rsid w:val="18636CAE"/>
    <w:rsid w:val="186E7B06"/>
    <w:rsid w:val="186F17A7"/>
    <w:rsid w:val="188744BB"/>
    <w:rsid w:val="18A34D90"/>
    <w:rsid w:val="18C27567"/>
    <w:rsid w:val="18C748B7"/>
    <w:rsid w:val="18C75D35"/>
    <w:rsid w:val="18D108E7"/>
    <w:rsid w:val="18D17EE3"/>
    <w:rsid w:val="18F13426"/>
    <w:rsid w:val="18F21171"/>
    <w:rsid w:val="18FF6F9E"/>
    <w:rsid w:val="19112018"/>
    <w:rsid w:val="19120048"/>
    <w:rsid w:val="19120407"/>
    <w:rsid w:val="192150AB"/>
    <w:rsid w:val="19393A07"/>
    <w:rsid w:val="196F7429"/>
    <w:rsid w:val="197463D5"/>
    <w:rsid w:val="198232D8"/>
    <w:rsid w:val="198E276E"/>
    <w:rsid w:val="199335AA"/>
    <w:rsid w:val="19A76BC3"/>
    <w:rsid w:val="19D228CA"/>
    <w:rsid w:val="19D91EBC"/>
    <w:rsid w:val="19F3005A"/>
    <w:rsid w:val="1A02029D"/>
    <w:rsid w:val="1A0E1D32"/>
    <w:rsid w:val="1A1B7BA4"/>
    <w:rsid w:val="1A314307"/>
    <w:rsid w:val="1A4B0CFF"/>
    <w:rsid w:val="1A4C3F5C"/>
    <w:rsid w:val="1A50725A"/>
    <w:rsid w:val="1A726088"/>
    <w:rsid w:val="1A742B78"/>
    <w:rsid w:val="1A7C2624"/>
    <w:rsid w:val="1A9C3FDB"/>
    <w:rsid w:val="1AA57D41"/>
    <w:rsid w:val="1ABC2AE2"/>
    <w:rsid w:val="1ABE35D5"/>
    <w:rsid w:val="1ACF1F82"/>
    <w:rsid w:val="1AD67830"/>
    <w:rsid w:val="1AE916D9"/>
    <w:rsid w:val="1AF85457"/>
    <w:rsid w:val="1B080A21"/>
    <w:rsid w:val="1B08435B"/>
    <w:rsid w:val="1B1816BB"/>
    <w:rsid w:val="1B210BF7"/>
    <w:rsid w:val="1B2316E6"/>
    <w:rsid w:val="1B2F3720"/>
    <w:rsid w:val="1B2F50C2"/>
    <w:rsid w:val="1B32070E"/>
    <w:rsid w:val="1B325609"/>
    <w:rsid w:val="1B464E62"/>
    <w:rsid w:val="1B4B7A22"/>
    <w:rsid w:val="1B593000"/>
    <w:rsid w:val="1B626239"/>
    <w:rsid w:val="1B632FBD"/>
    <w:rsid w:val="1B6F5E9F"/>
    <w:rsid w:val="1B864140"/>
    <w:rsid w:val="1BAB04C0"/>
    <w:rsid w:val="1BAD3ADC"/>
    <w:rsid w:val="1BB05AD7"/>
    <w:rsid w:val="1BB455C7"/>
    <w:rsid w:val="1BD6553D"/>
    <w:rsid w:val="1BDA490E"/>
    <w:rsid w:val="1BF6798D"/>
    <w:rsid w:val="1BFF6818"/>
    <w:rsid w:val="1BFF7657"/>
    <w:rsid w:val="1C146102"/>
    <w:rsid w:val="1C673C6C"/>
    <w:rsid w:val="1C8B24A8"/>
    <w:rsid w:val="1C9C2803"/>
    <w:rsid w:val="1C9D7C08"/>
    <w:rsid w:val="1CA25FBD"/>
    <w:rsid w:val="1CB10628"/>
    <w:rsid w:val="1CC07D1A"/>
    <w:rsid w:val="1CC52D7C"/>
    <w:rsid w:val="1CD00FAE"/>
    <w:rsid w:val="1CD31F7D"/>
    <w:rsid w:val="1CD44505"/>
    <w:rsid w:val="1CD557F5"/>
    <w:rsid w:val="1CF07AF6"/>
    <w:rsid w:val="1D0936F0"/>
    <w:rsid w:val="1D210D5D"/>
    <w:rsid w:val="1D211E5F"/>
    <w:rsid w:val="1D41732E"/>
    <w:rsid w:val="1D556936"/>
    <w:rsid w:val="1D570CE2"/>
    <w:rsid w:val="1D5C4168"/>
    <w:rsid w:val="1D6B4AF0"/>
    <w:rsid w:val="1D747F29"/>
    <w:rsid w:val="1D8E306B"/>
    <w:rsid w:val="1D976F4E"/>
    <w:rsid w:val="1D9A792D"/>
    <w:rsid w:val="1DA116BC"/>
    <w:rsid w:val="1DC20993"/>
    <w:rsid w:val="1DCC2068"/>
    <w:rsid w:val="1DDC48D7"/>
    <w:rsid w:val="1DE204BB"/>
    <w:rsid w:val="1DE46BC6"/>
    <w:rsid w:val="1DED67AC"/>
    <w:rsid w:val="1E160E60"/>
    <w:rsid w:val="1E161D25"/>
    <w:rsid w:val="1E566E09"/>
    <w:rsid w:val="1E660BF9"/>
    <w:rsid w:val="1E682698"/>
    <w:rsid w:val="1E6A70C6"/>
    <w:rsid w:val="1E787674"/>
    <w:rsid w:val="1E802B32"/>
    <w:rsid w:val="1E842F5B"/>
    <w:rsid w:val="1EA14F09"/>
    <w:rsid w:val="1EA81F6E"/>
    <w:rsid w:val="1EB778A7"/>
    <w:rsid w:val="1EC21F76"/>
    <w:rsid w:val="1EC671DA"/>
    <w:rsid w:val="1EC8614F"/>
    <w:rsid w:val="1EDA5344"/>
    <w:rsid w:val="1EF74148"/>
    <w:rsid w:val="1EFE61EA"/>
    <w:rsid w:val="1F040613"/>
    <w:rsid w:val="1F0622F4"/>
    <w:rsid w:val="1F066139"/>
    <w:rsid w:val="1F135C75"/>
    <w:rsid w:val="1F226CEB"/>
    <w:rsid w:val="1F4153C3"/>
    <w:rsid w:val="1F97348D"/>
    <w:rsid w:val="1F99498E"/>
    <w:rsid w:val="1FB5335F"/>
    <w:rsid w:val="1FE82886"/>
    <w:rsid w:val="1FF02946"/>
    <w:rsid w:val="1FFC4329"/>
    <w:rsid w:val="200603BB"/>
    <w:rsid w:val="20261387"/>
    <w:rsid w:val="202F346E"/>
    <w:rsid w:val="204C704E"/>
    <w:rsid w:val="204F07FD"/>
    <w:rsid w:val="20587E97"/>
    <w:rsid w:val="207840BD"/>
    <w:rsid w:val="207D242B"/>
    <w:rsid w:val="20910E88"/>
    <w:rsid w:val="20AF6227"/>
    <w:rsid w:val="20B45481"/>
    <w:rsid w:val="20C04A0E"/>
    <w:rsid w:val="20CE1175"/>
    <w:rsid w:val="20F318D1"/>
    <w:rsid w:val="210C6A10"/>
    <w:rsid w:val="210E2329"/>
    <w:rsid w:val="211E2763"/>
    <w:rsid w:val="21333432"/>
    <w:rsid w:val="21446CDF"/>
    <w:rsid w:val="214839A4"/>
    <w:rsid w:val="215D400B"/>
    <w:rsid w:val="217B73F8"/>
    <w:rsid w:val="217F2ACE"/>
    <w:rsid w:val="21845A3B"/>
    <w:rsid w:val="219A1689"/>
    <w:rsid w:val="21C91D56"/>
    <w:rsid w:val="21CB3009"/>
    <w:rsid w:val="21E15F2C"/>
    <w:rsid w:val="21F143E6"/>
    <w:rsid w:val="21F506E7"/>
    <w:rsid w:val="21F5640D"/>
    <w:rsid w:val="21F66939"/>
    <w:rsid w:val="220821C8"/>
    <w:rsid w:val="224F7DF7"/>
    <w:rsid w:val="22643EA1"/>
    <w:rsid w:val="22784AE8"/>
    <w:rsid w:val="22873A35"/>
    <w:rsid w:val="228850B7"/>
    <w:rsid w:val="228E261C"/>
    <w:rsid w:val="22BC16E9"/>
    <w:rsid w:val="22DC02ED"/>
    <w:rsid w:val="22DE316C"/>
    <w:rsid w:val="22F015DA"/>
    <w:rsid w:val="22F64DD9"/>
    <w:rsid w:val="22FE6C78"/>
    <w:rsid w:val="23046E34"/>
    <w:rsid w:val="230C7A96"/>
    <w:rsid w:val="231C5BF1"/>
    <w:rsid w:val="232752D5"/>
    <w:rsid w:val="23511668"/>
    <w:rsid w:val="23563407"/>
    <w:rsid w:val="23A67D15"/>
    <w:rsid w:val="23B635A3"/>
    <w:rsid w:val="23DC4258"/>
    <w:rsid w:val="23F36740"/>
    <w:rsid w:val="23FE6C94"/>
    <w:rsid w:val="24065BAF"/>
    <w:rsid w:val="241131D2"/>
    <w:rsid w:val="241E063F"/>
    <w:rsid w:val="24433734"/>
    <w:rsid w:val="24435D01"/>
    <w:rsid w:val="24442B12"/>
    <w:rsid w:val="245057E3"/>
    <w:rsid w:val="24855996"/>
    <w:rsid w:val="24C745BD"/>
    <w:rsid w:val="24DE541C"/>
    <w:rsid w:val="24F15196"/>
    <w:rsid w:val="2526729C"/>
    <w:rsid w:val="25341526"/>
    <w:rsid w:val="256242E5"/>
    <w:rsid w:val="256E0241"/>
    <w:rsid w:val="25751D8B"/>
    <w:rsid w:val="257F4856"/>
    <w:rsid w:val="25C10705"/>
    <w:rsid w:val="25E20F82"/>
    <w:rsid w:val="25E97E66"/>
    <w:rsid w:val="25EA7102"/>
    <w:rsid w:val="26041176"/>
    <w:rsid w:val="260F621B"/>
    <w:rsid w:val="26122097"/>
    <w:rsid w:val="261C2A6B"/>
    <w:rsid w:val="261F3F85"/>
    <w:rsid w:val="26393298"/>
    <w:rsid w:val="264F01E9"/>
    <w:rsid w:val="266A7053"/>
    <w:rsid w:val="26742482"/>
    <w:rsid w:val="26791177"/>
    <w:rsid w:val="268362C1"/>
    <w:rsid w:val="268B161A"/>
    <w:rsid w:val="2698751F"/>
    <w:rsid w:val="26AD333E"/>
    <w:rsid w:val="26C433F1"/>
    <w:rsid w:val="26C9354A"/>
    <w:rsid w:val="26D833D7"/>
    <w:rsid w:val="26EA291C"/>
    <w:rsid w:val="26F466CC"/>
    <w:rsid w:val="270201CC"/>
    <w:rsid w:val="270E2ABB"/>
    <w:rsid w:val="272E2E7E"/>
    <w:rsid w:val="273A5EF1"/>
    <w:rsid w:val="274243CE"/>
    <w:rsid w:val="27541FF5"/>
    <w:rsid w:val="27583F9B"/>
    <w:rsid w:val="275C2056"/>
    <w:rsid w:val="27723B5D"/>
    <w:rsid w:val="27871DB8"/>
    <w:rsid w:val="278C51F6"/>
    <w:rsid w:val="279643EA"/>
    <w:rsid w:val="27992821"/>
    <w:rsid w:val="27AF7212"/>
    <w:rsid w:val="27BF77CD"/>
    <w:rsid w:val="27C8565A"/>
    <w:rsid w:val="27C92016"/>
    <w:rsid w:val="27EF40FF"/>
    <w:rsid w:val="27F54F9D"/>
    <w:rsid w:val="27FD2876"/>
    <w:rsid w:val="27FD78E1"/>
    <w:rsid w:val="281D77BF"/>
    <w:rsid w:val="28221B0A"/>
    <w:rsid w:val="28250C42"/>
    <w:rsid w:val="283B74A3"/>
    <w:rsid w:val="283D155E"/>
    <w:rsid w:val="283F446A"/>
    <w:rsid w:val="286718B8"/>
    <w:rsid w:val="288B76AF"/>
    <w:rsid w:val="28902B80"/>
    <w:rsid w:val="289B64E9"/>
    <w:rsid w:val="28B60BD0"/>
    <w:rsid w:val="28DF56B8"/>
    <w:rsid w:val="28E32A7C"/>
    <w:rsid w:val="28F17296"/>
    <w:rsid w:val="28FD2A15"/>
    <w:rsid w:val="28FE79CA"/>
    <w:rsid w:val="29051210"/>
    <w:rsid w:val="290D6316"/>
    <w:rsid w:val="29226266"/>
    <w:rsid w:val="29295611"/>
    <w:rsid w:val="293B2E83"/>
    <w:rsid w:val="294D18D1"/>
    <w:rsid w:val="295C75F1"/>
    <w:rsid w:val="296F4E8F"/>
    <w:rsid w:val="296F74DA"/>
    <w:rsid w:val="297939AC"/>
    <w:rsid w:val="29801E94"/>
    <w:rsid w:val="29946A38"/>
    <w:rsid w:val="299F1A33"/>
    <w:rsid w:val="29AF0B35"/>
    <w:rsid w:val="29B42C36"/>
    <w:rsid w:val="29B669AE"/>
    <w:rsid w:val="29CF425E"/>
    <w:rsid w:val="29E9611C"/>
    <w:rsid w:val="29F24E4F"/>
    <w:rsid w:val="2A007C29"/>
    <w:rsid w:val="2A031537"/>
    <w:rsid w:val="2A0D4E90"/>
    <w:rsid w:val="2A106F73"/>
    <w:rsid w:val="2A116D87"/>
    <w:rsid w:val="2A33055B"/>
    <w:rsid w:val="2A385615"/>
    <w:rsid w:val="2A3C35C2"/>
    <w:rsid w:val="2A4D12B0"/>
    <w:rsid w:val="2A547CE5"/>
    <w:rsid w:val="2A580712"/>
    <w:rsid w:val="2A5D12FE"/>
    <w:rsid w:val="2A663F30"/>
    <w:rsid w:val="2A6C7C39"/>
    <w:rsid w:val="2A86286C"/>
    <w:rsid w:val="2AA63281"/>
    <w:rsid w:val="2AAA4765"/>
    <w:rsid w:val="2AAD2C41"/>
    <w:rsid w:val="2AC23970"/>
    <w:rsid w:val="2AC4587C"/>
    <w:rsid w:val="2AC81714"/>
    <w:rsid w:val="2AFF25BD"/>
    <w:rsid w:val="2B110340"/>
    <w:rsid w:val="2B1240B8"/>
    <w:rsid w:val="2B150495"/>
    <w:rsid w:val="2B3807A5"/>
    <w:rsid w:val="2B4D3B01"/>
    <w:rsid w:val="2B4D50F0"/>
    <w:rsid w:val="2B5244B4"/>
    <w:rsid w:val="2B7E34FB"/>
    <w:rsid w:val="2B904406"/>
    <w:rsid w:val="2BA26F2A"/>
    <w:rsid w:val="2BA32F62"/>
    <w:rsid w:val="2BC827C7"/>
    <w:rsid w:val="2BD0444C"/>
    <w:rsid w:val="2BEE2474"/>
    <w:rsid w:val="2BFB1C20"/>
    <w:rsid w:val="2C576597"/>
    <w:rsid w:val="2C756D98"/>
    <w:rsid w:val="2CB05936"/>
    <w:rsid w:val="2CB371D5"/>
    <w:rsid w:val="2CDF0BFE"/>
    <w:rsid w:val="2CE87EA8"/>
    <w:rsid w:val="2D12358F"/>
    <w:rsid w:val="2D1C7E25"/>
    <w:rsid w:val="2D1F1D2D"/>
    <w:rsid w:val="2D241E80"/>
    <w:rsid w:val="2D3447B9"/>
    <w:rsid w:val="2D424EBF"/>
    <w:rsid w:val="2D4B38B1"/>
    <w:rsid w:val="2D4E11E0"/>
    <w:rsid w:val="2D5704A8"/>
    <w:rsid w:val="2D5D063F"/>
    <w:rsid w:val="2D6D1A79"/>
    <w:rsid w:val="2D7F006D"/>
    <w:rsid w:val="2D875722"/>
    <w:rsid w:val="2D920179"/>
    <w:rsid w:val="2DA50C2A"/>
    <w:rsid w:val="2DD24266"/>
    <w:rsid w:val="2DEE50F8"/>
    <w:rsid w:val="2E0C671B"/>
    <w:rsid w:val="2E156399"/>
    <w:rsid w:val="2E250A7D"/>
    <w:rsid w:val="2E294A91"/>
    <w:rsid w:val="2E3B705B"/>
    <w:rsid w:val="2E5900EF"/>
    <w:rsid w:val="2E653DD0"/>
    <w:rsid w:val="2E697ACA"/>
    <w:rsid w:val="2E777F6E"/>
    <w:rsid w:val="2E9A7ACB"/>
    <w:rsid w:val="2EA53416"/>
    <w:rsid w:val="2EB07E70"/>
    <w:rsid w:val="2EE16EE4"/>
    <w:rsid w:val="2EF97B41"/>
    <w:rsid w:val="2EFE6E2D"/>
    <w:rsid w:val="2F3F11F4"/>
    <w:rsid w:val="2F48454C"/>
    <w:rsid w:val="2F4F1437"/>
    <w:rsid w:val="2F5922B5"/>
    <w:rsid w:val="2F750D73"/>
    <w:rsid w:val="2F831277"/>
    <w:rsid w:val="2F884949"/>
    <w:rsid w:val="2F946461"/>
    <w:rsid w:val="2F9D3877"/>
    <w:rsid w:val="2FA360C0"/>
    <w:rsid w:val="2FB70716"/>
    <w:rsid w:val="2FC516F9"/>
    <w:rsid w:val="2FCB68CA"/>
    <w:rsid w:val="2FCC0CD9"/>
    <w:rsid w:val="2FCC27F9"/>
    <w:rsid w:val="2FCF6CB3"/>
    <w:rsid w:val="2FDF18A2"/>
    <w:rsid w:val="2FFE08E8"/>
    <w:rsid w:val="300D5AAA"/>
    <w:rsid w:val="302026B1"/>
    <w:rsid w:val="302D729E"/>
    <w:rsid w:val="30313232"/>
    <w:rsid w:val="303C4AC1"/>
    <w:rsid w:val="30417935"/>
    <w:rsid w:val="30535BB1"/>
    <w:rsid w:val="306760CC"/>
    <w:rsid w:val="307445F2"/>
    <w:rsid w:val="308E41E1"/>
    <w:rsid w:val="30A367E7"/>
    <w:rsid w:val="30BC0D4E"/>
    <w:rsid w:val="30DB6CFA"/>
    <w:rsid w:val="30EC5641"/>
    <w:rsid w:val="30F92D01"/>
    <w:rsid w:val="310224D9"/>
    <w:rsid w:val="3107612F"/>
    <w:rsid w:val="31132938"/>
    <w:rsid w:val="31304146"/>
    <w:rsid w:val="31467859"/>
    <w:rsid w:val="315057B7"/>
    <w:rsid w:val="317819E9"/>
    <w:rsid w:val="31924638"/>
    <w:rsid w:val="31A5518B"/>
    <w:rsid w:val="31AA0C3A"/>
    <w:rsid w:val="31D252B9"/>
    <w:rsid w:val="32046164"/>
    <w:rsid w:val="32081D71"/>
    <w:rsid w:val="32397C1C"/>
    <w:rsid w:val="32743AB5"/>
    <w:rsid w:val="32853622"/>
    <w:rsid w:val="32891103"/>
    <w:rsid w:val="32915573"/>
    <w:rsid w:val="32A92E13"/>
    <w:rsid w:val="32AE46C6"/>
    <w:rsid w:val="32D74518"/>
    <w:rsid w:val="32F4200C"/>
    <w:rsid w:val="32F75733"/>
    <w:rsid w:val="33175AD8"/>
    <w:rsid w:val="332537D6"/>
    <w:rsid w:val="33296443"/>
    <w:rsid w:val="33483681"/>
    <w:rsid w:val="334B6398"/>
    <w:rsid w:val="335B3F53"/>
    <w:rsid w:val="337C2C42"/>
    <w:rsid w:val="339C6EBC"/>
    <w:rsid w:val="33B95A18"/>
    <w:rsid w:val="33EC2EF0"/>
    <w:rsid w:val="34052A0C"/>
    <w:rsid w:val="34077C34"/>
    <w:rsid w:val="342B49CA"/>
    <w:rsid w:val="34303663"/>
    <w:rsid w:val="344318FF"/>
    <w:rsid w:val="34613458"/>
    <w:rsid w:val="348975CE"/>
    <w:rsid w:val="348F2B38"/>
    <w:rsid w:val="34CA1B99"/>
    <w:rsid w:val="34CF5F3E"/>
    <w:rsid w:val="34DE1A80"/>
    <w:rsid w:val="34E72111"/>
    <w:rsid w:val="350664BA"/>
    <w:rsid w:val="350D7667"/>
    <w:rsid w:val="350F44DA"/>
    <w:rsid w:val="356B105B"/>
    <w:rsid w:val="356D0868"/>
    <w:rsid w:val="35702107"/>
    <w:rsid w:val="357F234A"/>
    <w:rsid w:val="35831E3A"/>
    <w:rsid w:val="35932701"/>
    <w:rsid w:val="35AA72B8"/>
    <w:rsid w:val="35AC587F"/>
    <w:rsid w:val="35AD0995"/>
    <w:rsid w:val="35B35E83"/>
    <w:rsid w:val="35B75F88"/>
    <w:rsid w:val="35BC17F0"/>
    <w:rsid w:val="35C44201"/>
    <w:rsid w:val="360D5BA8"/>
    <w:rsid w:val="362F24CD"/>
    <w:rsid w:val="36391D81"/>
    <w:rsid w:val="36394BEF"/>
    <w:rsid w:val="36557F38"/>
    <w:rsid w:val="369C46EE"/>
    <w:rsid w:val="36A21E64"/>
    <w:rsid w:val="36A62065"/>
    <w:rsid w:val="36AF6C5F"/>
    <w:rsid w:val="36B54F6F"/>
    <w:rsid w:val="36C84D74"/>
    <w:rsid w:val="36E756AA"/>
    <w:rsid w:val="36FC4068"/>
    <w:rsid w:val="3747333B"/>
    <w:rsid w:val="37537781"/>
    <w:rsid w:val="37616E51"/>
    <w:rsid w:val="37C63DDE"/>
    <w:rsid w:val="37CD55EE"/>
    <w:rsid w:val="37D517BA"/>
    <w:rsid w:val="37D712BF"/>
    <w:rsid w:val="37D7179B"/>
    <w:rsid w:val="37F44FFE"/>
    <w:rsid w:val="381A0B2F"/>
    <w:rsid w:val="3824191A"/>
    <w:rsid w:val="38A071A7"/>
    <w:rsid w:val="38A74091"/>
    <w:rsid w:val="38BF6A66"/>
    <w:rsid w:val="38DA238F"/>
    <w:rsid w:val="38DD7183"/>
    <w:rsid w:val="38E465B0"/>
    <w:rsid w:val="390F4F9E"/>
    <w:rsid w:val="391F631E"/>
    <w:rsid w:val="392B245B"/>
    <w:rsid w:val="392B35A8"/>
    <w:rsid w:val="39342598"/>
    <w:rsid w:val="39482EE1"/>
    <w:rsid w:val="394A0EC1"/>
    <w:rsid w:val="39722385"/>
    <w:rsid w:val="399D5494"/>
    <w:rsid w:val="399F3D80"/>
    <w:rsid w:val="39A46823"/>
    <w:rsid w:val="39A700C1"/>
    <w:rsid w:val="39B02FE6"/>
    <w:rsid w:val="39E356E7"/>
    <w:rsid w:val="39F00AB4"/>
    <w:rsid w:val="3A5F13ED"/>
    <w:rsid w:val="3A6E4D78"/>
    <w:rsid w:val="3A6F10DB"/>
    <w:rsid w:val="3A7736C8"/>
    <w:rsid w:val="3A775CE5"/>
    <w:rsid w:val="3A7B6D86"/>
    <w:rsid w:val="3A8A02A9"/>
    <w:rsid w:val="3A96260F"/>
    <w:rsid w:val="3AA52853"/>
    <w:rsid w:val="3AB243EB"/>
    <w:rsid w:val="3ADC19D4"/>
    <w:rsid w:val="3AE10A9C"/>
    <w:rsid w:val="3AE15E32"/>
    <w:rsid w:val="3AEA6930"/>
    <w:rsid w:val="3B11224C"/>
    <w:rsid w:val="3B257DF0"/>
    <w:rsid w:val="3B3906CE"/>
    <w:rsid w:val="3B660281"/>
    <w:rsid w:val="3B99678C"/>
    <w:rsid w:val="3BA96508"/>
    <w:rsid w:val="3BAD731E"/>
    <w:rsid w:val="3BB64AC1"/>
    <w:rsid w:val="3BBA7B79"/>
    <w:rsid w:val="3BC740C5"/>
    <w:rsid w:val="3BDA7EE1"/>
    <w:rsid w:val="3BF333F0"/>
    <w:rsid w:val="3C026760"/>
    <w:rsid w:val="3C371BD0"/>
    <w:rsid w:val="3C7E40F7"/>
    <w:rsid w:val="3CBB635D"/>
    <w:rsid w:val="3CBE3272"/>
    <w:rsid w:val="3CDB255C"/>
    <w:rsid w:val="3CF2272D"/>
    <w:rsid w:val="3CFB49AC"/>
    <w:rsid w:val="3D055A0D"/>
    <w:rsid w:val="3D0870C9"/>
    <w:rsid w:val="3D0B0263"/>
    <w:rsid w:val="3D110830"/>
    <w:rsid w:val="3D204AE0"/>
    <w:rsid w:val="3D385C00"/>
    <w:rsid w:val="3D610A7C"/>
    <w:rsid w:val="3D8E3A72"/>
    <w:rsid w:val="3D8F1598"/>
    <w:rsid w:val="3D913562"/>
    <w:rsid w:val="3DD904F7"/>
    <w:rsid w:val="3DF064DB"/>
    <w:rsid w:val="3E2D4DC6"/>
    <w:rsid w:val="3E500D27"/>
    <w:rsid w:val="3EA2116E"/>
    <w:rsid w:val="3EA74B50"/>
    <w:rsid w:val="3ECA1E61"/>
    <w:rsid w:val="3ED519F4"/>
    <w:rsid w:val="3ED677B9"/>
    <w:rsid w:val="3EEE017F"/>
    <w:rsid w:val="3EF75057"/>
    <w:rsid w:val="3EF9316D"/>
    <w:rsid w:val="3F0B2BD3"/>
    <w:rsid w:val="3F0C6898"/>
    <w:rsid w:val="3F12422F"/>
    <w:rsid w:val="3F341E33"/>
    <w:rsid w:val="3F47037C"/>
    <w:rsid w:val="3F4D3175"/>
    <w:rsid w:val="3F544ECB"/>
    <w:rsid w:val="3F592ECA"/>
    <w:rsid w:val="3F737906"/>
    <w:rsid w:val="3F9A4950"/>
    <w:rsid w:val="3F9C730E"/>
    <w:rsid w:val="3FB21544"/>
    <w:rsid w:val="3FBD23EC"/>
    <w:rsid w:val="3FD90485"/>
    <w:rsid w:val="40041DC9"/>
    <w:rsid w:val="40282A01"/>
    <w:rsid w:val="40302BBE"/>
    <w:rsid w:val="403772E0"/>
    <w:rsid w:val="40405327"/>
    <w:rsid w:val="406263F8"/>
    <w:rsid w:val="40630396"/>
    <w:rsid w:val="40691DB7"/>
    <w:rsid w:val="40754A75"/>
    <w:rsid w:val="407F1EB3"/>
    <w:rsid w:val="408350AC"/>
    <w:rsid w:val="40B1793A"/>
    <w:rsid w:val="40B83CC3"/>
    <w:rsid w:val="40D563B3"/>
    <w:rsid w:val="410A2ED6"/>
    <w:rsid w:val="411A0EC4"/>
    <w:rsid w:val="41232723"/>
    <w:rsid w:val="412B568A"/>
    <w:rsid w:val="412F2E76"/>
    <w:rsid w:val="41381318"/>
    <w:rsid w:val="413E1E32"/>
    <w:rsid w:val="41682ADD"/>
    <w:rsid w:val="416E1E0D"/>
    <w:rsid w:val="418F01CA"/>
    <w:rsid w:val="4195765A"/>
    <w:rsid w:val="41A01FC6"/>
    <w:rsid w:val="41DC4AB9"/>
    <w:rsid w:val="41E56DC3"/>
    <w:rsid w:val="41E81277"/>
    <w:rsid w:val="41EF7F81"/>
    <w:rsid w:val="41F61AED"/>
    <w:rsid w:val="41FF0A9A"/>
    <w:rsid w:val="422A7C36"/>
    <w:rsid w:val="423C0E4B"/>
    <w:rsid w:val="42431093"/>
    <w:rsid w:val="42446DF5"/>
    <w:rsid w:val="42573732"/>
    <w:rsid w:val="42697754"/>
    <w:rsid w:val="428D4F02"/>
    <w:rsid w:val="42BC31D1"/>
    <w:rsid w:val="42C12BC0"/>
    <w:rsid w:val="42C270E7"/>
    <w:rsid w:val="42E46F10"/>
    <w:rsid w:val="42FA577A"/>
    <w:rsid w:val="43122A4F"/>
    <w:rsid w:val="431D059A"/>
    <w:rsid w:val="43235D6E"/>
    <w:rsid w:val="432E13DE"/>
    <w:rsid w:val="433C1CAF"/>
    <w:rsid w:val="433D5F12"/>
    <w:rsid w:val="433D7E80"/>
    <w:rsid w:val="433E369F"/>
    <w:rsid w:val="4355505B"/>
    <w:rsid w:val="436D4B21"/>
    <w:rsid w:val="436D7C9E"/>
    <w:rsid w:val="437F2011"/>
    <w:rsid w:val="439E2535"/>
    <w:rsid w:val="43AF1189"/>
    <w:rsid w:val="43FB3821"/>
    <w:rsid w:val="440512E2"/>
    <w:rsid w:val="44112D07"/>
    <w:rsid w:val="4416656F"/>
    <w:rsid w:val="441F4EA8"/>
    <w:rsid w:val="44204B3C"/>
    <w:rsid w:val="44265A45"/>
    <w:rsid w:val="442A6EB1"/>
    <w:rsid w:val="44586B88"/>
    <w:rsid w:val="44917677"/>
    <w:rsid w:val="44B36FBF"/>
    <w:rsid w:val="44B649AA"/>
    <w:rsid w:val="44C322C0"/>
    <w:rsid w:val="44F00B6E"/>
    <w:rsid w:val="44F52628"/>
    <w:rsid w:val="44F61421"/>
    <w:rsid w:val="44F73F97"/>
    <w:rsid w:val="450A086B"/>
    <w:rsid w:val="452B6BB7"/>
    <w:rsid w:val="45322F35"/>
    <w:rsid w:val="45563E57"/>
    <w:rsid w:val="45592053"/>
    <w:rsid w:val="4598230A"/>
    <w:rsid w:val="459F2F62"/>
    <w:rsid w:val="45A2210C"/>
    <w:rsid w:val="45B312DA"/>
    <w:rsid w:val="45B85462"/>
    <w:rsid w:val="45C5024D"/>
    <w:rsid w:val="45DB537A"/>
    <w:rsid w:val="45E809A3"/>
    <w:rsid w:val="46317909"/>
    <w:rsid w:val="4632744B"/>
    <w:rsid w:val="463F1278"/>
    <w:rsid w:val="463F19D5"/>
    <w:rsid w:val="46525072"/>
    <w:rsid w:val="466510E8"/>
    <w:rsid w:val="4665558C"/>
    <w:rsid w:val="466967AA"/>
    <w:rsid w:val="466E4440"/>
    <w:rsid w:val="4671456A"/>
    <w:rsid w:val="467712BA"/>
    <w:rsid w:val="467A1D00"/>
    <w:rsid w:val="468A1DDD"/>
    <w:rsid w:val="46911EDD"/>
    <w:rsid w:val="4692682D"/>
    <w:rsid w:val="469320F9"/>
    <w:rsid w:val="46A92E33"/>
    <w:rsid w:val="46B775F7"/>
    <w:rsid w:val="46C41432"/>
    <w:rsid w:val="46CC1183"/>
    <w:rsid w:val="46D00C57"/>
    <w:rsid w:val="46D763EA"/>
    <w:rsid w:val="46DC75FC"/>
    <w:rsid w:val="46DD54BB"/>
    <w:rsid w:val="46DF5A52"/>
    <w:rsid w:val="46E37985"/>
    <w:rsid w:val="46F74436"/>
    <w:rsid w:val="46FF02A1"/>
    <w:rsid w:val="47040901"/>
    <w:rsid w:val="47095F17"/>
    <w:rsid w:val="47117D5E"/>
    <w:rsid w:val="476127ED"/>
    <w:rsid w:val="476D2855"/>
    <w:rsid w:val="478221AF"/>
    <w:rsid w:val="47834296"/>
    <w:rsid w:val="47B727F3"/>
    <w:rsid w:val="47B75973"/>
    <w:rsid w:val="47C60050"/>
    <w:rsid w:val="47CE30B0"/>
    <w:rsid w:val="47E264BB"/>
    <w:rsid w:val="47EF1AEB"/>
    <w:rsid w:val="48160652"/>
    <w:rsid w:val="482C6963"/>
    <w:rsid w:val="482D748B"/>
    <w:rsid w:val="48505074"/>
    <w:rsid w:val="48520731"/>
    <w:rsid w:val="487A531F"/>
    <w:rsid w:val="48B55CD9"/>
    <w:rsid w:val="48C06AA9"/>
    <w:rsid w:val="48DB38E3"/>
    <w:rsid w:val="48ED13E3"/>
    <w:rsid w:val="490F6733"/>
    <w:rsid w:val="49177F5B"/>
    <w:rsid w:val="494603CA"/>
    <w:rsid w:val="49947439"/>
    <w:rsid w:val="49A40179"/>
    <w:rsid w:val="49B06B1E"/>
    <w:rsid w:val="49B33B9A"/>
    <w:rsid w:val="49B34188"/>
    <w:rsid w:val="49BA2580"/>
    <w:rsid w:val="4A092C1B"/>
    <w:rsid w:val="4A1D18AC"/>
    <w:rsid w:val="4A26700A"/>
    <w:rsid w:val="4A554513"/>
    <w:rsid w:val="4A5E47CC"/>
    <w:rsid w:val="4A82495E"/>
    <w:rsid w:val="4ABB577A"/>
    <w:rsid w:val="4ACC4754"/>
    <w:rsid w:val="4ACC5BD9"/>
    <w:rsid w:val="4AD3601B"/>
    <w:rsid w:val="4AD64BDE"/>
    <w:rsid w:val="4AF3130C"/>
    <w:rsid w:val="4AFD52FD"/>
    <w:rsid w:val="4B0B04B0"/>
    <w:rsid w:val="4B2D2673"/>
    <w:rsid w:val="4B311E3C"/>
    <w:rsid w:val="4B371BDD"/>
    <w:rsid w:val="4B392967"/>
    <w:rsid w:val="4B4535A4"/>
    <w:rsid w:val="4B5E7D38"/>
    <w:rsid w:val="4B6A7C20"/>
    <w:rsid w:val="4B791F08"/>
    <w:rsid w:val="4BAE68C6"/>
    <w:rsid w:val="4BBA439C"/>
    <w:rsid w:val="4BD374B9"/>
    <w:rsid w:val="4C070285"/>
    <w:rsid w:val="4C0A4C0B"/>
    <w:rsid w:val="4C0F629B"/>
    <w:rsid w:val="4C2917BE"/>
    <w:rsid w:val="4C302DE4"/>
    <w:rsid w:val="4C52622F"/>
    <w:rsid w:val="4C676307"/>
    <w:rsid w:val="4C770472"/>
    <w:rsid w:val="4C7D6CC5"/>
    <w:rsid w:val="4C940529"/>
    <w:rsid w:val="4C9901B6"/>
    <w:rsid w:val="4C9E58BB"/>
    <w:rsid w:val="4CA15422"/>
    <w:rsid w:val="4CA63FAC"/>
    <w:rsid w:val="4CB87937"/>
    <w:rsid w:val="4CC14A01"/>
    <w:rsid w:val="4CCD1CE7"/>
    <w:rsid w:val="4CE8267C"/>
    <w:rsid w:val="4CF015BB"/>
    <w:rsid w:val="4CF65190"/>
    <w:rsid w:val="4CFB1476"/>
    <w:rsid w:val="4CFB43F7"/>
    <w:rsid w:val="4D001B6A"/>
    <w:rsid w:val="4D0478AD"/>
    <w:rsid w:val="4D301A8F"/>
    <w:rsid w:val="4D3C27BE"/>
    <w:rsid w:val="4D44070A"/>
    <w:rsid w:val="4D6A000E"/>
    <w:rsid w:val="4D85183B"/>
    <w:rsid w:val="4D9649BD"/>
    <w:rsid w:val="4DA16EA9"/>
    <w:rsid w:val="4DAD44B7"/>
    <w:rsid w:val="4DB947E8"/>
    <w:rsid w:val="4DBF5582"/>
    <w:rsid w:val="4DC405C8"/>
    <w:rsid w:val="4DE83C5B"/>
    <w:rsid w:val="4E0B3EC7"/>
    <w:rsid w:val="4E201D76"/>
    <w:rsid w:val="4E523525"/>
    <w:rsid w:val="4E7C3473"/>
    <w:rsid w:val="4E8803E2"/>
    <w:rsid w:val="4E8862BB"/>
    <w:rsid w:val="4E8A1ADD"/>
    <w:rsid w:val="4E8E3802"/>
    <w:rsid w:val="4EBD3AF2"/>
    <w:rsid w:val="4EC52245"/>
    <w:rsid w:val="4ECB02EE"/>
    <w:rsid w:val="4ED3353F"/>
    <w:rsid w:val="4EE5668E"/>
    <w:rsid w:val="4F380341"/>
    <w:rsid w:val="4F4B3E7C"/>
    <w:rsid w:val="4F7554E6"/>
    <w:rsid w:val="4F7C1DA5"/>
    <w:rsid w:val="4F7D3785"/>
    <w:rsid w:val="4F7D5C8F"/>
    <w:rsid w:val="4F7E12F4"/>
    <w:rsid w:val="4F9111A0"/>
    <w:rsid w:val="4F9A383A"/>
    <w:rsid w:val="4FA47125"/>
    <w:rsid w:val="4FAB7CE6"/>
    <w:rsid w:val="4FAC4590"/>
    <w:rsid w:val="4FDD5AF2"/>
    <w:rsid w:val="501052BA"/>
    <w:rsid w:val="50163AD7"/>
    <w:rsid w:val="50171C7B"/>
    <w:rsid w:val="502D0EC8"/>
    <w:rsid w:val="50324859"/>
    <w:rsid w:val="5036414A"/>
    <w:rsid w:val="503C2333"/>
    <w:rsid w:val="503E1327"/>
    <w:rsid w:val="50404F60"/>
    <w:rsid w:val="50635401"/>
    <w:rsid w:val="506A1A77"/>
    <w:rsid w:val="5076223F"/>
    <w:rsid w:val="509A5F5B"/>
    <w:rsid w:val="50A6278B"/>
    <w:rsid w:val="50AB1A12"/>
    <w:rsid w:val="50D84CA3"/>
    <w:rsid w:val="50EB3F82"/>
    <w:rsid w:val="50F00F7B"/>
    <w:rsid w:val="50F10307"/>
    <w:rsid w:val="50F82537"/>
    <w:rsid w:val="50FE5957"/>
    <w:rsid w:val="510936E3"/>
    <w:rsid w:val="51360730"/>
    <w:rsid w:val="5163192F"/>
    <w:rsid w:val="516C5A20"/>
    <w:rsid w:val="51730B5D"/>
    <w:rsid w:val="51771BA6"/>
    <w:rsid w:val="517D19DC"/>
    <w:rsid w:val="518F170F"/>
    <w:rsid w:val="51990A7C"/>
    <w:rsid w:val="519C7D45"/>
    <w:rsid w:val="51AE70B7"/>
    <w:rsid w:val="51BA699A"/>
    <w:rsid w:val="51C72A55"/>
    <w:rsid w:val="51C83263"/>
    <w:rsid w:val="51D532E6"/>
    <w:rsid w:val="51D830B6"/>
    <w:rsid w:val="51DC1903"/>
    <w:rsid w:val="51DD29A7"/>
    <w:rsid w:val="51F6353C"/>
    <w:rsid w:val="520C23CF"/>
    <w:rsid w:val="521823DC"/>
    <w:rsid w:val="521B222F"/>
    <w:rsid w:val="5239232C"/>
    <w:rsid w:val="52397FF8"/>
    <w:rsid w:val="527B1DEB"/>
    <w:rsid w:val="528D5C4E"/>
    <w:rsid w:val="52993AC9"/>
    <w:rsid w:val="529C65FA"/>
    <w:rsid w:val="52AE1A94"/>
    <w:rsid w:val="52B0435C"/>
    <w:rsid w:val="52B25948"/>
    <w:rsid w:val="52B40B86"/>
    <w:rsid w:val="52B4767F"/>
    <w:rsid w:val="52C35B14"/>
    <w:rsid w:val="52E00BFF"/>
    <w:rsid w:val="52E2243E"/>
    <w:rsid w:val="52E33AC0"/>
    <w:rsid w:val="52F77537"/>
    <w:rsid w:val="53120490"/>
    <w:rsid w:val="53261DF3"/>
    <w:rsid w:val="534704F3"/>
    <w:rsid w:val="536E6B22"/>
    <w:rsid w:val="5380751E"/>
    <w:rsid w:val="539B439B"/>
    <w:rsid w:val="53C57947"/>
    <w:rsid w:val="53CB2ED2"/>
    <w:rsid w:val="53D23FC4"/>
    <w:rsid w:val="53D27DD7"/>
    <w:rsid w:val="53D571D9"/>
    <w:rsid w:val="540E4FC0"/>
    <w:rsid w:val="54134879"/>
    <w:rsid w:val="5415414D"/>
    <w:rsid w:val="541768FD"/>
    <w:rsid w:val="545033D7"/>
    <w:rsid w:val="54506AEE"/>
    <w:rsid w:val="54534BA3"/>
    <w:rsid w:val="547D1CF3"/>
    <w:rsid w:val="547F7CAB"/>
    <w:rsid w:val="54857B2C"/>
    <w:rsid w:val="54931516"/>
    <w:rsid w:val="54994FD7"/>
    <w:rsid w:val="54A11E85"/>
    <w:rsid w:val="54AB4BB5"/>
    <w:rsid w:val="54B25E40"/>
    <w:rsid w:val="54C01085"/>
    <w:rsid w:val="54D67D81"/>
    <w:rsid w:val="54D96F40"/>
    <w:rsid w:val="54E16725"/>
    <w:rsid w:val="54FB20FB"/>
    <w:rsid w:val="55110DB9"/>
    <w:rsid w:val="551F1C27"/>
    <w:rsid w:val="552A58DF"/>
    <w:rsid w:val="5534643C"/>
    <w:rsid w:val="55383935"/>
    <w:rsid w:val="555251D5"/>
    <w:rsid w:val="555962BC"/>
    <w:rsid w:val="556829A3"/>
    <w:rsid w:val="55692554"/>
    <w:rsid w:val="558327B5"/>
    <w:rsid w:val="55940FCC"/>
    <w:rsid w:val="55943798"/>
    <w:rsid w:val="559B6E33"/>
    <w:rsid w:val="55B14DE9"/>
    <w:rsid w:val="55C6220C"/>
    <w:rsid w:val="55DD159E"/>
    <w:rsid w:val="55E458E7"/>
    <w:rsid w:val="56065E61"/>
    <w:rsid w:val="560D15B7"/>
    <w:rsid w:val="56187F1F"/>
    <w:rsid w:val="562071CB"/>
    <w:rsid w:val="56255815"/>
    <w:rsid w:val="56586651"/>
    <w:rsid w:val="565D3B8A"/>
    <w:rsid w:val="56641057"/>
    <w:rsid w:val="567E6D70"/>
    <w:rsid w:val="569C6AB2"/>
    <w:rsid w:val="56B1565F"/>
    <w:rsid w:val="56B86068"/>
    <w:rsid w:val="56BE7DAB"/>
    <w:rsid w:val="56C257A4"/>
    <w:rsid w:val="56CF76BF"/>
    <w:rsid w:val="56E04EE6"/>
    <w:rsid w:val="56E06C48"/>
    <w:rsid w:val="56F91B04"/>
    <w:rsid w:val="5706625C"/>
    <w:rsid w:val="57201787"/>
    <w:rsid w:val="57236B81"/>
    <w:rsid w:val="57266671"/>
    <w:rsid w:val="57607DD5"/>
    <w:rsid w:val="576A70F2"/>
    <w:rsid w:val="578A3156"/>
    <w:rsid w:val="578B522D"/>
    <w:rsid w:val="57944254"/>
    <w:rsid w:val="57D63BF4"/>
    <w:rsid w:val="57E44562"/>
    <w:rsid w:val="57F34F04"/>
    <w:rsid w:val="57FD5624"/>
    <w:rsid w:val="58103AD3"/>
    <w:rsid w:val="5818245E"/>
    <w:rsid w:val="58200779"/>
    <w:rsid w:val="582735C9"/>
    <w:rsid w:val="583A6878"/>
    <w:rsid w:val="58D9667A"/>
    <w:rsid w:val="58DD0EF4"/>
    <w:rsid w:val="58E14A4D"/>
    <w:rsid w:val="58EE2160"/>
    <w:rsid w:val="58FB1F2E"/>
    <w:rsid w:val="59053E1C"/>
    <w:rsid w:val="59094598"/>
    <w:rsid w:val="590B5B1F"/>
    <w:rsid w:val="5914310D"/>
    <w:rsid w:val="59271254"/>
    <w:rsid w:val="59617EEA"/>
    <w:rsid w:val="596B304E"/>
    <w:rsid w:val="59964FEA"/>
    <w:rsid w:val="59970F6D"/>
    <w:rsid w:val="599F73C0"/>
    <w:rsid w:val="59E53D17"/>
    <w:rsid w:val="59E82596"/>
    <w:rsid w:val="59ED4D7B"/>
    <w:rsid w:val="5A040EEC"/>
    <w:rsid w:val="5A04661E"/>
    <w:rsid w:val="5A2249D0"/>
    <w:rsid w:val="5A2E7D17"/>
    <w:rsid w:val="5A3B0686"/>
    <w:rsid w:val="5A3C3580"/>
    <w:rsid w:val="5A5A35D1"/>
    <w:rsid w:val="5A854088"/>
    <w:rsid w:val="5A9949BD"/>
    <w:rsid w:val="5A9A35FE"/>
    <w:rsid w:val="5AD101F9"/>
    <w:rsid w:val="5B00317E"/>
    <w:rsid w:val="5B0541DC"/>
    <w:rsid w:val="5B0E1A3C"/>
    <w:rsid w:val="5B0E39C7"/>
    <w:rsid w:val="5B0F10E2"/>
    <w:rsid w:val="5B1A473F"/>
    <w:rsid w:val="5B326282"/>
    <w:rsid w:val="5B33450B"/>
    <w:rsid w:val="5B374B73"/>
    <w:rsid w:val="5B5A4B3C"/>
    <w:rsid w:val="5B7200D7"/>
    <w:rsid w:val="5B9D52A8"/>
    <w:rsid w:val="5BA54E7E"/>
    <w:rsid w:val="5BA60885"/>
    <w:rsid w:val="5BAD7361"/>
    <w:rsid w:val="5BBB1A7E"/>
    <w:rsid w:val="5BBC4AF3"/>
    <w:rsid w:val="5BBE156E"/>
    <w:rsid w:val="5BC63380"/>
    <w:rsid w:val="5BCE34F8"/>
    <w:rsid w:val="5BD3501A"/>
    <w:rsid w:val="5BF91C64"/>
    <w:rsid w:val="5C1E448C"/>
    <w:rsid w:val="5C2C0286"/>
    <w:rsid w:val="5C2E04A2"/>
    <w:rsid w:val="5C34538D"/>
    <w:rsid w:val="5C41506A"/>
    <w:rsid w:val="5C71213D"/>
    <w:rsid w:val="5C7C5B04"/>
    <w:rsid w:val="5C8266CD"/>
    <w:rsid w:val="5C905CAA"/>
    <w:rsid w:val="5C9A5598"/>
    <w:rsid w:val="5CAB38A1"/>
    <w:rsid w:val="5CB170AA"/>
    <w:rsid w:val="5CB63FF4"/>
    <w:rsid w:val="5CB7353A"/>
    <w:rsid w:val="5CDC6150"/>
    <w:rsid w:val="5CF21DE9"/>
    <w:rsid w:val="5CF2674B"/>
    <w:rsid w:val="5CF834E9"/>
    <w:rsid w:val="5D160572"/>
    <w:rsid w:val="5D36793E"/>
    <w:rsid w:val="5DA0717E"/>
    <w:rsid w:val="5DA622BA"/>
    <w:rsid w:val="5DAB78D0"/>
    <w:rsid w:val="5DB22A0D"/>
    <w:rsid w:val="5DB524FD"/>
    <w:rsid w:val="5DC935D7"/>
    <w:rsid w:val="5DCF2C81"/>
    <w:rsid w:val="5DF66D9E"/>
    <w:rsid w:val="5DFD43A2"/>
    <w:rsid w:val="5E1035C6"/>
    <w:rsid w:val="5E106FE0"/>
    <w:rsid w:val="5E1822E9"/>
    <w:rsid w:val="5E236351"/>
    <w:rsid w:val="5E2F76C2"/>
    <w:rsid w:val="5E3D289D"/>
    <w:rsid w:val="5E402332"/>
    <w:rsid w:val="5E475DAF"/>
    <w:rsid w:val="5E6571CC"/>
    <w:rsid w:val="5E6B5F27"/>
    <w:rsid w:val="5E95013E"/>
    <w:rsid w:val="5E9D546B"/>
    <w:rsid w:val="5EA91B8D"/>
    <w:rsid w:val="5EBE53E1"/>
    <w:rsid w:val="5ED368C7"/>
    <w:rsid w:val="5EE02B86"/>
    <w:rsid w:val="5EE4753E"/>
    <w:rsid w:val="5F0A6E4B"/>
    <w:rsid w:val="5F0C25F1"/>
    <w:rsid w:val="5F131BD1"/>
    <w:rsid w:val="5F212ED7"/>
    <w:rsid w:val="5F333712"/>
    <w:rsid w:val="5F58743C"/>
    <w:rsid w:val="5F776C17"/>
    <w:rsid w:val="5F7E0336"/>
    <w:rsid w:val="5F950838"/>
    <w:rsid w:val="5FBC7B73"/>
    <w:rsid w:val="5FC54118"/>
    <w:rsid w:val="5FC829BC"/>
    <w:rsid w:val="5FE223C9"/>
    <w:rsid w:val="5FE61094"/>
    <w:rsid w:val="5FEC0DF1"/>
    <w:rsid w:val="5FF24F59"/>
    <w:rsid w:val="5FFB358C"/>
    <w:rsid w:val="60041803"/>
    <w:rsid w:val="601C109A"/>
    <w:rsid w:val="603040BD"/>
    <w:rsid w:val="60345DE4"/>
    <w:rsid w:val="603E09CA"/>
    <w:rsid w:val="604F7CD1"/>
    <w:rsid w:val="608D3C42"/>
    <w:rsid w:val="609D2585"/>
    <w:rsid w:val="60A24FBB"/>
    <w:rsid w:val="60A70823"/>
    <w:rsid w:val="60BB607C"/>
    <w:rsid w:val="60BC48BA"/>
    <w:rsid w:val="60C11DF7"/>
    <w:rsid w:val="60C50CA9"/>
    <w:rsid w:val="6106444B"/>
    <w:rsid w:val="610E516A"/>
    <w:rsid w:val="61265434"/>
    <w:rsid w:val="612A3DC7"/>
    <w:rsid w:val="6143046F"/>
    <w:rsid w:val="616A451F"/>
    <w:rsid w:val="61972646"/>
    <w:rsid w:val="61A15272"/>
    <w:rsid w:val="61A557B6"/>
    <w:rsid w:val="61AF3E33"/>
    <w:rsid w:val="61C226B2"/>
    <w:rsid w:val="61C4510D"/>
    <w:rsid w:val="61D141F4"/>
    <w:rsid w:val="620B4916"/>
    <w:rsid w:val="620E461B"/>
    <w:rsid w:val="621162AD"/>
    <w:rsid w:val="622B75C3"/>
    <w:rsid w:val="62494B34"/>
    <w:rsid w:val="62586B90"/>
    <w:rsid w:val="625E45F8"/>
    <w:rsid w:val="6267026A"/>
    <w:rsid w:val="626E124C"/>
    <w:rsid w:val="62791D4B"/>
    <w:rsid w:val="627B3D15"/>
    <w:rsid w:val="62805895"/>
    <w:rsid w:val="62832BCA"/>
    <w:rsid w:val="629A1E94"/>
    <w:rsid w:val="62AC186A"/>
    <w:rsid w:val="62D86E74"/>
    <w:rsid w:val="62EB11BC"/>
    <w:rsid w:val="630540BC"/>
    <w:rsid w:val="63147CC6"/>
    <w:rsid w:val="6316247A"/>
    <w:rsid w:val="631F28F3"/>
    <w:rsid w:val="63426EA5"/>
    <w:rsid w:val="63435261"/>
    <w:rsid w:val="63660521"/>
    <w:rsid w:val="636C18B0"/>
    <w:rsid w:val="63732C3E"/>
    <w:rsid w:val="637F3391"/>
    <w:rsid w:val="639D5F0D"/>
    <w:rsid w:val="63B219B9"/>
    <w:rsid w:val="63C8321B"/>
    <w:rsid w:val="63E31B72"/>
    <w:rsid w:val="63F9346C"/>
    <w:rsid w:val="642503DD"/>
    <w:rsid w:val="642F017B"/>
    <w:rsid w:val="644150B6"/>
    <w:rsid w:val="64493FD3"/>
    <w:rsid w:val="64532CD8"/>
    <w:rsid w:val="646D5EC0"/>
    <w:rsid w:val="64712868"/>
    <w:rsid w:val="64874BF3"/>
    <w:rsid w:val="648C719F"/>
    <w:rsid w:val="64942835"/>
    <w:rsid w:val="649B251D"/>
    <w:rsid w:val="64ED3B52"/>
    <w:rsid w:val="64F02A2E"/>
    <w:rsid w:val="64F15613"/>
    <w:rsid w:val="6502422D"/>
    <w:rsid w:val="651C06C0"/>
    <w:rsid w:val="653268BC"/>
    <w:rsid w:val="656C2F8E"/>
    <w:rsid w:val="657C0DC9"/>
    <w:rsid w:val="65B17AC9"/>
    <w:rsid w:val="65B61172"/>
    <w:rsid w:val="65CE77B0"/>
    <w:rsid w:val="65D44020"/>
    <w:rsid w:val="65D62D2C"/>
    <w:rsid w:val="65E47B5B"/>
    <w:rsid w:val="65EB6DB4"/>
    <w:rsid w:val="65ED260C"/>
    <w:rsid w:val="65FF11C7"/>
    <w:rsid w:val="660E4375"/>
    <w:rsid w:val="66304E17"/>
    <w:rsid w:val="66427F96"/>
    <w:rsid w:val="668C4743"/>
    <w:rsid w:val="668D074E"/>
    <w:rsid w:val="66A411FE"/>
    <w:rsid w:val="66BB0831"/>
    <w:rsid w:val="66CC3721"/>
    <w:rsid w:val="66DA2D87"/>
    <w:rsid w:val="66EF082E"/>
    <w:rsid w:val="66F32368"/>
    <w:rsid w:val="66F43C63"/>
    <w:rsid w:val="66FB71D3"/>
    <w:rsid w:val="66FE0D39"/>
    <w:rsid w:val="670A5668"/>
    <w:rsid w:val="670A6C48"/>
    <w:rsid w:val="67332AD1"/>
    <w:rsid w:val="673426E5"/>
    <w:rsid w:val="676D51D7"/>
    <w:rsid w:val="67835C34"/>
    <w:rsid w:val="678C0773"/>
    <w:rsid w:val="678C6CA3"/>
    <w:rsid w:val="67B376F7"/>
    <w:rsid w:val="67B657F0"/>
    <w:rsid w:val="67DA0714"/>
    <w:rsid w:val="67ED69F8"/>
    <w:rsid w:val="68104C86"/>
    <w:rsid w:val="683011DC"/>
    <w:rsid w:val="6833299C"/>
    <w:rsid w:val="683F62A1"/>
    <w:rsid w:val="684B418A"/>
    <w:rsid w:val="687C6B4A"/>
    <w:rsid w:val="687E1E40"/>
    <w:rsid w:val="68874402"/>
    <w:rsid w:val="689D02BC"/>
    <w:rsid w:val="68AD09A1"/>
    <w:rsid w:val="68AF2A7E"/>
    <w:rsid w:val="68CB4A00"/>
    <w:rsid w:val="68F87780"/>
    <w:rsid w:val="690F3409"/>
    <w:rsid w:val="69112C56"/>
    <w:rsid w:val="691B1DAE"/>
    <w:rsid w:val="691C4AAB"/>
    <w:rsid w:val="696A4AE4"/>
    <w:rsid w:val="699A602D"/>
    <w:rsid w:val="699B532D"/>
    <w:rsid w:val="69FA47A6"/>
    <w:rsid w:val="69FC3D8F"/>
    <w:rsid w:val="6A0C5941"/>
    <w:rsid w:val="6A0C7949"/>
    <w:rsid w:val="6A1E3926"/>
    <w:rsid w:val="6A2939D1"/>
    <w:rsid w:val="6A356EA0"/>
    <w:rsid w:val="6A3C5739"/>
    <w:rsid w:val="6A423DD4"/>
    <w:rsid w:val="6A440DF2"/>
    <w:rsid w:val="6A653172"/>
    <w:rsid w:val="6A7D478E"/>
    <w:rsid w:val="6A8105C6"/>
    <w:rsid w:val="6AA6578E"/>
    <w:rsid w:val="6AB310ED"/>
    <w:rsid w:val="6AC92DE9"/>
    <w:rsid w:val="6ACA68DA"/>
    <w:rsid w:val="6AD71764"/>
    <w:rsid w:val="6B102F89"/>
    <w:rsid w:val="6B113469"/>
    <w:rsid w:val="6B2D7949"/>
    <w:rsid w:val="6B3B3544"/>
    <w:rsid w:val="6B400B2B"/>
    <w:rsid w:val="6B471B63"/>
    <w:rsid w:val="6B4752F0"/>
    <w:rsid w:val="6B4A7C33"/>
    <w:rsid w:val="6B735ED1"/>
    <w:rsid w:val="6B9D4CFC"/>
    <w:rsid w:val="6BBC1605"/>
    <w:rsid w:val="6BCA3618"/>
    <w:rsid w:val="6BE20B19"/>
    <w:rsid w:val="6BE566A3"/>
    <w:rsid w:val="6BE91CF0"/>
    <w:rsid w:val="6BF17AAE"/>
    <w:rsid w:val="6BF9601A"/>
    <w:rsid w:val="6C067120"/>
    <w:rsid w:val="6C661592"/>
    <w:rsid w:val="6C78748D"/>
    <w:rsid w:val="6C8C3CCB"/>
    <w:rsid w:val="6C9D2607"/>
    <w:rsid w:val="6C9D51B2"/>
    <w:rsid w:val="6CA95B43"/>
    <w:rsid w:val="6CAF118B"/>
    <w:rsid w:val="6CDB2737"/>
    <w:rsid w:val="6CEE3336"/>
    <w:rsid w:val="6D1A6BB4"/>
    <w:rsid w:val="6D1C60F5"/>
    <w:rsid w:val="6D1F31F0"/>
    <w:rsid w:val="6D2D1B3B"/>
    <w:rsid w:val="6D341690"/>
    <w:rsid w:val="6D422099"/>
    <w:rsid w:val="6D4C5CB2"/>
    <w:rsid w:val="6D6B0740"/>
    <w:rsid w:val="6D875C64"/>
    <w:rsid w:val="6D8C78DA"/>
    <w:rsid w:val="6D9024E7"/>
    <w:rsid w:val="6DA86DDA"/>
    <w:rsid w:val="6DB620A5"/>
    <w:rsid w:val="6DC01050"/>
    <w:rsid w:val="6DC20647"/>
    <w:rsid w:val="6DD365F4"/>
    <w:rsid w:val="6DFD52FC"/>
    <w:rsid w:val="6E0E0E53"/>
    <w:rsid w:val="6E192634"/>
    <w:rsid w:val="6E22598D"/>
    <w:rsid w:val="6E386F5E"/>
    <w:rsid w:val="6E5042A8"/>
    <w:rsid w:val="6E5A578A"/>
    <w:rsid w:val="6EBF142E"/>
    <w:rsid w:val="6ED70525"/>
    <w:rsid w:val="6EE43454"/>
    <w:rsid w:val="6EE47BF5"/>
    <w:rsid w:val="6EF31F83"/>
    <w:rsid w:val="6F283E13"/>
    <w:rsid w:val="6F3C482C"/>
    <w:rsid w:val="6F411563"/>
    <w:rsid w:val="6F7265AD"/>
    <w:rsid w:val="6F733EFE"/>
    <w:rsid w:val="6F847E9B"/>
    <w:rsid w:val="6F8A10CB"/>
    <w:rsid w:val="6FAD5963"/>
    <w:rsid w:val="6FC24913"/>
    <w:rsid w:val="6FC7164F"/>
    <w:rsid w:val="6FCC795E"/>
    <w:rsid w:val="6FCD36D6"/>
    <w:rsid w:val="6FE70C3C"/>
    <w:rsid w:val="6FE938A9"/>
    <w:rsid w:val="70081CF8"/>
    <w:rsid w:val="700F6510"/>
    <w:rsid w:val="70221C74"/>
    <w:rsid w:val="70230D5A"/>
    <w:rsid w:val="702C48A1"/>
    <w:rsid w:val="70464E7F"/>
    <w:rsid w:val="70887EA9"/>
    <w:rsid w:val="70900AF0"/>
    <w:rsid w:val="709027A3"/>
    <w:rsid w:val="7090693D"/>
    <w:rsid w:val="70A028DB"/>
    <w:rsid w:val="70A772CE"/>
    <w:rsid w:val="70AB015D"/>
    <w:rsid w:val="70AD50CA"/>
    <w:rsid w:val="70AF17C0"/>
    <w:rsid w:val="70B54813"/>
    <w:rsid w:val="70DA4E39"/>
    <w:rsid w:val="70DF7982"/>
    <w:rsid w:val="70F129B7"/>
    <w:rsid w:val="70F13314"/>
    <w:rsid w:val="70F86DD1"/>
    <w:rsid w:val="71031AA6"/>
    <w:rsid w:val="71150CA1"/>
    <w:rsid w:val="71257C6E"/>
    <w:rsid w:val="71276455"/>
    <w:rsid w:val="71345258"/>
    <w:rsid w:val="713A428B"/>
    <w:rsid w:val="713F415C"/>
    <w:rsid w:val="71431EA2"/>
    <w:rsid w:val="714F1F93"/>
    <w:rsid w:val="71560F55"/>
    <w:rsid w:val="715F2A54"/>
    <w:rsid w:val="71662034"/>
    <w:rsid w:val="717A67EB"/>
    <w:rsid w:val="71835435"/>
    <w:rsid w:val="719C7804"/>
    <w:rsid w:val="71A60683"/>
    <w:rsid w:val="71B132B0"/>
    <w:rsid w:val="71C74A2F"/>
    <w:rsid w:val="71CE21E8"/>
    <w:rsid w:val="71DD0CB6"/>
    <w:rsid w:val="71E87797"/>
    <w:rsid w:val="71ED5D5A"/>
    <w:rsid w:val="71F61CA8"/>
    <w:rsid w:val="72107C4E"/>
    <w:rsid w:val="7218332F"/>
    <w:rsid w:val="721A3B1F"/>
    <w:rsid w:val="723930E6"/>
    <w:rsid w:val="723F1FD4"/>
    <w:rsid w:val="725E1964"/>
    <w:rsid w:val="7270608C"/>
    <w:rsid w:val="728409C4"/>
    <w:rsid w:val="7291007C"/>
    <w:rsid w:val="72B43536"/>
    <w:rsid w:val="72BC4993"/>
    <w:rsid w:val="72CF2F01"/>
    <w:rsid w:val="72E13A60"/>
    <w:rsid w:val="72F01BB6"/>
    <w:rsid w:val="72F52079"/>
    <w:rsid w:val="72FB6C32"/>
    <w:rsid w:val="731757B3"/>
    <w:rsid w:val="73474F24"/>
    <w:rsid w:val="7350430B"/>
    <w:rsid w:val="735F4864"/>
    <w:rsid w:val="73A433D4"/>
    <w:rsid w:val="73AC4469"/>
    <w:rsid w:val="73DC7A93"/>
    <w:rsid w:val="73E131C8"/>
    <w:rsid w:val="73FB4839"/>
    <w:rsid w:val="74024D72"/>
    <w:rsid w:val="741C7CB7"/>
    <w:rsid w:val="74275AAB"/>
    <w:rsid w:val="74363F40"/>
    <w:rsid w:val="7439392B"/>
    <w:rsid w:val="744A0B48"/>
    <w:rsid w:val="74614E88"/>
    <w:rsid w:val="7461569F"/>
    <w:rsid w:val="746B22DF"/>
    <w:rsid w:val="746E72F3"/>
    <w:rsid w:val="74802FAF"/>
    <w:rsid w:val="74997367"/>
    <w:rsid w:val="74AD00D1"/>
    <w:rsid w:val="74B3733F"/>
    <w:rsid w:val="74B51309"/>
    <w:rsid w:val="74B5777D"/>
    <w:rsid w:val="74C33515"/>
    <w:rsid w:val="74D7477C"/>
    <w:rsid w:val="74DF79C1"/>
    <w:rsid w:val="74E653B4"/>
    <w:rsid w:val="75095CCD"/>
    <w:rsid w:val="7540434E"/>
    <w:rsid w:val="755328D0"/>
    <w:rsid w:val="75556682"/>
    <w:rsid w:val="756E03B6"/>
    <w:rsid w:val="756E3C24"/>
    <w:rsid w:val="757258CD"/>
    <w:rsid w:val="7579157F"/>
    <w:rsid w:val="757C3BD5"/>
    <w:rsid w:val="7583263F"/>
    <w:rsid w:val="75A373B3"/>
    <w:rsid w:val="75C06BB9"/>
    <w:rsid w:val="75F00505"/>
    <w:rsid w:val="7606208F"/>
    <w:rsid w:val="761F01EE"/>
    <w:rsid w:val="763B1993"/>
    <w:rsid w:val="76524935"/>
    <w:rsid w:val="76647254"/>
    <w:rsid w:val="76692DC4"/>
    <w:rsid w:val="766C11CB"/>
    <w:rsid w:val="768E5BAC"/>
    <w:rsid w:val="769B1BA6"/>
    <w:rsid w:val="76B729E5"/>
    <w:rsid w:val="76C22F8B"/>
    <w:rsid w:val="76C34542"/>
    <w:rsid w:val="76C81E14"/>
    <w:rsid w:val="76CF260B"/>
    <w:rsid w:val="76DF266D"/>
    <w:rsid w:val="76E00193"/>
    <w:rsid w:val="76E151E5"/>
    <w:rsid w:val="76EB6CBA"/>
    <w:rsid w:val="77031BE9"/>
    <w:rsid w:val="772F6524"/>
    <w:rsid w:val="77333690"/>
    <w:rsid w:val="77361E52"/>
    <w:rsid w:val="778925CA"/>
    <w:rsid w:val="77A26AC1"/>
    <w:rsid w:val="77D91295"/>
    <w:rsid w:val="780C588B"/>
    <w:rsid w:val="782744FC"/>
    <w:rsid w:val="78474694"/>
    <w:rsid w:val="784875D4"/>
    <w:rsid w:val="7886331C"/>
    <w:rsid w:val="78864B2C"/>
    <w:rsid w:val="78874D6A"/>
    <w:rsid w:val="789A0095"/>
    <w:rsid w:val="789B6B2A"/>
    <w:rsid w:val="78AC52A2"/>
    <w:rsid w:val="78C935D5"/>
    <w:rsid w:val="78EA5948"/>
    <w:rsid w:val="790A215F"/>
    <w:rsid w:val="79102FB2"/>
    <w:rsid w:val="792B357F"/>
    <w:rsid w:val="793D7B1F"/>
    <w:rsid w:val="796055BB"/>
    <w:rsid w:val="7967630D"/>
    <w:rsid w:val="797A042B"/>
    <w:rsid w:val="797C0647"/>
    <w:rsid w:val="799C2A97"/>
    <w:rsid w:val="79A239FC"/>
    <w:rsid w:val="79A92324"/>
    <w:rsid w:val="79AC0800"/>
    <w:rsid w:val="79C463F9"/>
    <w:rsid w:val="79D138D8"/>
    <w:rsid w:val="79D62B99"/>
    <w:rsid w:val="79D97F75"/>
    <w:rsid w:val="79EC7331"/>
    <w:rsid w:val="79F05CBC"/>
    <w:rsid w:val="7A121104"/>
    <w:rsid w:val="7A167B6D"/>
    <w:rsid w:val="7A57076C"/>
    <w:rsid w:val="7A6E64E4"/>
    <w:rsid w:val="7A794B87"/>
    <w:rsid w:val="7A7B26AD"/>
    <w:rsid w:val="7AB25E31"/>
    <w:rsid w:val="7ACF3110"/>
    <w:rsid w:val="7ADB34AD"/>
    <w:rsid w:val="7AFF100B"/>
    <w:rsid w:val="7B017EEF"/>
    <w:rsid w:val="7B1407C5"/>
    <w:rsid w:val="7B441CD7"/>
    <w:rsid w:val="7B4A207F"/>
    <w:rsid w:val="7B85170B"/>
    <w:rsid w:val="7B9F2C1C"/>
    <w:rsid w:val="7BA45079"/>
    <w:rsid w:val="7BB00D1C"/>
    <w:rsid w:val="7BD23788"/>
    <w:rsid w:val="7BFC73B2"/>
    <w:rsid w:val="7BFD5343"/>
    <w:rsid w:val="7C1A6144"/>
    <w:rsid w:val="7C1F52BA"/>
    <w:rsid w:val="7C415A75"/>
    <w:rsid w:val="7C845225"/>
    <w:rsid w:val="7CAC10BA"/>
    <w:rsid w:val="7CAD6D69"/>
    <w:rsid w:val="7CBB7198"/>
    <w:rsid w:val="7CD667B9"/>
    <w:rsid w:val="7CEA1E70"/>
    <w:rsid w:val="7CEC1640"/>
    <w:rsid w:val="7CF22C01"/>
    <w:rsid w:val="7D0B768B"/>
    <w:rsid w:val="7D113572"/>
    <w:rsid w:val="7D16724A"/>
    <w:rsid w:val="7D1B1F25"/>
    <w:rsid w:val="7D2863F0"/>
    <w:rsid w:val="7D3360F2"/>
    <w:rsid w:val="7D691D50"/>
    <w:rsid w:val="7D760C6B"/>
    <w:rsid w:val="7D9615AC"/>
    <w:rsid w:val="7DB87774"/>
    <w:rsid w:val="7DBD4D8A"/>
    <w:rsid w:val="7DD345AE"/>
    <w:rsid w:val="7DE15C43"/>
    <w:rsid w:val="7DE6123C"/>
    <w:rsid w:val="7DFF1D61"/>
    <w:rsid w:val="7E123328"/>
    <w:rsid w:val="7E2748F9"/>
    <w:rsid w:val="7E31757B"/>
    <w:rsid w:val="7E3C62F5"/>
    <w:rsid w:val="7E504A41"/>
    <w:rsid w:val="7E7C59DD"/>
    <w:rsid w:val="7E805004"/>
    <w:rsid w:val="7EBB4E23"/>
    <w:rsid w:val="7ECD4B25"/>
    <w:rsid w:val="7EF621D7"/>
    <w:rsid w:val="7EFC5AEF"/>
    <w:rsid w:val="7F0B7D77"/>
    <w:rsid w:val="7F1E3FCD"/>
    <w:rsid w:val="7F2748B2"/>
    <w:rsid w:val="7F3D2627"/>
    <w:rsid w:val="7F54791C"/>
    <w:rsid w:val="7F920D6B"/>
    <w:rsid w:val="7FA73CE8"/>
    <w:rsid w:val="7FC00B62"/>
    <w:rsid w:val="7FC05BEB"/>
    <w:rsid w:val="7FD76FB4"/>
    <w:rsid w:val="7FD84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85"/>
    <w:qFormat/>
    <w:uiPriority w:val="0"/>
    <w:pPr>
      <w:keepNext/>
      <w:keepLines/>
      <w:spacing w:before="340" w:after="330" w:line="578" w:lineRule="auto"/>
      <w:outlineLvl w:val="0"/>
    </w:pPr>
    <w:rPr>
      <w:bCs/>
      <w:kern w:val="44"/>
      <w:sz w:val="44"/>
      <w:szCs w:val="44"/>
    </w:rPr>
  </w:style>
  <w:style w:type="paragraph" w:styleId="4">
    <w:name w:val="heading 2"/>
    <w:basedOn w:val="1"/>
    <w:next w:val="5"/>
    <w:qFormat/>
    <w:uiPriority w:val="0"/>
    <w:pPr>
      <w:keepNext/>
      <w:keepLines/>
      <w:spacing w:before="260" w:after="260" w:line="415" w:lineRule="auto"/>
      <w:outlineLvl w:val="1"/>
    </w:pPr>
    <w:rPr>
      <w:rFonts w:ascii="Arial" w:hAnsi="Arial" w:eastAsia="黑体"/>
      <w:b/>
      <w:sz w:val="32"/>
    </w:rPr>
  </w:style>
  <w:style w:type="paragraph" w:styleId="3">
    <w:name w:val="heading 3"/>
    <w:basedOn w:val="1"/>
    <w:next w:val="1"/>
    <w:autoRedefine/>
    <w:qFormat/>
    <w:uiPriority w:val="0"/>
    <w:pPr>
      <w:keepNext/>
      <w:keepLines/>
      <w:spacing w:before="20" w:beforeLines="20" w:after="20" w:afterLines="20"/>
      <w:ind w:left="100" w:leftChars="100"/>
      <w:outlineLvl w:val="2"/>
    </w:pPr>
    <w:rPr>
      <w:b/>
    </w:rPr>
  </w:style>
  <w:style w:type="paragraph" w:styleId="7">
    <w:name w:val="heading 4"/>
    <w:basedOn w:val="1"/>
    <w:next w:val="1"/>
    <w:qFormat/>
    <w:uiPriority w:val="0"/>
    <w:pPr>
      <w:keepNext/>
      <w:keepLines/>
      <w:numPr>
        <w:ilvl w:val="3"/>
        <w:numId w:val="1"/>
      </w:numPr>
      <w:tabs>
        <w:tab w:val="left" w:pos="432"/>
      </w:tabs>
      <w:spacing w:line="360" w:lineRule="auto"/>
      <w:outlineLvl w:val="3"/>
    </w:pPr>
    <w:rPr>
      <w:bCs/>
      <w:sz w:val="24"/>
      <w:szCs w:val="28"/>
    </w:rPr>
  </w:style>
  <w:style w:type="character" w:default="1" w:styleId="31">
    <w:name w:val="Default Paragraph Font"/>
    <w:autoRedefine/>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rFonts w:ascii="Arial" w:hAnsi="Arial"/>
      <w:kern w:val="0"/>
      <w:sz w:val="24"/>
      <w:szCs w:val="20"/>
    </w:rPr>
  </w:style>
  <w:style w:type="paragraph" w:styleId="6">
    <w:name w:val="toc 1"/>
    <w:basedOn w:val="1"/>
    <w:next w:val="1"/>
    <w:autoRedefine/>
    <w:qFormat/>
    <w:uiPriority w:val="0"/>
    <w:pPr>
      <w:spacing w:line="440" w:lineRule="exact"/>
      <w:jc w:val="center"/>
    </w:pPr>
    <w:rPr>
      <w:rFonts w:ascii="宋体" w:hAnsi="宋体"/>
      <w:sz w:val="24"/>
    </w:rPr>
  </w:style>
  <w:style w:type="paragraph" w:styleId="8">
    <w:name w:val="caption"/>
    <w:basedOn w:val="1"/>
    <w:next w:val="1"/>
    <w:qFormat/>
    <w:uiPriority w:val="0"/>
    <w:pPr>
      <w:snapToGrid w:val="0"/>
      <w:spacing w:before="160" w:after="160" w:line="288" w:lineRule="auto"/>
      <w:ind w:firstLine="510" w:firstLineChars="200"/>
    </w:pPr>
    <w:rPr>
      <w:rFonts w:ascii="Arial" w:hAnsi="Arial" w:eastAsia="黑体" w:cs="Times New Roman"/>
      <w:sz w:val="24"/>
    </w:rPr>
  </w:style>
  <w:style w:type="paragraph" w:styleId="9">
    <w:name w:val="toa heading"/>
    <w:basedOn w:val="1"/>
    <w:next w:val="1"/>
    <w:autoRedefine/>
    <w:qFormat/>
    <w:uiPriority w:val="0"/>
    <w:pPr>
      <w:spacing w:before="120"/>
    </w:pPr>
    <w:rPr>
      <w:rFonts w:ascii="Arial" w:hAnsi="Arial"/>
      <w:sz w:val="24"/>
    </w:rPr>
  </w:style>
  <w:style w:type="paragraph" w:styleId="10">
    <w:name w:val="annotation text"/>
    <w:basedOn w:val="1"/>
    <w:link w:val="92"/>
    <w:autoRedefine/>
    <w:qFormat/>
    <w:uiPriority w:val="0"/>
    <w:pPr>
      <w:jc w:val="left"/>
    </w:pPr>
  </w:style>
  <w:style w:type="paragraph" w:styleId="11">
    <w:name w:val="Body Text 3"/>
    <w:basedOn w:val="1"/>
    <w:semiHidden/>
    <w:unhideWhenUsed/>
    <w:qFormat/>
    <w:uiPriority w:val="99"/>
    <w:pPr>
      <w:spacing w:after="120"/>
    </w:pPr>
    <w:rPr>
      <w:sz w:val="16"/>
      <w:szCs w:val="16"/>
    </w:rPr>
  </w:style>
  <w:style w:type="paragraph" w:styleId="12">
    <w:name w:val="Closing"/>
    <w:basedOn w:val="1"/>
    <w:link w:val="136"/>
    <w:autoRedefine/>
    <w:qFormat/>
    <w:uiPriority w:val="0"/>
    <w:pPr>
      <w:ind w:left="100" w:leftChars="2100"/>
    </w:pPr>
    <w:rPr>
      <w:rFonts w:ascii="Times New Roman" w:hAnsi="Times New Roman" w:eastAsia="宋体" w:cs="Times New Roman"/>
      <w:szCs w:val="20"/>
    </w:rPr>
  </w:style>
  <w:style w:type="paragraph" w:styleId="1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4">
    <w:name w:val="Body Text Indent"/>
    <w:basedOn w:val="1"/>
    <w:next w:val="15"/>
    <w:autoRedefine/>
    <w:qFormat/>
    <w:uiPriority w:val="0"/>
    <w:pPr>
      <w:ind w:firstLine="480"/>
    </w:pPr>
    <w:rPr>
      <w:rFonts w:ascii="仿宋_GB2312"/>
    </w:rPr>
  </w:style>
  <w:style w:type="paragraph" w:styleId="15">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lock Text"/>
    <w:basedOn w:val="1"/>
    <w:next w:val="1"/>
    <w:autoRedefine/>
    <w:qFormat/>
    <w:uiPriority w:val="0"/>
    <w:pPr>
      <w:ind w:left="113" w:right="113" w:firstLine="555"/>
      <w:jc w:val="left"/>
    </w:pPr>
    <w:rPr>
      <w:sz w:val="28"/>
    </w:rPr>
  </w:style>
  <w:style w:type="paragraph" w:styleId="17">
    <w:name w:val="List Bullet 5"/>
    <w:basedOn w:val="1"/>
    <w:qFormat/>
    <w:uiPriority w:val="0"/>
    <w:pPr>
      <w:numPr>
        <w:ilvl w:val="0"/>
        <w:numId w:val="2"/>
      </w:numPr>
    </w:pPr>
  </w:style>
  <w:style w:type="paragraph" w:styleId="18">
    <w:name w:val="toc 8"/>
    <w:basedOn w:val="1"/>
    <w:next w:val="1"/>
    <w:autoRedefine/>
    <w:qFormat/>
    <w:uiPriority w:val="0"/>
    <w:pPr>
      <w:ind w:left="1470"/>
      <w:jc w:val="left"/>
    </w:pPr>
    <w:rPr>
      <w:sz w:val="18"/>
      <w:szCs w:val="18"/>
    </w:rPr>
  </w:style>
  <w:style w:type="paragraph" w:styleId="19">
    <w:name w:val="Body Text Indent 2"/>
    <w:basedOn w:val="1"/>
    <w:next w:val="9"/>
    <w:qFormat/>
    <w:uiPriority w:val="0"/>
    <w:pPr>
      <w:spacing w:line="360" w:lineRule="exact"/>
      <w:ind w:firstLine="522" w:firstLineChars="200"/>
      <w:jc w:val="left"/>
    </w:pPr>
    <w:rPr>
      <w:rFonts w:ascii="宋体" w:hAnsi="宋体"/>
      <w:sz w:val="28"/>
    </w:rPr>
  </w:style>
  <w:style w:type="paragraph" w:styleId="20">
    <w:name w:val="Balloon Text"/>
    <w:basedOn w:val="1"/>
    <w:link w:val="86"/>
    <w:qFormat/>
    <w:uiPriority w:val="0"/>
    <w:rPr>
      <w:sz w:val="18"/>
      <w:szCs w:val="18"/>
    </w:rPr>
  </w:style>
  <w:style w:type="paragraph" w:styleId="21">
    <w:name w:val="footer"/>
    <w:basedOn w:val="1"/>
    <w:link w:val="57"/>
    <w:autoRedefine/>
    <w:qFormat/>
    <w:uiPriority w:val="0"/>
    <w:pPr>
      <w:tabs>
        <w:tab w:val="center" w:pos="4153"/>
        <w:tab w:val="right" w:pos="8306"/>
      </w:tabs>
      <w:snapToGrid w:val="0"/>
      <w:jc w:val="left"/>
    </w:pPr>
    <w:rPr>
      <w:sz w:val="18"/>
    </w:rPr>
  </w:style>
  <w:style w:type="paragraph" w:styleId="22">
    <w:name w:val="List"/>
    <w:basedOn w:val="1"/>
    <w:autoRedefine/>
    <w:qFormat/>
    <w:uiPriority w:val="0"/>
    <w:pPr>
      <w:ind w:left="200" w:hanging="200" w:hangingChars="200"/>
    </w:pPr>
    <w:rPr>
      <w:szCs w:val="20"/>
    </w:rPr>
  </w:style>
  <w:style w:type="paragraph" w:styleId="23">
    <w:name w:val="List 5"/>
    <w:basedOn w:val="1"/>
    <w:autoRedefine/>
    <w:qFormat/>
    <w:uiPriority w:val="0"/>
    <w:pPr>
      <w:ind w:left="2100" w:hanging="420"/>
    </w:pPr>
    <w:rPr>
      <w:rFonts w:ascii="Arial" w:hAnsi="Arial"/>
      <w:sz w:val="24"/>
    </w:rPr>
  </w:style>
  <w:style w:type="paragraph" w:styleId="24">
    <w:name w:val="toc 2"/>
    <w:basedOn w:val="1"/>
    <w:next w:val="1"/>
    <w:qFormat/>
    <w:uiPriority w:val="0"/>
    <w:pPr>
      <w:ind w:left="210"/>
      <w:jc w:val="left"/>
    </w:pPr>
    <w:rPr>
      <w:rFonts w:ascii="Calibri" w:hAnsi="Calibri" w:eastAsia="宋体" w:cs="Times New Roman"/>
      <w:smallCaps/>
      <w:sz w:val="20"/>
      <w:szCs w:val="20"/>
    </w:rPr>
  </w:style>
  <w:style w:type="paragraph" w:styleId="25">
    <w:name w:val="Normal (Web)"/>
    <w:basedOn w:val="1"/>
    <w:next w:val="18"/>
    <w:link w:val="58"/>
    <w:qFormat/>
    <w:uiPriority w:val="0"/>
    <w:pPr>
      <w:widowControl/>
      <w:spacing w:beforeAutospacing="1" w:afterAutospacing="1"/>
      <w:jc w:val="left"/>
    </w:pPr>
    <w:rPr>
      <w:rFonts w:hint="eastAsia" w:ascii="宋体" w:hAnsi="宋体" w:eastAsia="宋体" w:cs="Times New Roman"/>
      <w:kern w:val="0"/>
      <w:sz w:val="24"/>
      <w:szCs w:val="20"/>
    </w:rPr>
  </w:style>
  <w:style w:type="paragraph" w:styleId="26">
    <w:name w:val="annotation subject"/>
    <w:basedOn w:val="10"/>
    <w:next w:val="10"/>
    <w:link w:val="93"/>
    <w:qFormat/>
    <w:uiPriority w:val="0"/>
    <w:rPr>
      <w:b/>
      <w:bCs/>
    </w:rPr>
  </w:style>
  <w:style w:type="paragraph" w:styleId="27">
    <w:name w:val="Body Text First Indent"/>
    <w:basedOn w:val="13"/>
    <w:next w:val="1"/>
    <w:qFormat/>
    <w:uiPriority w:val="0"/>
    <w:pPr>
      <w:ind w:firstLine="420" w:firstLineChars="100"/>
    </w:pPr>
    <w:rPr>
      <w:rFonts w:ascii="Times New Roman" w:hAnsi="Times New Roman"/>
      <w:kern w:val="2"/>
      <w:sz w:val="21"/>
      <w:szCs w:val="24"/>
    </w:rPr>
  </w:style>
  <w:style w:type="paragraph" w:styleId="28">
    <w:name w:val="Body Text First Indent 2"/>
    <w:basedOn w:val="14"/>
    <w:next w:val="1"/>
    <w:qFormat/>
    <w:uiPriority w:val="0"/>
    <w:pPr>
      <w:adjustRightInd w:val="0"/>
      <w:spacing w:after="120" w:line="360" w:lineRule="auto"/>
      <w:ind w:left="420" w:leftChars="200" w:firstLine="420"/>
      <w:textAlignment w:val="baseline"/>
    </w:pPr>
    <w:rPr>
      <w:rFonts w:ascii="Times New Roman" w:hAnsi="Times New Roman"/>
      <w:kern w:val="0"/>
      <w:sz w:val="24"/>
    </w:rPr>
  </w:style>
  <w:style w:type="table" w:styleId="30">
    <w:name w:val="Table Grid"/>
    <w:basedOn w:val="29"/>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2">
    <w:name w:val="Strong"/>
    <w:basedOn w:val="31"/>
    <w:autoRedefine/>
    <w:qFormat/>
    <w:uiPriority w:val="0"/>
    <w:rPr>
      <w:b/>
      <w:bCs/>
    </w:rPr>
  </w:style>
  <w:style w:type="character" w:styleId="33">
    <w:name w:val="FollowedHyperlink"/>
    <w:basedOn w:val="31"/>
    <w:autoRedefine/>
    <w:qFormat/>
    <w:uiPriority w:val="0"/>
    <w:rPr>
      <w:color w:val="2D64B3"/>
      <w:u w:val="none"/>
    </w:rPr>
  </w:style>
  <w:style w:type="character" w:styleId="34">
    <w:name w:val="Emphasis"/>
    <w:basedOn w:val="31"/>
    <w:autoRedefine/>
    <w:qFormat/>
    <w:uiPriority w:val="0"/>
  </w:style>
  <w:style w:type="character" w:styleId="35">
    <w:name w:val="HTML Definition"/>
    <w:basedOn w:val="31"/>
    <w:qFormat/>
    <w:uiPriority w:val="0"/>
  </w:style>
  <w:style w:type="character" w:styleId="36">
    <w:name w:val="HTML Variable"/>
    <w:basedOn w:val="31"/>
    <w:qFormat/>
    <w:uiPriority w:val="0"/>
  </w:style>
  <w:style w:type="character" w:styleId="37">
    <w:name w:val="Hyperlink"/>
    <w:basedOn w:val="31"/>
    <w:qFormat/>
    <w:uiPriority w:val="0"/>
    <w:rPr>
      <w:color w:val="0000FF"/>
      <w:u w:val="single"/>
    </w:rPr>
  </w:style>
  <w:style w:type="character" w:styleId="38">
    <w:name w:val="HTML Code"/>
    <w:basedOn w:val="31"/>
    <w:autoRedefine/>
    <w:qFormat/>
    <w:uiPriority w:val="0"/>
    <w:rPr>
      <w:rFonts w:hint="default" w:ascii="Arial" w:hAnsi="Arial" w:cs="Arial"/>
      <w:sz w:val="20"/>
    </w:rPr>
  </w:style>
  <w:style w:type="character" w:styleId="39">
    <w:name w:val="annotation reference"/>
    <w:basedOn w:val="31"/>
    <w:autoRedefine/>
    <w:qFormat/>
    <w:uiPriority w:val="0"/>
    <w:rPr>
      <w:sz w:val="21"/>
      <w:szCs w:val="21"/>
    </w:rPr>
  </w:style>
  <w:style w:type="character" w:styleId="40">
    <w:name w:val="HTML Cite"/>
    <w:basedOn w:val="31"/>
    <w:qFormat/>
    <w:uiPriority w:val="0"/>
  </w:style>
  <w:style w:type="character" w:styleId="41">
    <w:name w:val="HTML Keyboard"/>
    <w:basedOn w:val="31"/>
    <w:qFormat/>
    <w:uiPriority w:val="0"/>
    <w:rPr>
      <w:rFonts w:hint="default" w:ascii="Arial" w:hAnsi="Arial" w:cs="Arial"/>
      <w:sz w:val="20"/>
    </w:rPr>
  </w:style>
  <w:style w:type="character" w:styleId="42">
    <w:name w:val="HTML Sample"/>
    <w:basedOn w:val="31"/>
    <w:qFormat/>
    <w:uiPriority w:val="0"/>
    <w:rPr>
      <w:rFonts w:hint="eastAsia" w:ascii="Arial" w:hAnsi="Arial" w:cs="Arial"/>
    </w:rPr>
  </w:style>
  <w:style w:type="paragraph" w:customStyle="1" w:styleId="43">
    <w:name w:val="正文1"/>
    <w:basedOn w:val="1"/>
    <w:next w:val="1"/>
    <w:autoRedefine/>
    <w:qFormat/>
    <w:uiPriority w:val="0"/>
    <w:pPr>
      <w:adjustRightInd w:val="0"/>
      <w:snapToGrid w:val="0"/>
      <w:spacing w:line="480" w:lineRule="exact"/>
      <w:ind w:firstLine="200" w:firstLineChars="200"/>
    </w:pPr>
    <w:rPr>
      <w:sz w:val="24"/>
    </w:rPr>
  </w:style>
  <w:style w:type="paragraph" w:customStyle="1" w:styleId="44">
    <w:name w:val="样式5"/>
    <w:basedOn w:val="43"/>
    <w:next w:val="45"/>
    <w:qFormat/>
    <w:uiPriority w:val="0"/>
    <w:pPr>
      <w:spacing w:beforeLines="20" w:afterLines="20"/>
      <w:ind w:firstLine="523" w:firstLineChars="218"/>
    </w:pPr>
    <w:rPr>
      <w:i/>
      <w:iCs/>
    </w:rPr>
  </w:style>
  <w:style w:type="paragraph" w:customStyle="1" w:styleId="45">
    <w:name w:val="样式2"/>
    <w:basedOn w:val="1"/>
    <w:qFormat/>
    <w:uiPriority w:val="0"/>
    <w:pPr>
      <w:spacing w:line="440" w:lineRule="exact"/>
      <w:ind w:firstLine="454"/>
    </w:pPr>
    <w:rPr>
      <w:rFonts w:ascii="Arial" w:hAnsi="Arial" w:eastAsia="宋体"/>
      <w:sz w:val="24"/>
    </w:rPr>
  </w:style>
  <w:style w:type="paragraph" w:customStyle="1" w:styleId="46">
    <w:name w:val="Default"/>
    <w:basedOn w:val="47"/>
    <w:next w:val="48"/>
    <w:qFormat/>
    <w:uiPriority w:val="0"/>
    <w:rPr>
      <w:rFonts w:hAnsi="Calibri" w:eastAsia="宋体" w:cs="宋体"/>
      <w:color w:val="000000"/>
      <w:sz w:val="24"/>
      <w:szCs w:val="24"/>
    </w:rPr>
  </w:style>
  <w:style w:type="paragraph" w:customStyle="1" w:styleId="47">
    <w:name w:val="纯文本1"/>
    <w:basedOn w:val="1"/>
    <w:qFormat/>
    <w:uiPriority w:val="99"/>
    <w:pPr>
      <w:autoSpaceDE w:val="0"/>
      <w:autoSpaceDN w:val="0"/>
      <w:adjustRightInd w:val="0"/>
      <w:textAlignment w:val="baseline"/>
    </w:pPr>
    <w:rPr>
      <w:rFonts w:ascii="宋体"/>
      <w:szCs w:val="20"/>
    </w:rPr>
  </w:style>
  <w:style w:type="paragraph" w:customStyle="1" w:styleId="48">
    <w:name w:val=" Char Char Char Char Char Char Char Char Char Char Char Char Char"/>
    <w:basedOn w:val="1"/>
    <w:next w:val="49"/>
    <w:autoRedefine/>
    <w:qFormat/>
    <w:uiPriority w:val="0"/>
  </w:style>
  <w:style w:type="paragraph" w:customStyle="1" w:styleId="49">
    <w:name w:val="point101"/>
    <w:basedOn w:val="1"/>
    <w:next w:val="50"/>
    <w:qFormat/>
    <w:uiPriority w:val="0"/>
    <w:pPr>
      <w:widowControl/>
      <w:spacing w:before="100" w:beforeAutospacing="1" w:after="100" w:afterAutospacing="1" w:line="390" w:lineRule="atLeast"/>
      <w:jc w:val="left"/>
    </w:pPr>
    <w:rPr>
      <w:rFonts w:ascii="宋体" w:hAnsi="宋体" w:cs="宋体"/>
      <w:kern w:val="0"/>
      <w:sz w:val="18"/>
      <w:szCs w:val="18"/>
    </w:rPr>
  </w:style>
  <w:style w:type="paragraph" w:customStyle="1" w:styleId="50">
    <w:name w:val="样式1"/>
    <w:basedOn w:val="15"/>
    <w:next w:val="51"/>
    <w:qFormat/>
    <w:uiPriority w:val="0"/>
    <w:pPr>
      <w:ind w:firstLine="520"/>
    </w:pPr>
  </w:style>
  <w:style w:type="paragraph" w:customStyle="1" w:styleId="51">
    <w:name w:val="标题样式2"/>
    <w:basedOn w:val="4"/>
    <w:next w:val="25"/>
    <w:autoRedefine/>
    <w:qFormat/>
    <w:uiPriority w:val="0"/>
    <w:rPr>
      <w:rFonts w:ascii="黑体" w:cs="Times New Roman"/>
      <w:szCs w:val="28"/>
    </w:rPr>
  </w:style>
  <w:style w:type="paragraph" w:customStyle="1" w:styleId="52">
    <w:name w:val="Char Char Char Char Char Char Char Char Char Char Char Char Char"/>
    <w:basedOn w:val="1"/>
    <w:next w:val="49"/>
    <w:autoRedefine/>
    <w:qFormat/>
    <w:uiPriority w:val="0"/>
  </w:style>
  <w:style w:type="paragraph" w:customStyle="1" w:styleId="53">
    <w:name w:val="Char Char Char Char Char Char Char Char Char Char Char Char Char11"/>
    <w:basedOn w:val="1"/>
    <w:next w:val="49"/>
    <w:qFormat/>
    <w:uiPriority w:val="0"/>
  </w:style>
  <w:style w:type="paragraph" w:customStyle="1" w:styleId="54">
    <w:name w:val="Char Char Char Char Char Char Char Char Char Char Char Char Char1"/>
    <w:basedOn w:val="1"/>
    <w:next w:val="49"/>
    <w:autoRedefine/>
    <w:qFormat/>
    <w:uiPriority w:val="0"/>
  </w:style>
  <w:style w:type="paragraph" w:customStyle="1" w:styleId="55">
    <w:name w:val="书正文"/>
    <w:basedOn w:val="1"/>
    <w:qFormat/>
    <w:uiPriority w:val="0"/>
    <w:pPr>
      <w:spacing w:line="500" w:lineRule="exact"/>
      <w:ind w:firstLine="640" w:firstLineChars="200"/>
    </w:pPr>
    <w:rPr>
      <w:rFonts w:ascii="Times New Roman" w:hAnsi="Times New Roman" w:eastAsia="宋体" w:cs="Times New Roman"/>
    </w:rPr>
  </w:style>
  <w:style w:type="paragraph" w:customStyle="1" w:styleId="56">
    <w:name w:val="样式 正文文本 + 首行缩进:  2 字符"/>
    <w:basedOn w:val="13"/>
    <w:qFormat/>
    <w:uiPriority w:val="99"/>
    <w:pPr>
      <w:spacing w:after="200" w:line="480" w:lineRule="exact"/>
      <w:ind w:firstLine="480" w:firstLineChars="200"/>
    </w:pPr>
    <w:rPr>
      <w:rFonts w:ascii="宋体" w:hAnsi="宋体" w:eastAsia="宋体" w:cs="Times New Roman"/>
      <w:sz w:val="24"/>
    </w:rPr>
  </w:style>
  <w:style w:type="character" w:customStyle="1" w:styleId="57">
    <w:name w:val="页脚 字符"/>
    <w:basedOn w:val="31"/>
    <w:link w:val="21"/>
    <w:qFormat/>
    <w:uiPriority w:val="0"/>
    <w:rPr>
      <w:sz w:val="18"/>
    </w:rPr>
  </w:style>
  <w:style w:type="character" w:customStyle="1" w:styleId="58">
    <w:name w:val="普通(网站) 字符"/>
    <w:basedOn w:val="31"/>
    <w:link w:val="25"/>
    <w:qFormat/>
    <w:uiPriority w:val="0"/>
    <w:rPr>
      <w:rFonts w:hint="eastAsia" w:ascii="宋体" w:hAnsi="宋体" w:eastAsia="宋体" w:cs="宋体"/>
      <w:sz w:val="24"/>
    </w:rPr>
  </w:style>
  <w:style w:type="character" w:customStyle="1" w:styleId="59">
    <w:name w:val="表格 Char"/>
    <w:basedOn w:val="31"/>
    <w:link w:val="60"/>
    <w:qFormat/>
    <w:uiPriority w:val="0"/>
    <w:rPr>
      <w:rFonts w:hint="eastAsia" w:ascii="宋体" w:hAnsi="宋体" w:eastAsia="宋体" w:cs="宋体"/>
      <w:sz w:val="21"/>
    </w:rPr>
  </w:style>
  <w:style w:type="paragraph" w:customStyle="1" w:styleId="60">
    <w:name w:val="表格"/>
    <w:basedOn w:val="1"/>
    <w:next w:val="1"/>
    <w:link w:val="59"/>
    <w:autoRedefine/>
    <w:qFormat/>
    <w:uiPriority w:val="0"/>
    <w:pPr>
      <w:adjustRightInd w:val="0"/>
      <w:snapToGrid w:val="0"/>
      <w:spacing w:beforeLines="10" w:line="256" w:lineRule="auto"/>
      <w:jc w:val="center"/>
    </w:pPr>
    <w:rPr>
      <w:rFonts w:hint="eastAsia" w:ascii="宋体" w:hAnsi="Times New Roman" w:eastAsia="宋体" w:cs="Times New Roman"/>
      <w:kern w:val="0"/>
      <w:szCs w:val="20"/>
    </w:rPr>
  </w:style>
  <w:style w:type="character" w:customStyle="1" w:styleId="61">
    <w:name w:val="页脚 Char1"/>
    <w:basedOn w:val="31"/>
    <w:autoRedefine/>
    <w:qFormat/>
    <w:uiPriority w:val="0"/>
    <w:rPr>
      <w:kern w:val="2"/>
      <w:sz w:val="18"/>
      <w:szCs w:val="18"/>
    </w:rPr>
  </w:style>
  <w:style w:type="paragraph" w:customStyle="1" w:styleId="62">
    <w:name w:val="BGB-正文"/>
    <w:basedOn w:val="1"/>
    <w:qFormat/>
    <w:uiPriority w:val="0"/>
    <w:pPr>
      <w:spacing w:line="360" w:lineRule="auto"/>
      <w:ind w:firstLine="200" w:firstLineChars="200"/>
    </w:pPr>
    <w:rPr>
      <w:snapToGrid w:val="0"/>
      <w:kern w:val="0"/>
      <w:sz w:val="24"/>
      <w:szCs w:val="20"/>
    </w:rPr>
  </w:style>
  <w:style w:type="paragraph" w:customStyle="1" w:styleId="63">
    <w:name w:val="Table Paragraph"/>
    <w:basedOn w:val="1"/>
    <w:autoRedefine/>
    <w:qFormat/>
    <w:uiPriority w:val="1"/>
    <w:pPr>
      <w:jc w:val="center"/>
    </w:pPr>
    <w:rPr>
      <w:rFonts w:eastAsia="Times New Roman"/>
      <w:lang w:val="zh-CN" w:bidi="zh-CN"/>
    </w:rPr>
  </w:style>
  <w:style w:type="character" w:customStyle="1" w:styleId="64">
    <w:name w:val="新正文 Char"/>
    <w:link w:val="65"/>
    <w:qFormat/>
    <w:uiPriority w:val="0"/>
    <w:rPr>
      <w:rFonts w:hAnsi="宋体" w:eastAsia="宋体"/>
      <w:sz w:val="24"/>
      <w:szCs w:val="24"/>
    </w:rPr>
  </w:style>
  <w:style w:type="paragraph" w:customStyle="1" w:styleId="65">
    <w:name w:val="新正文"/>
    <w:basedOn w:val="1"/>
    <w:link w:val="64"/>
    <w:qFormat/>
    <w:uiPriority w:val="0"/>
    <w:pPr>
      <w:spacing w:line="360" w:lineRule="auto"/>
      <w:ind w:firstLine="200" w:firstLineChars="200"/>
    </w:pPr>
    <w:rPr>
      <w:rFonts w:hAnsi="宋体" w:eastAsia="宋体"/>
      <w:sz w:val="24"/>
    </w:rPr>
  </w:style>
  <w:style w:type="paragraph" w:customStyle="1" w:styleId="66">
    <w:name w:val="报告表正文"/>
    <w:basedOn w:val="67"/>
    <w:qFormat/>
    <w:uiPriority w:val="0"/>
    <w:pPr>
      <w:adjustRightInd w:val="0"/>
      <w:spacing w:line="312" w:lineRule="auto"/>
      <w:ind w:left="113" w:right="113" w:firstLine="482"/>
      <w:jc w:val="left"/>
      <w:textAlignment w:val="baseline"/>
    </w:pPr>
    <w:rPr>
      <w:rFonts w:eastAsia="宋体"/>
      <w:kern w:val="0"/>
      <w:sz w:val="24"/>
    </w:rPr>
  </w:style>
  <w:style w:type="paragraph" w:customStyle="1" w:styleId="67">
    <w:name w:val="_Style 56"/>
    <w:basedOn w:val="1"/>
    <w:next w:val="1"/>
    <w:qFormat/>
    <w:uiPriority w:val="0"/>
    <w:pPr>
      <w:spacing w:line="480" w:lineRule="exact"/>
      <w:ind w:firstLine="480" w:firstLineChars="200"/>
    </w:pPr>
    <w:rPr>
      <w:rFonts w:ascii="仿宋_GB2312" w:hAnsi="宋体" w:eastAsia="仿宋_GB2312"/>
      <w:sz w:val="28"/>
    </w:rPr>
  </w:style>
  <w:style w:type="paragraph" w:customStyle="1" w:styleId="68">
    <w:name w:val="表格内"/>
    <w:basedOn w:val="11"/>
    <w:next w:val="1"/>
    <w:autoRedefine/>
    <w:qFormat/>
    <w:uiPriority w:val="0"/>
    <w:pPr>
      <w:adjustRightInd w:val="0"/>
      <w:jc w:val="center"/>
      <w:textAlignment w:val="baseline"/>
    </w:pPr>
    <w:rPr>
      <w:rFonts w:eastAsia="宋体"/>
      <w:kern w:val="0"/>
      <w:sz w:val="20"/>
    </w:rPr>
  </w:style>
  <w:style w:type="paragraph" w:customStyle="1" w:styleId="69">
    <w:name w:val="Default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0">
    <w:name w:val="表格正文"/>
    <w:basedOn w:val="1"/>
    <w:next w:val="1"/>
    <w:qFormat/>
    <w:uiPriority w:val="0"/>
    <w:pPr>
      <w:widowControl/>
      <w:jc w:val="center"/>
    </w:pPr>
    <w:rPr>
      <w:rFonts w:eastAsia="宋体"/>
      <w:kern w:val="0"/>
      <w:sz w:val="24"/>
      <w:szCs w:val="22"/>
    </w:rPr>
  </w:style>
  <w:style w:type="paragraph" w:customStyle="1" w:styleId="71">
    <w:name w:val="样式 正文文字 + 首行缩进:  2 字符 行距: 最小值 24 磅"/>
    <w:basedOn w:val="1"/>
    <w:qFormat/>
    <w:uiPriority w:val="0"/>
    <w:pPr>
      <w:adjustRightInd w:val="0"/>
      <w:snapToGrid w:val="0"/>
      <w:spacing w:line="480" w:lineRule="atLeast"/>
      <w:ind w:firstLine="480" w:firstLineChars="200"/>
    </w:pPr>
    <w:rPr>
      <w:rFonts w:cs="宋体"/>
      <w:sz w:val="24"/>
      <w:szCs w:val="20"/>
    </w:rPr>
  </w:style>
  <w:style w:type="paragraph" w:customStyle="1" w:styleId="72">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73">
    <w:name w:val="表格标题"/>
    <w:basedOn w:val="1"/>
    <w:next w:val="1"/>
    <w:qFormat/>
    <w:uiPriority w:val="0"/>
    <w:pPr>
      <w:spacing w:before="50" w:beforeLines="50"/>
      <w:jc w:val="center"/>
    </w:pPr>
    <w:rPr>
      <w:b/>
      <w:kern w:val="0"/>
      <w:sz w:val="24"/>
      <w:szCs w:val="21"/>
    </w:rPr>
  </w:style>
  <w:style w:type="paragraph" w:customStyle="1" w:styleId="74">
    <w:name w:val="0-5表格外"/>
    <w:basedOn w:val="75"/>
    <w:qFormat/>
    <w:uiPriority w:val="1"/>
    <w:pPr>
      <w:adjustRightInd w:val="0"/>
      <w:snapToGrid w:val="0"/>
      <w:spacing w:before="50" w:beforeLines="50"/>
      <w:ind w:firstLine="0"/>
      <w:jc w:val="center"/>
    </w:pPr>
    <w:rPr>
      <w:b/>
      <w:sz w:val="20"/>
    </w:rPr>
  </w:style>
  <w:style w:type="paragraph" w:customStyle="1" w:styleId="75">
    <w:name w:val="正"/>
    <w:basedOn w:val="1"/>
    <w:autoRedefine/>
    <w:semiHidden/>
    <w:qFormat/>
    <w:uiPriority w:val="0"/>
    <w:pPr>
      <w:ind w:firstLine="200"/>
    </w:pPr>
    <w:rPr>
      <w:rFonts w:ascii="Arial" w:hAnsi="Arial"/>
      <w:sz w:val="24"/>
      <w:szCs w:val="20"/>
    </w:rPr>
  </w:style>
  <w:style w:type="paragraph" w:customStyle="1" w:styleId="76">
    <w:name w:val="0-6表格内"/>
    <w:basedOn w:val="75"/>
    <w:link w:val="139"/>
    <w:autoRedefine/>
    <w:qFormat/>
    <w:uiPriority w:val="0"/>
    <w:pPr>
      <w:adjustRightInd w:val="0"/>
      <w:ind w:firstLine="0"/>
      <w:jc w:val="center"/>
    </w:pPr>
    <w:rPr>
      <w:sz w:val="18"/>
      <w:szCs w:val="21"/>
    </w:rPr>
  </w:style>
  <w:style w:type="paragraph" w:customStyle="1" w:styleId="77">
    <w:name w:val="正文样式"/>
    <w:basedOn w:val="1"/>
    <w:qFormat/>
    <w:uiPriority w:val="0"/>
    <w:pPr>
      <w:spacing w:line="360" w:lineRule="auto"/>
      <w:ind w:firstLine="480" w:firstLineChars="200"/>
    </w:pPr>
    <w:rPr>
      <w:rFonts w:ascii="宋体" w:hAnsi="宋体"/>
      <w:sz w:val="24"/>
    </w:rPr>
  </w:style>
  <w:style w:type="paragraph" w:customStyle="1" w:styleId="78">
    <w:name w:val="表格外"/>
    <w:qFormat/>
    <w:uiPriority w:val="1"/>
    <w:pPr>
      <w:widowControl w:val="0"/>
      <w:tabs>
        <w:tab w:val="left" w:pos="3942"/>
      </w:tabs>
      <w:spacing w:before="23"/>
      <w:jc w:val="center"/>
    </w:pPr>
    <w:rPr>
      <w:rFonts w:ascii="Calibri" w:hAnsi="Calibri" w:eastAsia="宋体" w:cs="黑体"/>
      <w:b/>
      <w:sz w:val="24"/>
      <w:szCs w:val="22"/>
      <w:lang w:val="en-US" w:eastAsia="zh-CN" w:bidi="ar-SA"/>
    </w:rPr>
  </w:style>
  <w:style w:type="paragraph" w:customStyle="1" w:styleId="79">
    <w:name w:val="表1级"/>
    <w:basedOn w:val="1"/>
    <w:autoRedefine/>
    <w:qFormat/>
    <w:uiPriority w:val="0"/>
    <w:pPr>
      <w:spacing w:before="50" w:beforeLines="50" w:line="360" w:lineRule="auto"/>
      <w:ind w:firstLine="50" w:firstLineChars="50"/>
    </w:pPr>
    <w:rPr>
      <w:b/>
      <w:sz w:val="24"/>
    </w:rPr>
  </w:style>
  <w:style w:type="paragraph" w:customStyle="1" w:styleId="80">
    <w:name w:val="0-5新正文"/>
    <w:basedOn w:val="1"/>
    <w:qFormat/>
    <w:uiPriority w:val="0"/>
    <w:pPr>
      <w:spacing w:line="360" w:lineRule="auto"/>
      <w:ind w:firstLine="200" w:firstLineChars="200"/>
    </w:pPr>
    <w:rPr>
      <w:sz w:val="24"/>
      <w:szCs w:val="20"/>
    </w:rPr>
  </w:style>
  <w:style w:type="paragraph" w:customStyle="1" w:styleId="81">
    <w:name w:val="S正文段落"/>
    <w:basedOn w:val="1"/>
    <w:autoRedefine/>
    <w:qFormat/>
    <w:uiPriority w:val="0"/>
    <w:pPr>
      <w:snapToGrid w:val="0"/>
      <w:spacing w:line="360" w:lineRule="auto"/>
      <w:ind w:firstLine="200" w:firstLineChars="200"/>
    </w:pPr>
    <w:rPr>
      <w:rFonts w:ascii="Times New Roman" w:hAnsi="Times New Roman" w:eastAsia="宋体" w:cs="Times New Roman"/>
      <w:kern w:val="0"/>
      <w:sz w:val="24"/>
      <w:szCs w:val="20"/>
    </w:rPr>
  </w:style>
  <w:style w:type="character" w:styleId="82">
    <w:name w:val="Placeholder Text"/>
    <w:basedOn w:val="31"/>
    <w:semiHidden/>
    <w:qFormat/>
    <w:uiPriority w:val="99"/>
    <w:rPr>
      <w:color w:val="808080"/>
    </w:rPr>
  </w:style>
  <w:style w:type="paragraph" w:customStyle="1" w:styleId="83">
    <w:name w:val="正文正"/>
    <w:basedOn w:val="1"/>
    <w:qFormat/>
    <w:uiPriority w:val="0"/>
    <w:pPr>
      <w:ind w:firstLine="560" w:firstLineChars="200"/>
    </w:pPr>
    <w:rPr>
      <w:rFonts w:ascii="Times New Roman" w:hAnsi="Times New Roman" w:eastAsia="宋体" w:cs="Times New Roman"/>
      <w:sz w:val="28"/>
    </w:rPr>
  </w:style>
  <w:style w:type="table" w:customStyle="1" w:styleId="84">
    <w:name w:val="Table Normal"/>
    <w:unhideWhenUsed/>
    <w:qFormat/>
    <w:uiPriority w:val="2"/>
    <w:tblPr>
      <w:tblCellMar>
        <w:top w:w="0" w:type="dxa"/>
        <w:left w:w="0" w:type="dxa"/>
        <w:bottom w:w="0" w:type="dxa"/>
        <w:right w:w="0" w:type="dxa"/>
      </w:tblCellMar>
    </w:tblPr>
  </w:style>
  <w:style w:type="character" w:customStyle="1" w:styleId="85">
    <w:name w:val="标题 1 字符"/>
    <w:basedOn w:val="31"/>
    <w:link w:val="2"/>
    <w:qFormat/>
    <w:uiPriority w:val="99"/>
    <w:rPr>
      <w:rFonts w:asciiTheme="minorHAnsi" w:hAnsiTheme="minorHAnsi" w:eastAsiaTheme="minorEastAsia" w:cstheme="minorBidi"/>
      <w:b/>
      <w:bCs/>
      <w:kern w:val="44"/>
      <w:sz w:val="44"/>
      <w:szCs w:val="44"/>
    </w:rPr>
  </w:style>
  <w:style w:type="character" w:customStyle="1" w:styleId="86">
    <w:name w:val="批注框文本 字符"/>
    <w:basedOn w:val="31"/>
    <w:link w:val="20"/>
    <w:qFormat/>
    <w:uiPriority w:val="0"/>
    <w:rPr>
      <w:rFonts w:asciiTheme="minorHAnsi" w:hAnsiTheme="minorHAnsi" w:eastAsiaTheme="minorEastAsia" w:cstheme="minorBidi"/>
      <w:kern w:val="2"/>
      <w:sz w:val="18"/>
      <w:szCs w:val="18"/>
    </w:rPr>
  </w:style>
  <w:style w:type="paragraph" w:styleId="87">
    <w:name w:val="List Paragraph"/>
    <w:basedOn w:val="1"/>
    <w:autoRedefine/>
    <w:qFormat/>
    <w:uiPriority w:val="34"/>
    <w:pPr>
      <w:ind w:firstLine="420" w:firstLineChars="200"/>
    </w:pPr>
    <w:rPr>
      <w:rFonts w:ascii="Times New Roman" w:hAnsi="Times New Roman" w:eastAsia="宋体" w:cs="Times New Roman"/>
      <w:szCs w:val="20"/>
    </w:rPr>
  </w:style>
  <w:style w:type="paragraph" w:customStyle="1" w:styleId="88">
    <w:name w:val="X-W"/>
    <w:basedOn w:val="89"/>
    <w:autoRedefine/>
    <w:qFormat/>
    <w:uiPriority w:val="0"/>
    <w:pPr>
      <w:spacing w:before="120"/>
    </w:pPr>
    <w:rPr>
      <w:rFonts w:ascii="Times New Roman" w:hAnsi="Times New Roman" w:eastAsia="宋体" w:cs="Times New Roman"/>
      <w:sz w:val="24"/>
    </w:rPr>
  </w:style>
  <w:style w:type="paragraph" w:customStyle="1" w:styleId="89">
    <w:name w:val="0-2表外"/>
    <w:basedOn w:val="90"/>
    <w:qFormat/>
    <w:uiPriority w:val="0"/>
    <w:rPr>
      <w:color w:val="000000"/>
      <w:sz w:val="21"/>
    </w:rPr>
  </w:style>
  <w:style w:type="paragraph" w:customStyle="1" w:styleId="90">
    <w:name w:val="03表格外"/>
    <w:basedOn w:val="1"/>
    <w:autoRedefine/>
    <w:qFormat/>
    <w:uiPriority w:val="0"/>
    <w:pPr>
      <w:adjustRightInd w:val="0"/>
      <w:snapToGrid w:val="0"/>
      <w:spacing w:before="50" w:beforeLines="50"/>
      <w:jc w:val="center"/>
    </w:pPr>
    <w:rPr>
      <w:b/>
      <w:sz w:val="24"/>
      <w:szCs w:val="20"/>
    </w:rPr>
  </w:style>
  <w:style w:type="paragraph" w:customStyle="1" w:styleId="91">
    <w:name w:val="X-N"/>
    <w:basedOn w:val="1"/>
    <w:link w:val="137"/>
    <w:qFormat/>
    <w:uiPriority w:val="0"/>
    <w:pPr>
      <w:adjustRightInd w:val="0"/>
      <w:jc w:val="center"/>
    </w:pPr>
    <w:rPr>
      <w:rFonts w:ascii="Times New Roman" w:hAnsi="Times New Roman" w:eastAsia="宋体" w:cs="Times New Roman"/>
      <w:szCs w:val="21"/>
    </w:rPr>
  </w:style>
  <w:style w:type="character" w:customStyle="1" w:styleId="92">
    <w:name w:val="批注文字 字符"/>
    <w:basedOn w:val="31"/>
    <w:link w:val="10"/>
    <w:qFormat/>
    <w:uiPriority w:val="0"/>
    <w:rPr>
      <w:rFonts w:asciiTheme="minorHAnsi" w:hAnsiTheme="minorHAnsi" w:eastAsiaTheme="minorEastAsia" w:cstheme="minorBidi"/>
      <w:kern w:val="2"/>
      <w:sz w:val="21"/>
      <w:szCs w:val="24"/>
    </w:rPr>
  </w:style>
  <w:style w:type="character" w:customStyle="1" w:styleId="93">
    <w:name w:val="批注主题 字符"/>
    <w:basedOn w:val="92"/>
    <w:link w:val="26"/>
    <w:autoRedefine/>
    <w:qFormat/>
    <w:uiPriority w:val="0"/>
    <w:rPr>
      <w:rFonts w:asciiTheme="minorHAnsi" w:hAnsiTheme="minorHAnsi" w:eastAsiaTheme="minorEastAsia" w:cstheme="minorBidi"/>
      <w:b/>
      <w:bCs/>
      <w:kern w:val="2"/>
      <w:sz w:val="21"/>
      <w:szCs w:val="24"/>
    </w:rPr>
  </w:style>
  <w:style w:type="paragraph" w:customStyle="1" w:styleId="94">
    <w:name w:val="04 正文"/>
    <w:basedOn w:val="1"/>
    <w:autoRedefine/>
    <w:qFormat/>
    <w:uiPriority w:val="0"/>
    <w:pPr>
      <w:spacing w:line="400" w:lineRule="exact"/>
      <w:ind w:firstLine="420" w:firstLineChars="200"/>
    </w:pPr>
    <w:rPr>
      <w:bCs/>
      <w:color w:val="000000"/>
      <w:sz w:val="24"/>
      <w:szCs w:val="21"/>
    </w:rPr>
  </w:style>
  <w:style w:type="paragraph" w:customStyle="1" w:styleId="95">
    <w:name w:val="05 表头"/>
    <w:basedOn w:val="94"/>
    <w:next w:val="94"/>
    <w:autoRedefine/>
    <w:qFormat/>
    <w:uiPriority w:val="0"/>
    <w:pPr>
      <w:tabs>
        <w:tab w:val="left" w:pos="851"/>
      </w:tabs>
      <w:ind w:firstLine="0" w:firstLineChars="0"/>
      <w:jc w:val="center"/>
    </w:pPr>
    <w:rPr>
      <w:b/>
      <w:sz w:val="21"/>
    </w:rPr>
  </w:style>
  <w:style w:type="paragraph" w:customStyle="1" w:styleId="96">
    <w:name w:val="06 表格内容"/>
    <w:basedOn w:val="1"/>
    <w:qFormat/>
    <w:uiPriority w:val="0"/>
    <w:pPr>
      <w:spacing w:line="0" w:lineRule="atLeast"/>
    </w:pPr>
    <w:rPr>
      <w:szCs w:val="21"/>
    </w:rPr>
  </w:style>
  <w:style w:type="paragraph" w:customStyle="1" w:styleId="97">
    <w:name w:val="样式 四号 首行缩进:  2 字符"/>
    <w:basedOn w:val="1"/>
    <w:autoRedefine/>
    <w:qFormat/>
    <w:uiPriority w:val="0"/>
    <w:pPr>
      <w:spacing w:line="480" w:lineRule="atLeast"/>
      <w:ind w:firstLine="200" w:firstLineChars="200"/>
    </w:pPr>
    <w:rPr>
      <w:sz w:val="24"/>
    </w:rPr>
  </w:style>
  <w:style w:type="paragraph" w:customStyle="1" w:styleId="98">
    <w:name w:val="p17"/>
    <w:basedOn w:val="1"/>
    <w:qFormat/>
    <w:uiPriority w:val="0"/>
    <w:pPr>
      <w:widowControl/>
    </w:pPr>
    <w:rPr>
      <w:rFonts w:ascii="宋体" w:hAnsi="宋体" w:cs="宋体"/>
      <w:kern w:val="0"/>
      <w:szCs w:val="21"/>
    </w:rPr>
  </w:style>
  <w:style w:type="paragraph" w:customStyle="1" w:styleId="99">
    <w:name w:val="正文001"/>
    <w:basedOn w:val="1"/>
    <w:qFormat/>
    <w:uiPriority w:val="0"/>
    <w:pPr>
      <w:spacing w:before="60" w:line="460" w:lineRule="exact"/>
      <w:ind w:firstLine="482"/>
    </w:pPr>
    <w:rPr>
      <w:sz w:val="24"/>
      <w:szCs w:val="20"/>
    </w:rPr>
  </w:style>
  <w:style w:type="paragraph" w:customStyle="1" w:styleId="100">
    <w:name w:val="xl27"/>
    <w:basedOn w:val="1"/>
    <w:next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FF"/>
      <w:kern w:val="0"/>
      <w:sz w:val="18"/>
    </w:rPr>
  </w:style>
  <w:style w:type="paragraph" w:customStyle="1" w:styleId="101">
    <w:name w:val="正文(首行缩进)"/>
    <w:basedOn w:val="1"/>
    <w:qFormat/>
    <w:uiPriority w:val="0"/>
    <w:pPr>
      <w:spacing w:line="360" w:lineRule="auto"/>
      <w:ind w:firstLine="510"/>
    </w:pPr>
    <w:rPr>
      <w:rFonts w:ascii="宋体" w:hAnsi="宋体"/>
      <w:snapToGrid w:val="0"/>
      <w:kern w:val="0"/>
      <w:sz w:val="24"/>
    </w:rPr>
  </w:style>
  <w:style w:type="paragraph" w:customStyle="1" w:styleId="102">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103">
    <w:name w:val="表格1"/>
    <w:basedOn w:val="1"/>
    <w:qFormat/>
    <w:uiPriority w:val="0"/>
    <w:pPr>
      <w:spacing w:line="480" w:lineRule="exact"/>
      <w:jc w:val="center"/>
      <w:textAlignment w:val="baseline"/>
    </w:pPr>
    <w:rPr>
      <w:rFonts w:ascii="楷体_GB2312"/>
      <w:kern w:val="0"/>
      <w:sz w:val="24"/>
      <w:szCs w:val="20"/>
    </w:rPr>
  </w:style>
  <w:style w:type="paragraph" w:customStyle="1" w:styleId="104">
    <w:name w:val="标准条文"/>
    <w:basedOn w:val="1"/>
    <w:next w:val="1"/>
    <w:qFormat/>
    <w:uiPriority w:val="0"/>
    <w:pPr>
      <w:autoSpaceDE w:val="0"/>
      <w:autoSpaceDN w:val="0"/>
      <w:adjustRightInd w:val="0"/>
      <w:jc w:val="left"/>
    </w:pPr>
    <w:rPr>
      <w:rFonts w:ascii="Calibri" w:hAnsi="Calibri"/>
      <w:kern w:val="0"/>
      <w:sz w:val="24"/>
    </w:rPr>
  </w:style>
  <w:style w:type="paragraph" w:customStyle="1" w:styleId="105">
    <w:name w:val="X-0"/>
    <w:basedOn w:val="106"/>
    <w:qFormat/>
    <w:uiPriority w:val="0"/>
    <w:rPr>
      <w:sz w:val="24"/>
    </w:rPr>
  </w:style>
  <w:style w:type="paragraph" w:customStyle="1" w:styleId="106">
    <w:name w:val="0-1正文"/>
    <w:basedOn w:val="1"/>
    <w:qFormat/>
    <w:uiPriority w:val="0"/>
    <w:pPr>
      <w:autoSpaceDE w:val="0"/>
      <w:autoSpaceDN w:val="0"/>
      <w:adjustRightInd w:val="0"/>
      <w:snapToGrid w:val="0"/>
      <w:spacing w:line="360" w:lineRule="auto"/>
      <w:ind w:firstLine="200" w:firstLineChars="200"/>
    </w:pPr>
    <w:rPr>
      <w:rFonts w:cs="宋体"/>
      <w:kern w:val="0"/>
      <w:szCs w:val="21"/>
    </w:rPr>
  </w:style>
  <w:style w:type="paragraph" w:customStyle="1" w:styleId="107">
    <w:name w:val="武正文"/>
    <w:basedOn w:val="1"/>
    <w:qFormat/>
    <w:uiPriority w:val="0"/>
    <w:pPr>
      <w:spacing w:line="360" w:lineRule="auto"/>
      <w:ind w:firstLine="200" w:firstLineChars="200"/>
    </w:pPr>
    <w:rPr>
      <w:color w:val="000000"/>
      <w:sz w:val="24"/>
    </w:rPr>
  </w:style>
  <w:style w:type="paragraph" w:customStyle="1" w:styleId="108">
    <w:name w:val="X-1"/>
    <w:basedOn w:val="109"/>
    <w:qFormat/>
    <w:uiPriority w:val="0"/>
    <w:rPr>
      <w:sz w:val="24"/>
    </w:rPr>
  </w:style>
  <w:style w:type="paragraph" w:customStyle="1" w:styleId="109">
    <w:name w:val="表-2"/>
    <w:basedOn w:val="106"/>
    <w:qFormat/>
    <w:uiPriority w:val="0"/>
    <w:pPr>
      <w:ind w:firstLine="0" w:firstLineChars="0"/>
    </w:pPr>
    <w:rPr>
      <w:b/>
      <w:bCs/>
    </w:rPr>
  </w:style>
  <w:style w:type="paragraph" w:customStyle="1" w:styleId="110">
    <w:name w:val="X-#"/>
    <w:basedOn w:val="106"/>
    <w:qFormat/>
    <w:uiPriority w:val="0"/>
    <w:pPr>
      <w:spacing w:line="160" w:lineRule="exact"/>
      <w:ind w:firstLine="0" w:firstLineChars="0"/>
    </w:pPr>
    <w:rPr>
      <w:sz w:val="11"/>
    </w:rPr>
  </w:style>
  <w:style w:type="paragraph" w:customStyle="1" w:styleId="111">
    <w:name w:val="00间"/>
    <w:basedOn w:val="112"/>
    <w:autoRedefine/>
    <w:qFormat/>
    <w:uiPriority w:val="0"/>
    <w:pPr>
      <w:jc w:val="left"/>
    </w:pPr>
    <w:rPr>
      <w:b/>
      <w:sz w:val="10"/>
    </w:rPr>
  </w:style>
  <w:style w:type="paragraph" w:customStyle="1" w:styleId="112">
    <w:name w:val="A-表格文字"/>
    <w:basedOn w:val="1"/>
    <w:next w:val="1"/>
    <w:qFormat/>
    <w:uiPriority w:val="0"/>
    <w:pPr>
      <w:autoSpaceDE w:val="0"/>
      <w:autoSpaceDN w:val="0"/>
      <w:adjustRightInd w:val="0"/>
      <w:jc w:val="center"/>
      <w:textAlignment w:val="center"/>
    </w:pPr>
    <w:rPr>
      <w:kern w:val="0"/>
      <w:szCs w:val="21"/>
    </w:rPr>
  </w:style>
  <w:style w:type="paragraph" w:customStyle="1" w:styleId="113">
    <w:name w:val="0正文"/>
    <w:basedOn w:val="1"/>
    <w:qFormat/>
    <w:uiPriority w:val="0"/>
    <w:pPr>
      <w:spacing w:line="360" w:lineRule="auto"/>
      <w:ind w:firstLine="200" w:firstLineChars="200"/>
    </w:pPr>
    <w:rPr>
      <w:snapToGrid w:val="0"/>
      <w:kern w:val="0"/>
      <w:sz w:val="24"/>
    </w:rPr>
  </w:style>
  <w:style w:type="paragraph" w:customStyle="1" w:styleId="114">
    <w:name w:val="小罗文本"/>
    <w:basedOn w:val="1"/>
    <w:qFormat/>
    <w:uiPriority w:val="0"/>
    <w:pPr>
      <w:spacing w:line="500" w:lineRule="exact"/>
      <w:ind w:firstLine="200" w:firstLineChars="200"/>
    </w:pPr>
    <w:rPr>
      <w:rFonts w:ascii="宋体" w:hAnsi="Times New Roman"/>
      <w:sz w:val="24"/>
    </w:rPr>
  </w:style>
  <w:style w:type="paragraph" w:customStyle="1" w:styleId="115">
    <w:name w:val="表头"/>
    <w:basedOn w:val="43"/>
    <w:qFormat/>
    <w:uiPriority w:val="0"/>
    <w:pPr>
      <w:spacing w:line="240" w:lineRule="auto"/>
      <w:ind w:firstLine="0" w:firstLineChars="0"/>
      <w:jc w:val="center"/>
    </w:pPr>
    <w:rPr>
      <w:rFonts w:ascii="黑体" w:hAnsi="Arial" w:eastAsia="黑体"/>
    </w:rPr>
  </w:style>
  <w:style w:type="character" w:customStyle="1" w:styleId="116">
    <w:name w:val="trumbowyg-msg-error"/>
    <w:basedOn w:val="31"/>
    <w:qFormat/>
    <w:uiPriority w:val="0"/>
    <w:rPr>
      <w:color w:val="E74C3C"/>
    </w:rPr>
  </w:style>
  <w:style w:type="character" w:customStyle="1" w:styleId="117">
    <w:name w:val="trumbowyg-msg-error1"/>
    <w:basedOn w:val="31"/>
    <w:qFormat/>
    <w:uiPriority w:val="0"/>
    <w:rPr>
      <w:color w:val="E74C3C"/>
    </w:rPr>
  </w:style>
  <w:style w:type="character" w:customStyle="1" w:styleId="118">
    <w:name w:val="hidden4"/>
    <w:basedOn w:val="31"/>
    <w:qFormat/>
    <w:uiPriority w:val="0"/>
    <w:rPr>
      <w:vanish/>
    </w:rPr>
  </w:style>
  <w:style w:type="character" w:customStyle="1" w:styleId="119">
    <w:name w:val="one-lines"/>
    <w:basedOn w:val="31"/>
    <w:qFormat/>
    <w:uiPriority w:val="0"/>
  </w:style>
  <w:style w:type="character" w:customStyle="1" w:styleId="120">
    <w:name w:val="fontstrikethrough"/>
    <w:basedOn w:val="31"/>
    <w:autoRedefine/>
    <w:qFormat/>
    <w:uiPriority w:val="0"/>
    <w:rPr>
      <w:strike/>
    </w:rPr>
  </w:style>
  <w:style w:type="character" w:customStyle="1" w:styleId="121">
    <w:name w:val="two-lines"/>
    <w:basedOn w:val="31"/>
    <w:qFormat/>
    <w:uiPriority w:val="0"/>
  </w:style>
  <w:style w:type="character" w:customStyle="1" w:styleId="122">
    <w:name w:val="fontborder"/>
    <w:basedOn w:val="31"/>
    <w:qFormat/>
    <w:uiPriority w:val="0"/>
    <w:rPr>
      <w:bdr w:val="single" w:color="000000" w:sz="4" w:space="0"/>
    </w:rPr>
  </w:style>
  <w:style w:type="character" w:customStyle="1" w:styleId="123">
    <w:name w:val="normal1"/>
    <w:basedOn w:val="31"/>
    <w:autoRedefine/>
    <w:qFormat/>
    <w:uiPriority w:val="0"/>
    <w:rPr>
      <w:sz w:val="15"/>
      <w:szCs w:val="15"/>
    </w:rPr>
  </w:style>
  <w:style w:type="character" w:customStyle="1" w:styleId="124">
    <w:name w:val="nth-of-type(1)"/>
    <w:basedOn w:val="31"/>
    <w:qFormat/>
    <w:uiPriority w:val="0"/>
  </w:style>
  <w:style w:type="character" w:customStyle="1" w:styleId="125">
    <w:name w:val="first-of-type"/>
    <w:basedOn w:val="31"/>
    <w:qFormat/>
    <w:uiPriority w:val="0"/>
  </w:style>
  <w:style w:type="character" w:customStyle="1" w:styleId="126">
    <w:name w:val="first-of-type1"/>
    <w:basedOn w:val="31"/>
    <w:qFormat/>
    <w:uiPriority w:val="0"/>
  </w:style>
  <w:style w:type="character" w:customStyle="1" w:styleId="127">
    <w:name w:val="nth-of-type(2)"/>
    <w:basedOn w:val="31"/>
    <w:qFormat/>
    <w:uiPriority w:val="0"/>
  </w:style>
  <w:style w:type="character" w:customStyle="1" w:styleId="128">
    <w:name w:val="nth-of-type(2)1"/>
    <w:basedOn w:val="31"/>
    <w:qFormat/>
    <w:uiPriority w:val="0"/>
  </w:style>
  <w:style w:type="character" w:customStyle="1" w:styleId="129">
    <w:name w:val="nth-of-type(2)2"/>
    <w:basedOn w:val="31"/>
    <w:autoRedefine/>
    <w:qFormat/>
    <w:uiPriority w:val="0"/>
  </w:style>
  <w:style w:type="character" w:customStyle="1" w:styleId="130">
    <w:name w:val="nth-of-type(2)3"/>
    <w:basedOn w:val="31"/>
    <w:qFormat/>
    <w:uiPriority w:val="0"/>
  </w:style>
  <w:style w:type="character" w:customStyle="1" w:styleId="131">
    <w:name w:val="nth-of-type(2)4"/>
    <w:basedOn w:val="31"/>
    <w:qFormat/>
    <w:uiPriority w:val="0"/>
  </w:style>
  <w:style w:type="paragraph" w:customStyle="1" w:styleId="132">
    <w:name w:val="0-3表格内"/>
    <w:basedOn w:val="1"/>
    <w:qFormat/>
    <w:uiPriority w:val="0"/>
    <w:pPr>
      <w:adjustRightInd w:val="0"/>
      <w:jc w:val="center"/>
    </w:pPr>
    <w:rPr>
      <w:sz w:val="20"/>
      <w:szCs w:val="21"/>
    </w:rPr>
  </w:style>
  <w:style w:type="paragraph" w:customStyle="1" w:styleId="133">
    <w:name w:val="Char"/>
    <w:basedOn w:val="1"/>
    <w:qFormat/>
    <w:uiPriority w:val="0"/>
    <w:rPr>
      <w:rFonts w:ascii="Times New Roman" w:hAnsi="Times New Roman" w:eastAsia="宋体" w:cs="Times New Roman"/>
      <w:sz w:val="24"/>
    </w:rPr>
  </w:style>
  <w:style w:type="paragraph" w:customStyle="1" w:styleId="134">
    <w:name w:val="J正文"/>
    <w:basedOn w:val="1"/>
    <w:qFormat/>
    <w:uiPriority w:val="0"/>
    <w:pPr>
      <w:snapToGrid w:val="0"/>
      <w:spacing w:line="440" w:lineRule="exact"/>
      <w:ind w:firstLine="480" w:firstLineChars="200"/>
    </w:pPr>
    <w:rPr>
      <w:color w:val="000000"/>
      <w:sz w:val="24"/>
    </w:rPr>
  </w:style>
  <w:style w:type="paragraph" w:customStyle="1" w:styleId="135">
    <w:name w:val="02表格内"/>
    <w:basedOn w:val="1"/>
    <w:qFormat/>
    <w:uiPriority w:val="0"/>
    <w:pPr>
      <w:adjustRightInd w:val="0"/>
      <w:jc w:val="center"/>
    </w:pPr>
    <w:rPr>
      <w:szCs w:val="21"/>
    </w:rPr>
  </w:style>
  <w:style w:type="character" w:customStyle="1" w:styleId="136">
    <w:name w:val="结束语 字符"/>
    <w:basedOn w:val="31"/>
    <w:link w:val="12"/>
    <w:qFormat/>
    <w:uiPriority w:val="0"/>
    <w:rPr>
      <w:kern w:val="2"/>
      <w:sz w:val="21"/>
    </w:rPr>
  </w:style>
  <w:style w:type="character" w:customStyle="1" w:styleId="137">
    <w:name w:val="X-N Char"/>
    <w:link w:val="91"/>
    <w:autoRedefine/>
    <w:qFormat/>
    <w:uiPriority w:val="0"/>
    <w:rPr>
      <w:kern w:val="2"/>
      <w:sz w:val="21"/>
      <w:szCs w:val="21"/>
    </w:rPr>
  </w:style>
  <w:style w:type="paragraph" w:customStyle="1" w:styleId="138">
    <w:name w:val="正文_1"/>
    <w:qFormat/>
    <w:uiPriority w:val="0"/>
    <w:pPr>
      <w:widowControl w:val="0"/>
      <w:jc w:val="both"/>
    </w:pPr>
    <w:rPr>
      <w:rFonts w:ascii="Calibri" w:hAnsi="Calibri" w:eastAsia="宋体" w:cs="Times New Roman"/>
      <w:kern w:val="2"/>
      <w:sz w:val="21"/>
      <w:lang w:val="en-US" w:eastAsia="zh-CN" w:bidi="ar-SA"/>
    </w:rPr>
  </w:style>
  <w:style w:type="character" w:customStyle="1" w:styleId="139">
    <w:name w:val="0-6表格内 字符"/>
    <w:link w:val="76"/>
    <w:qFormat/>
    <w:uiPriority w:val="0"/>
    <w:rPr>
      <w:rFonts w:ascii="Arial" w:hAnsi="Arial" w:eastAsiaTheme="minorEastAsia" w:cstheme="minorBidi"/>
      <w:kern w:val="2"/>
      <w:sz w:val="18"/>
      <w:szCs w:val="21"/>
    </w:rPr>
  </w:style>
  <w:style w:type="paragraph" w:customStyle="1" w:styleId="140">
    <w:name w:val="表内正文"/>
    <w:qFormat/>
    <w:uiPriority w:val="0"/>
    <w:pPr>
      <w:spacing w:line="360" w:lineRule="auto"/>
      <w:ind w:firstLine="480" w:firstLineChars="200"/>
    </w:pPr>
    <w:rPr>
      <w:rFonts w:ascii="Times New Roman" w:hAnsi="Times New Roman" w:eastAsia="宋体" w:cs="Times New Roman"/>
      <w:kern w:val="2"/>
      <w:sz w:val="24"/>
      <w:szCs w:val="22"/>
      <w:lang w:val="en-US" w:eastAsia="zh-CN" w:bidi="ar-SA"/>
    </w:rPr>
  </w:style>
  <w:style w:type="paragraph" w:customStyle="1" w:styleId="141">
    <w:name w:val="表格内容"/>
    <w:next w:val="27"/>
    <w:qFormat/>
    <w:uiPriority w:val="0"/>
    <w:pPr>
      <w:snapToGrid w:val="0"/>
      <w:jc w:val="center"/>
    </w:pPr>
    <w:rPr>
      <w:rFonts w:ascii="Times New Roman" w:hAnsi="Times New Roman" w:eastAsia="宋体" w:cs="Times New Roman"/>
      <w:sz w:val="21"/>
      <w:szCs w:val="24"/>
      <w:lang w:val="en-US" w:eastAsia="zh-CN" w:bidi="ar-SA"/>
    </w:rPr>
  </w:style>
  <w:style w:type="character" w:customStyle="1" w:styleId="142">
    <w:name w:val="bt21"/>
    <w:basedOn w:val="31"/>
    <w:qFormat/>
    <w:uiPriority w:val="0"/>
    <w:rPr>
      <w:rFonts w:hint="eastAsia" w:ascii="黑体" w:eastAsia="黑体"/>
      <w:sz w:val="24"/>
      <w:szCs w:val="24"/>
    </w:rPr>
  </w:style>
  <w:style w:type="character" w:customStyle="1" w:styleId="143">
    <w:name w:val="zw1"/>
    <w:basedOn w:val="31"/>
    <w:qFormat/>
    <w:uiPriority w:val="0"/>
    <w:rPr>
      <w:rFonts w:hint="eastAsia" w:ascii="宋体" w:hAnsi="宋体" w:eastAsia="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92B4F-3044-4914-BCE8-BE28A417820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49</Pages>
  <Words>20976</Words>
  <Characters>23931</Characters>
  <Lines>342</Lines>
  <Paragraphs>96</Paragraphs>
  <TotalTime>38</TotalTime>
  <ScaleCrop>false</ScaleCrop>
  <LinksUpToDate>false</LinksUpToDate>
  <CharactersWithSpaces>24264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2022-12-12T04:28:00Z</dcterms:created>
  <dc:creator>Administrator</dc:creator>
  <cp:lastModifiedBy>Administrator</cp:lastModifiedBy>
  <cp:lastPrinted>2024-04-09T07:44:00Z</cp:lastPrinted>
  <dcterms:modified xsi:type="dcterms:W3CDTF">2024-04-18T02:40:30Z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103C909553284C21BE3FA65F8E1A70D6_13</vt:lpwstr>
  </property>
</Properties>
</file>